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09E" w:rsidRPr="00AE5B03" w:rsidRDefault="0014109E" w:rsidP="00FF19BB">
      <w:pPr>
        <w:tabs>
          <w:tab w:val="left" w:pos="993"/>
        </w:tabs>
        <w:spacing w:after="0" w:line="240" w:lineRule="auto"/>
        <w:ind w:left="709"/>
        <w:jc w:val="right"/>
        <w:rPr>
          <w:rFonts w:ascii="Times New Roman" w:hAnsi="Times New Roman" w:cs="Times New Roman"/>
          <w:i/>
          <w:sz w:val="28"/>
          <w:lang w:val="kk-KZ"/>
        </w:rPr>
      </w:pPr>
      <w:r w:rsidRPr="00AE5B03">
        <w:rPr>
          <w:rFonts w:ascii="Times New Roman" w:hAnsi="Times New Roman" w:cs="Times New Roman"/>
          <w:i/>
          <w:sz w:val="28"/>
          <w:lang w:val="kk-KZ"/>
        </w:rPr>
        <w:t>«</w:t>
      </w:r>
      <w:r w:rsidR="001F3B21" w:rsidRPr="00AE5B03">
        <w:rPr>
          <w:rFonts w:ascii="Times New Roman" w:hAnsi="Times New Roman" w:cs="Times New Roman"/>
          <w:i/>
          <w:sz w:val="28"/>
          <w:u w:val="single"/>
          <w:lang w:val="kk-KZ"/>
        </w:rPr>
        <w:t>____</w:t>
      </w:r>
      <w:r w:rsidRPr="00AE5B03">
        <w:rPr>
          <w:rFonts w:ascii="Times New Roman" w:hAnsi="Times New Roman" w:cs="Times New Roman"/>
          <w:i/>
          <w:sz w:val="28"/>
          <w:lang w:val="kk-KZ"/>
        </w:rPr>
        <w:t xml:space="preserve">» </w:t>
      </w:r>
      <w:r w:rsidR="001F3B21" w:rsidRPr="00AE5B03">
        <w:rPr>
          <w:rFonts w:ascii="Times New Roman" w:hAnsi="Times New Roman" w:cs="Times New Roman"/>
          <w:i/>
          <w:sz w:val="28"/>
          <w:u w:val="single"/>
          <w:lang w:val="kk-KZ"/>
        </w:rPr>
        <w:t>_______</w:t>
      </w:r>
      <w:r w:rsidRPr="00AE5B03">
        <w:rPr>
          <w:rFonts w:ascii="Times New Roman" w:hAnsi="Times New Roman" w:cs="Times New Roman"/>
          <w:i/>
          <w:sz w:val="28"/>
          <w:lang w:val="kk-KZ"/>
        </w:rPr>
        <w:t xml:space="preserve"> </w:t>
      </w:r>
      <w:r w:rsidR="0005459F" w:rsidRPr="00AE5B03">
        <w:rPr>
          <w:rFonts w:ascii="Times New Roman" w:hAnsi="Times New Roman" w:cs="Times New Roman"/>
          <w:i/>
          <w:sz w:val="28"/>
          <w:lang w:val="kk-KZ"/>
        </w:rPr>
        <w:t xml:space="preserve">2020 жылғы № </w:t>
      </w:r>
      <w:r w:rsidR="001F3B21" w:rsidRPr="00AE5B03">
        <w:rPr>
          <w:rFonts w:ascii="Times New Roman" w:hAnsi="Times New Roman" w:cs="Times New Roman"/>
          <w:i/>
          <w:sz w:val="28"/>
          <w:u w:val="single"/>
        </w:rPr>
        <w:t>____</w:t>
      </w:r>
      <w:r w:rsidR="0005459F" w:rsidRPr="00AE5B03">
        <w:rPr>
          <w:rFonts w:ascii="Times New Roman" w:hAnsi="Times New Roman" w:cs="Times New Roman"/>
          <w:i/>
          <w:sz w:val="28"/>
        </w:rPr>
        <w:t xml:space="preserve"> </w:t>
      </w:r>
      <w:r w:rsidR="0005459F" w:rsidRPr="00AE5B03">
        <w:rPr>
          <w:rFonts w:ascii="Times New Roman" w:hAnsi="Times New Roman" w:cs="Times New Roman"/>
          <w:i/>
          <w:sz w:val="28"/>
          <w:lang w:val="kk-KZ"/>
        </w:rPr>
        <w:t xml:space="preserve">өкімге </w:t>
      </w:r>
    </w:p>
    <w:p w:rsidR="0005459F" w:rsidRPr="00AE5B03" w:rsidRDefault="00FF19BB" w:rsidP="00FF19BB">
      <w:pPr>
        <w:tabs>
          <w:tab w:val="left" w:pos="993"/>
        </w:tabs>
        <w:spacing w:after="0" w:line="240" w:lineRule="auto"/>
        <w:ind w:left="709"/>
        <w:jc w:val="right"/>
        <w:rPr>
          <w:rFonts w:ascii="Times New Roman" w:hAnsi="Times New Roman" w:cs="Times New Roman"/>
          <w:i/>
          <w:sz w:val="28"/>
          <w:lang w:val="kk-KZ"/>
        </w:rPr>
      </w:pPr>
      <w:r w:rsidRPr="00AE5B03">
        <w:rPr>
          <w:rFonts w:ascii="Times New Roman" w:hAnsi="Times New Roman" w:cs="Times New Roman"/>
          <w:i/>
          <w:sz w:val="28"/>
          <w:lang w:val="kk-KZ"/>
        </w:rPr>
        <w:t>2</w:t>
      </w:r>
      <w:r w:rsidR="0005459F" w:rsidRPr="00AE5B03">
        <w:rPr>
          <w:rFonts w:ascii="Times New Roman" w:hAnsi="Times New Roman" w:cs="Times New Roman"/>
          <w:i/>
          <w:sz w:val="28"/>
          <w:lang w:val="kk-KZ"/>
        </w:rPr>
        <w:t xml:space="preserve"> қосымша</w:t>
      </w:r>
    </w:p>
    <w:p w:rsidR="0014109E" w:rsidRPr="00AE5B03" w:rsidRDefault="0014109E" w:rsidP="00FF19BB">
      <w:pPr>
        <w:tabs>
          <w:tab w:val="left" w:pos="993"/>
        </w:tabs>
        <w:spacing w:after="0" w:line="240" w:lineRule="auto"/>
        <w:ind w:left="709"/>
        <w:jc w:val="right"/>
        <w:rPr>
          <w:rFonts w:ascii="Times New Roman" w:hAnsi="Times New Roman" w:cs="Times New Roman"/>
          <w:i/>
          <w:lang w:val="kk-KZ"/>
        </w:rPr>
      </w:pPr>
    </w:p>
    <w:p w:rsidR="0005459F" w:rsidRPr="00AE5B03" w:rsidRDefault="006D067B" w:rsidP="00FF19BB">
      <w:pPr>
        <w:spacing w:after="0" w:line="240" w:lineRule="auto"/>
        <w:jc w:val="center"/>
        <w:rPr>
          <w:rFonts w:ascii="Times New Roman" w:hAnsi="Times New Roman" w:cs="Times New Roman"/>
          <w:b/>
          <w:sz w:val="28"/>
          <w:szCs w:val="28"/>
          <w:lang w:val="kk-KZ"/>
        </w:rPr>
      </w:pPr>
      <w:r w:rsidRPr="00AE5B03">
        <w:rPr>
          <w:rFonts w:ascii="Times New Roman" w:hAnsi="Times New Roman" w:cs="Times New Roman"/>
          <w:b/>
          <w:sz w:val="28"/>
          <w:szCs w:val="28"/>
          <w:highlight w:val="yellow"/>
          <w:lang w:val="kk-KZ"/>
        </w:rPr>
        <w:t>«</w:t>
      </w:r>
      <w:r w:rsidR="0005459F" w:rsidRPr="00AE5B03">
        <w:rPr>
          <w:rFonts w:ascii="Times New Roman" w:hAnsi="Times New Roman" w:cs="Times New Roman"/>
          <w:b/>
          <w:sz w:val="28"/>
          <w:szCs w:val="28"/>
          <w:highlight w:val="yellow"/>
          <w:lang w:val="kk-KZ"/>
        </w:rPr>
        <w:t>М. Қозыбаев атындағы СҚУ</w:t>
      </w:r>
      <w:r w:rsidRPr="00AE5B03">
        <w:rPr>
          <w:rFonts w:ascii="Times New Roman" w:hAnsi="Times New Roman" w:cs="Times New Roman"/>
          <w:b/>
          <w:sz w:val="28"/>
          <w:szCs w:val="28"/>
          <w:highlight w:val="yellow"/>
          <w:lang w:val="kk-KZ"/>
        </w:rPr>
        <w:t>» КеАҚ</w:t>
      </w:r>
      <w:r w:rsidR="0005459F" w:rsidRPr="00AE5B03">
        <w:rPr>
          <w:rFonts w:ascii="Times New Roman" w:hAnsi="Times New Roman" w:cs="Times New Roman"/>
          <w:b/>
          <w:sz w:val="28"/>
          <w:szCs w:val="28"/>
          <w:highlight w:val="yellow"/>
          <w:lang w:val="kk-KZ"/>
        </w:rPr>
        <w:t>-да</w:t>
      </w:r>
      <w:r w:rsidR="0005459F" w:rsidRPr="00AE5B03">
        <w:rPr>
          <w:rFonts w:ascii="Times New Roman" w:hAnsi="Times New Roman" w:cs="Times New Roman"/>
          <w:b/>
          <w:sz w:val="28"/>
          <w:szCs w:val="28"/>
          <w:lang w:val="kk-KZ"/>
        </w:rPr>
        <w:t xml:space="preserve"> </w:t>
      </w:r>
      <w:r w:rsidR="00722726" w:rsidRPr="00AE5B03">
        <w:rPr>
          <w:rFonts w:ascii="Times New Roman" w:hAnsi="Times New Roman" w:cs="Times New Roman"/>
          <w:b/>
          <w:sz w:val="28"/>
          <w:szCs w:val="28"/>
          <w:lang w:val="kk-KZ"/>
        </w:rPr>
        <w:t>карантин</w:t>
      </w:r>
      <w:r w:rsidR="0005459F" w:rsidRPr="00AE5B03">
        <w:rPr>
          <w:rFonts w:ascii="Times New Roman" w:hAnsi="Times New Roman" w:cs="Times New Roman"/>
          <w:b/>
          <w:sz w:val="28"/>
          <w:szCs w:val="28"/>
          <w:lang w:val="kk-KZ"/>
        </w:rPr>
        <w:t xml:space="preserve"> </w:t>
      </w:r>
      <w:r w:rsidR="00353706" w:rsidRPr="00AE5B03">
        <w:rPr>
          <w:rFonts w:ascii="Times New Roman" w:hAnsi="Times New Roman" w:cs="Times New Roman"/>
          <w:b/>
          <w:sz w:val="28"/>
          <w:szCs w:val="28"/>
          <w:lang w:val="kk-KZ"/>
        </w:rPr>
        <w:t>тәртібінде</w:t>
      </w:r>
      <w:r w:rsidR="0005459F" w:rsidRPr="00AE5B03">
        <w:rPr>
          <w:rFonts w:ascii="Times New Roman" w:hAnsi="Times New Roman" w:cs="Times New Roman"/>
          <w:b/>
          <w:sz w:val="28"/>
          <w:szCs w:val="28"/>
          <w:lang w:val="kk-KZ"/>
        </w:rPr>
        <w:t xml:space="preserve"> емтихан сессиясы кезеңінде проктор үшін нұсқаулық</w:t>
      </w:r>
    </w:p>
    <w:p w:rsidR="0005459F" w:rsidRPr="00AE5B03" w:rsidRDefault="0005459F" w:rsidP="00FF19BB">
      <w:pPr>
        <w:spacing w:after="0" w:line="240" w:lineRule="auto"/>
        <w:ind w:firstLine="709"/>
        <w:jc w:val="both"/>
        <w:rPr>
          <w:rFonts w:ascii="Times New Roman" w:hAnsi="Times New Roman" w:cs="Times New Roman"/>
          <w:sz w:val="28"/>
          <w:szCs w:val="28"/>
          <w:lang w:val="kk-KZ"/>
        </w:rPr>
      </w:pPr>
      <w:r w:rsidRPr="00AE5B03">
        <w:rPr>
          <w:rFonts w:ascii="Times New Roman" w:hAnsi="Times New Roman" w:cs="Times New Roman"/>
          <w:bCs/>
          <w:sz w:val="28"/>
          <w:szCs w:val="28"/>
          <w:lang w:val="kk-KZ" w:eastAsia="ru-RU"/>
        </w:rPr>
        <w:t xml:space="preserve">Осы нұсқаулық </w:t>
      </w:r>
      <w:r w:rsidRPr="00AE5B03">
        <w:rPr>
          <w:rFonts w:ascii="Times New Roman" w:hAnsi="Times New Roman" w:cs="Times New Roman"/>
          <w:sz w:val="28"/>
          <w:szCs w:val="28"/>
          <w:lang w:val="kk-KZ"/>
        </w:rPr>
        <w:t xml:space="preserve">М. Қозыбаев атындағы СҚМУ ректорының м.а. "COVID-19 коронавирустық жұқпасының таралуына жол бермеу шараларын күшейту және қашықтықтан білім беру технологияларын қолдана отырып, білім беру процесін ұйымдастыруды қамтамасыз ету" жөніндегі 2020 жылғы 14 наурыздағы № ОД-151 бұйрығына, </w:t>
      </w:r>
      <w:r w:rsidR="006D067B" w:rsidRPr="0099308C">
        <w:rPr>
          <w:rFonts w:ascii="Times New Roman" w:hAnsi="Times New Roman" w:cs="Times New Roman"/>
          <w:sz w:val="28"/>
          <w:szCs w:val="28"/>
          <w:highlight w:val="yellow"/>
          <w:lang w:val="kk-KZ"/>
        </w:rPr>
        <w:t>«</w:t>
      </w:r>
      <w:r w:rsidR="00987F6B" w:rsidRPr="0099308C">
        <w:rPr>
          <w:rFonts w:ascii="Times New Roman" w:hAnsi="Times New Roman" w:cs="Times New Roman"/>
          <w:bCs/>
          <w:sz w:val="28"/>
          <w:szCs w:val="28"/>
          <w:highlight w:val="yellow"/>
          <w:lang w:val="kk-KZ" w:eastAsia="ru-RU"/>
        </w:rPr>
        <w:t xml:space="preserve">М. Қозыбаев атындағы </w:t>
      </w:r>
      <w:r w:rsidR="006D067B" w:rsidRPr="0099308C">
        <w:rPr>
          <w:rFonts w:ascii="Times New Roman" w:hAnsi="Times New Roman" w:cs="Times New Roman"/>
          <w:bCs/>
          <w:sz w:val="28"/>
          <w:szCs w:val="28"/>
          <w:highlight w:val="yellow"/>
          <w:lang w:val="kk-KZ" w:eastAsia="ru-RU"/>
        </w:rPr>
        <w:t>СҚ</w:t>
      </w:r>
      <w:r w:rsidR="00987F6B" w:rsidRPr="0099308C">
        <w:rPr>
          <w:rFonts w:ascii="Times New Roman" w:hAnsi="Times New Roman" w:cs="Times New Roman"/>
          <w:bCs/>
          <w:sz w:val="28"/>
          <w:szCs w:val="28"/>
          <w:highlight w:val="yellow"/>
          <w:lang w:val="kk-KZ" w:eastAsia="ru-RU"/>
        </w:rPr>
        <w:t>У</w:t>
      </w:r>
      <w:r w:rsidR="006D067B" w:rsidRPr="0099308C">
        <w:rPr>
          <w:rFonts w:ascii="Times New Roman" w:hAnsi="Times New Roman" w:cs="Times New Roman"/>
          <w:bCs/>
          <w:sz w:val="28"/>
          <w:szCs w:val="28"/>
          <w:highlight w:val="yellow"/>
          <w:lang w:val="kk-KZ" w:eastAsia="ru-RU"/>
        </w:rPr>
        <w:t>» КеА</w:t>
      </w:r>
      <w:r w:rsidR="006D067B" w:rsidRPr="0099308C">
        <w:rPr>
          <w:rFonts w:ascii="Times New Roman" w:hAnsi="Times New Roman" w:cs="Times New Roman"/>
          <w:sz w:val="28"/>
          <w:szCs w:val="28"/>
          <w:highlight w:val="yellow"/>
          <w:lang w:val="kk-KZ"/>
        </w:rPr>
        <w:t>Қ</w:t>
      </w:r>
      <w:r w:rsidR="00987F6B" w:rsidRPr="0099308C">
        <w:rPr>
          <w:rFonts w:ascii="Times New Roman" w:hAnsi="Times New Roman" w:cs="Times New Roman"/>
          <w:bCs/>
          <w:sz w:val="28"/>
          <w:szCs w:val="28"/>
          <w:highlight w:val="yellow"/>
          <w:lang w:val="kk-KZ" w:eastAsia="ru-RU"/>
        </w:rPr>
        <w:t>-да</w:t>
      </w:r>
      <w:r w:rsidR="00987F6B" w:rsidRPr="00AE5B03">
        <w:rPr>
          <w:rFonts w:ascii="Times New Roman" w:hAnsi="Times New Roman" w:cs="Times New Roman"/>
          <w:bCs/>
          <w:sz w:val="28"/>
          <w:szCs w:val="28"/>
          <w:lang w:val="kk-KZ" w:eastAsia="ru-RU"/>
        </w:rPr>
        <w:t xml:space="preserve"> білім беру технологияларын қолдану арқылы оқу процесін ұйымдастыру туралы ережеге</w:t>
      </w:r>
      <w:r w:rsidRPr="00AE5B03">
        <w:rPr>
          <w:rFonts w:ascii="Times New Roman" w:hAnsi="Times New Roman" w:cs="Times New Roman"/>
          <w:bCs/>
          <w:sz w:val="28"/>
          <w:szCs w:val="28"/>
          <w:lang w:val="kk-KZ" w:eastAsia="ru-RU"/>
        </w:rPr>
        <w:t>,</w:t>
      </w:r>
      <w:r w:rsidRPr="00AE5B03">
        <w:rPr>
          <w:rFonts w:ascii="Times New Roman" w:hAnsi="Times New Roman" w:cs="Times New Roman"/>
          <w:sz w:val="28"/>
          <w:szCs w:val="28"/>
          <w:lang w:val="kk-KZ"/>
        </w:rPr>
        <w:t xml:space="preserve"> </w:t>
      </w:r>
      <w:r w:rsidRPr="00AE5B03">
        <w:rPr>
          <w:rFonts w:ascii="Times New Roman" w:hAnsi="Times New Roman" w:cs="Times New Roman"/>
          <w:bCs/>
          <w:sz w:val="28"/>
          <w:szCs w:val="28"/>
          <w:lang w:val="kk-KZ" w:eastAsia="ru-RU"/>
        </w:rPr>
        <w:t>М. Қозыбаев атындағы СҚМУ Академиялық адалдық ережесіне,</w:t>
      </w:r>
      <w:r w:rsidRPr="00AE5B03">
        <w:rPr>
          <w:rFonts w:ascii="Times New Roman" w:hAnsi="Times New Roman" w:cs="Times New Roman"/>
          <w:sz w:val="28"/>
          <w:szCs w:val="28"/>
          <w:lang w:val="kk-KZ"/>
        </w:rPr>
        <w:t xml:space="preserve"> </w:t>
      </w:r>
      <w:r w:rsidRPr="00AE5B03">
        <w:rPr>
          <w:rFonts w:ascii="Times New Roman" w:hAnsi="Times New Roman" w:cs="Times New Roman"/>
          <w:bCs/>
          <w:sz w:val="28"/>
          <w:szCs w:val="28"/>
          <w:lang w:val="kk-KZ" w:eastAsia="ru-RU"/>
        </w:rPr>
        <w:t xml:space="preserve">М. Қозыбаев атындағы СҚМУ </w:t>
      </w:r>
      <w:r w:rsidR="005E416E" w:rsidRPr="00AE5B03">
        <w:rPr>
          <w:rFonts w:ascii="Times New Roman" w:hAnsi="Times New Roman" w:cs="Times New Roman"/>
          <w:sz w:val="28"/>
          <w:szCs w:val="28"/>
          <w:lang w:val="kk-KZ"/>
        </w:rPr>
        <w:t>Э</w:t>
      </w:r>
      <w:r w:rsidRPr="00AE5B03">
        <w:rPr>
          <w:rFonts w:ascii="Times New Roman" w:hAnsi="Times New Roman" w:cs="Times New Roman"/>
          <w:sz w:val="28"/>
          <w:szCs w:val="28"/>
          <w:lang w:val="kk-KZ"/>
        </w:rPr>
        <w:t>тикалық кодексіне сәйкес әзірленген.</w:t>
      </w:r>
    </w:p>
    <w:p w:rsidR="0005459F" w:rsidRPr="00AE5B03" w:rsidRDefault="006D067B" w:rsidP="00FF19BB">
      <w:pPr>
        <w:spacing w:after="0" w:line="240" w:lineRule="auto"/>
        <w:ind w:firstLine="567"/>
        <w:jc w:val="center"/>
        <w:rPr>
          <w:rFonts w:ascii="Times New Roman" w:hAnsi="Times New Roman" w:cs="Times New Roman"/>
          <w:b/>
          <w:sz w:val="28"/>
          <w:szCs w:val="28"/>
          <w:lang w:val="kk-KZ"/>
        </w:rPr>
      </w:pPr>
      <w:r w:rsidRPr="00AE5B03">
        <w:rPr>
          <w:rFonts w:ascii="Times New Roman" w:hAnsi="Times New Roman" w:cs="Times New Roman"/>
          <w:b/>
          <w:sz w:val="28"/>
          <w:szCs w:val="28"/>
          <w:highlight w:val="yellow"/>
          <w:lang w:val="kk-KZ"/>
        </w:rPr>
        <w:t>ЖАЛПЫ ЕРЕЖЕ:</w:t>
      </w:r>
    </w:p>
    <w:p w:rsidR="006D067B" w:rsidRPr="00AE5B03" w:rsidRDefault="006D067B" w:rsidP="00FF19BB">
      <w:pPr>
        <w:spacing w:after="0" w:line="240" w:lineRule="auto"/>
        <w:ind w:firstLine="567"/>
        <w:rPr>
          <w:rFonts w:ascii="Times New Roman" w:hAnsi="Times New Roman" w:cs="Times New Roman"/>
          <w:sz w:val="28"/>
          <w:szCs w:val="28"/>
          <w:lang w:val="kk-KZ"/>
        </w:rPr>
      </w:pPr>
    </w:p>
    <w:p w:rsidR="006D067B" w:rsidRPr="000C19F4" w:rsidRDefault="008C384B" w:rsidP="00FF19BB">
      <w:pPr>
        <w:pStyle w:val="a5"/>
        <w:numPr>
          <w:ilvl w:val="0"/>
          <w:numId w:val="8"/>
        </w:numPr>
        <w:tabs>
          <w:tab w:val="left" w:pos="426"/>
        </w:tabs>
        <w:spacing w:after="0" w:line="240" w:lineRule="auto"/>
        <w:ind w:left="0" w:firstLine="0"/>
        <w:jc w:val="both"/>
        <w:rPr>
          <w:rFonts w:ascii="Times New Roman" w:hAnsi="Times New Roman"/>
          <w:sz w:val="28"/>
          <w:szCs w:val="28"/>
          <w:highlight w:val="cyan"/>
          <w:lang w:val="kk-KZ"/>
        </w:rPr>
      </w:pPr>
      <w:r w:rsidRPr="000C19F4">
        <w:rPr>
          <w:rFonts w:ascii="Times New Roman" w:hAnsi="Times New Roman"/>
          <w:sz w:val="28"/>
          <w:szCs w:val="28"/>
          <w:highlight w:val="green"/>
          <w:lang w:val="kk-KZ"/>
        </w:rPr>
        <w:t xml:space="preserve">Онлайн режимде білім алушыларды аралық және қорытынды аттестаттауды өткізу үшін АКТҚББ және БАД білім алушыны верификациялауға, білім алушының экраны мен мінез-құлқын бақылауға, сондай-ақ бүкіл емтиханды бейнеге жазуға мүмкіндік беретін онлайн прокторинг технологияларын қолдануды қамтамасыз етеді. </w:t>
      </w:r>
      <w:r w:rsidRPr="000C19F4">
        <w:rPr>
          <w:rFonts w:ascii="Times New Roman" w:hAnsi="Times New Roman"/>
          <w:sz w:val="28"/>
          <w:szCs w:val="28"/>
          <w:highlight w:val="cyan"/>
          <w:lang w:val="kk-KZ"/>
        </w:rPr>
        <w:t>Емтиханды өткізу оның нысанына қарамастан (шығармашылық нысанды қоспағанда) прокторинг технологиясы (жүйесі) арқылы жүзеге асырылады. Емтихан екі кезеңде өтеді: бірінші кезеңде білім алушының жеке басын сәйкестендіру қажет, екінші кезеңде - емтиханның өзінен өту керек. Прокторинг жүйесі арқылы емтиханнан өту қорытындысы – Web-камерадан бейнежазба, скринкасттар, білім алушының іс-әрекетін бақылау.</w:t>
      </w:r>
    </w:p>
    <w:p w:rsidR="008C384B" w:rsidRPr="000C19F4" w:rsidRDefault="008C384B" w:rsidP="00FF19BB">
      <w:pPr>
        <w:pStyle w:val="a5"/>
        <w:numPr>
          <w:ilvl w:val="0"/>
          <w:numId w:val="8"/>
        </w:numPr>
        <w:tabs>
          <w:tab w:val="left" w:pos="426"/>
        </w:tabs>
        <w:spacing w:after="0" w:line="240" w:lineRule="auto"/>
        <w:ind w:left="0" w:firstLine="0"/>
        <w:jc w:val="both"/>
        <w:rPr>
          <w:rFonts w:ascii="Times New Roman" w:hAnsi="Times New Roman"/>
          <w:sz w:val="28"/>
          <w:szCs w:val="28"/>
          <w:highlight w:val="green"/>
          <w:lang w:val="kk-KZ"/>
        </w:rPr>
      </w:pPr>
      <w:r w:rsidRPr="000C19F4">
        <w:rPr>
          <w:rFonts w:ascii="Times New Roman" w:hAnsi="Times New Roman"/>
          <w:sz w:val="28"/>
          <w:szCs w:val="28"/>
          <w:highlight w:val="green"/>
          <w:lang w:val="kk-KZ"/>
        </w:rPr>
        <w:t>Онлайн прокторинг жүйесі болмаған жағдайда ҚБТ-ны қолдана отырып білім алушылар пәндер бойынша қорытынды емтихандарды білім алушыларды бағалау рәсіміне сәйкес дәстүрлі</w:t>
      </w:r>
      <w:r w:rsidR="00FF19BB" w:rsidRPr="000C19F4">
        <w:rPr>
          <w:rFonts w:ascii="Times New Roman" w:hAnsi="Times New Roman"/>
          <w:sz w:val="28"/>
          <w:szCs w:val="28"/>
          <w:highlight w:val="green"/>
          <w:lang w:val="kk-KZ"/>
        </w:rPr>
        <w:t xml:space="preserve"> түрде немесе физикалық п</w:t>
      </w:r>
      <w:r w:rsidRPr="000C19F4">
        <w:rPr>
          <w:rFonts w:ascii="Times New Roman" w:hAnsi="Times New Roman"/>
          <w:sz w:val="28"/>
          <w:szCs w:val="28"/>
          <w:highlight w:val="green"/>
          <w:lang w:val="kk-KZ"/>
        </w:rPr>
        <w:t>роктор арқылы тапсырады.</w:t>
      </w:r>
    </w:p>
    <w:p w:rsidR="008C384B" w:rsidRPr="00AE5B03" w:rsidRDefault="00FF19BB" w:rsidP="00FF19BB">
      <w:pPr>
        <w:tabs>
          <w:tab w:val="left" w:pos="426"/>
        </w:tabs>
        <w:spacing w:after="0" w:line="240" w:lineRule="auto"/>
        <w:jc w:val="both"/>
        <w:rPr>
          <w:rFonts w:ascii="Times New Roman" w:hAnsi="Times New Roman" w:cs="Times New Roman"/>
          <w:sz w:val="28"/>
          <w:szCs w:val="28"/>
          <w:lang w:val="kk-KZ"/>
        </w:rPr>
      </w:pPr>
      <w:r w:rsidRPr="000C19F4">
        <w:rPr>
          <w:rFonts w:ascii="Times New Roman" w:hAnsi="Times New Roman" w:cs="Times New Roman"/>
          <w:sz w:val="28"/>
          <w:szCs w:val="28"/>
          <w:highlight w:val="green"/>
          <w:lang w:val="kk-KZ"/>
        </w:rPr>
        <w:t xml:space="preserve">3. Физикалық проктор арқылы емтихан өткізу білім алушылардың жазбаша емтихан өткізілетін on-line режимінде емтиханға кіруіне жеке басын куәландыратын құжат (жеке куәлік немесе студенттік билет) бойынша ғана рұқсат етіледі. Емтихандарды өткізу рәсіміне қатыспайтын адамдардың қатысуына тыйым салынады. Емтихан алушы мен проктор жеке басын куәландыратын құжатты емтиханға жіберудің электрондық емтихан ведомосімен on-line салыстыруды жүргізеді. Проекторлар ретінде оқытылатын пәннің бейіні емтихан тапсыратын пәндердің бейініне сәйкес келмейтін </w:t>
      </w:r>
      <w:r w:rsidR="000C19F4" w:rsidRPr="000C19F4">
        <w:rPr>
          <w:rFonts w:ascii="Times New Roman" w:hAnsi="Times New Roman" w:cs="Times New Roman"/>
          <w:sz w:val="28"/>
          <w:szCs w:val="28"/>
          <w:highlight w:val="green"/>
          <w:lang w:val="kk-KZ"/>
        </w:rPr>
        <w:t>оқытушылар</w:t>
      </w:r>
      <w:r w:rsidR="000C19F4">
        <w:rPr>
          <w:rFonts w:ascii="Times New Roman" w:hAnsi="Times New Roman" w:cs="Times New Roman"/>
          <w:sz w:val="28"/>
          <w:szCs w:val="28"/>
          <w:highlight w:val="green"/>
          <w:lang w:val="kk-KZ"/>
        </w:rPr>
        <w:t xml:space="preserve"> М. Қозыбаев атындағы </w:t>
      </w:r>
      <w:r w:rsidR="000C19F4" w:rsidRPr="000C19F4">
        <w:rPr>
          <w:rFonts w:ascii="Times New Roman" w:hAnsi="Times New Roman" w:cs="Times New Roman"/>
          <w:sz w:val="28"/>
          <w:szCs w:val="28"/>
          <w:highlight w:val="green"/>
          <w:lang w:val="kk-KZ"/>
        </w:rPr>
        <w:t xml:space="preserve">СКУ </w:t>
      </w:r>
      <w:r w:rsidRPr="000C19F4">
        <w:rPr>
          <w:rFonts w:ascii="Times New Roman" w:hAnsi="Times New Roman" w:cs="Times New Roman"/>
          <w:sz w:val="28"/>
          <w:szCs w:val="28"/>
          <w:highlight w:val="green"/>
          <w:lang w:val="kk-KZ"/>
        </w:rPr>
        <w:t xml:space="preserve">қызметкерлері тағайындалады. </w:t>
      </w:r>
    </w:p>
    <w:p w:rsidR="006D067B" w:rsidRPr="00AE5B03" w:rsidRDefault="006D067B" w:rsidP="00FF19BB">
      <w:pPr>
        <w:spacing w:after="0" w:line="240" w:lineRule="auto"/>
        <w:ind w:firstLine="567"/>
        <w:jc w:val="center"/>
        <w:rPr>
          <w:rFonts w:ascii="Times New Roman" w:hAnsi="Times New Roman" w:cs="Times New Roman"/>
          <w:sz w:val="28"/>
          <w:szCs w:val="28"/>
          <w:lang w:val="kk-KZ"/>
        </w:rPr>
      </w:pPr>
    </w:p>
    <w:p w:rsidR="0005459F" w:rsidRPr="00AE5B03" w:rsidRDefault="006D067B" w:rsidP="00FF19BB">
      <w:pPr>
        <w:spacing w:after="0" w:line="240" w:lineRule="auto"/>
        <w:jc w:val="center"/>
        <w:rPr>
          <w:rFonts w:ascii="Times New Roman" w:hAnsi="Times New Roman" w:cs="Times New Roman"/>
          <w:b/>
          <w:bCs/>
          <w:sz w:val="28"/>
          <w:szCs w:val="28"/>
        </w:rPr>
      </w:pPr>
      <w:r w:rsidRPr="00AE5B03">
        <w:rPr>
          <w:rFonts w:ascii="Times New Roman" w:hAnsi="Times New Roman" w:cs="Times New Roman"/>
          <w:b/>
          <w:bCs/>
          <w:sz w:val="28"/>
          <w:szCs w:val="28"/>
          <w:highlight w:val="yellow"/>
        </w:rPr>
        <w:t xml:space="preserve">ФИЗИКАЛЫҚ </w:t>
      </w:r>
      <w:r w:rsidR="0005459F" w:rsidRPr="00AE5B03">
        <w:rPr>
          <w:rFonts w:ascii="Times New Roman" w:hAnsi="Times New Roman" w:cs="Times New Roman"/>
          <w:b/>
          <w:bCs/>
          <w:sz w:val="28"/>
          <w:szCs w:val="28"/>
          <w:highlight w:val="yellow"/>
        </w:rPr>
        <w:t>ПРОКТОР</w:t>
      </w:r>
      <w:r w:rsidRPr="00AE5B03">
        <w:rPr>
          <w:rFonts w:ascii="Times New Roman" w:hAnsi="Times New Roman" w:cs="Times New Roman"/>
          <w:b/>
          <w:bCs/>
          <w:sz w:val="28"/>
          <w:szCs w:val="28"/>
          <w:highlight w:val="yellow"/>
          <w:lang w:val="kk-KZ"/>
        </w:rPr>
        <w:t>ДЫҢ</w:t>
      </w:r>
      <w:r w:rsidR="0005459F" w:rsidRPr="00AE5B03">
        <w:rPr>
          <w:rFonts w:ascii="Times New Roman" w:hAnsi="Times New Roman" w:cs="Times New Roman"/>
          <w:b/>
          <w:bCs/>
          <w:sz w:val="28"/>
          <w:szCs w:val="28"/>
          <w:highlight w:val="yellow"/>
        </w:rPr>
        <w:t xml:space="preserve"> ФУНКЦИЯЛАРЫ</w:t>
      </w:r>
      <w:r w:rsidR="0005459F" w:rsidRPr="00AE5B03">
        <w:rPr>
          <w:rFonts w:ascii="Times New Roman" w:hAnsi="Times New Roman" w:cs="Times New Roman"/>
          <w:b/>
          <w:bCs/>
          <w:sz w:val="28"/>
          <w:szCs w:val="28"/>
        </w:rPr>
        <w:t>:</w:t>
      </w:r>
    </w:p>
    <w:p w:rsidR="00FF19BB" w:rsidRPr="00AE5B03" w:rsidRDefault="00FF19BB" w:rsidP="00FF19BB">
      <w:pPr>
        <w:spacing w:after="0" w:line="240" w:lineRule="auto"/>
        <w:jc w:val="center"/>
        <w:rPr>
          <w:rFonts w:ascii="Times New Roman" w:hAnsi="Times New Roman" w:cs="Times New Roman"/>
          <w:b/>
          <w:bCs/>
          <w:sz w:val="28"/>
          <w:szCs w:val="28"/>
          <w:lang w:val="kk-KZ"/>
        </w:rPr>
      </w:pPr>
    </w:p>
    <w:p w:rsidR="0005459F" w:rsidRPr="00AE5B03" w:rsidRDefault="0005459F" w:rsidP="00FF19BB">
      <w:pPr>
        <w:numPr>
          <w:ilvl w:val="0"/>
          <w:numId w:val="4"/>
        </w:numPr>
        <w:tabs>
          <w:tab w:val="clear" w:pos="720"/>
          <w:tab w:val="num" w:pos="0"/>
        </w:tabs>
        <w:spacing w:after="0" w:line="240" w:lineRule="auto"/>
        <w:ind w:left="0" w:firstLine="0"/>
        <w:jc w:val="both"/>
        <w:rPr>
          <w:rFonts w:ascii="Times New Roman" w:hAnsi="Times New Roman" w:cs="Times New Roman"/>
          <w:sz w:val="28"/>
          <w:szCs w:val="28"/>
          <w:lang w:val="kk-KZ"/>
        </w:rPr>
      </w:pPr>
      <w:r w:rsidRPr="00AE5B03">
        <w:rPr>
          <w:rFonts w:ascii="Times New Roman" w:hAnsi="Times New Roman" w:cs="Times New Roman"/>
          <w:sz w:val="28"/>
          <w:szCs w:val="28"/>
          <w:lang w:val="kk-KZ"/>
        </w:rPr>
        <w:t>Проктор емтиханның уақытылы басталуын қадағалайды.</w:t>
      </w:r>
    </w:p>
    <w:p w:rsidR="0005459F" w:rsidRPr="00AE5B03" w:rsidRDefault="0005459F" w:rsidP="00FF19BB">
      <w:pPr>
        <w:numPr>
          <w:ilvl w:val="0"/>
          <w:numId w:val="4"/>
        </w:numPr>
        <w:tabs>
          <w:tab w:val="clear" w:pos="720"/>
          <w:tab w:val="num" w:pos="0"/>
        </w:tabs>
        <w:spacing w:after="0" w:line="240" w:lineRule="auto"/>
        <w:ind w:left="0" w:firstLine="0"/>
        <w:jc w:val="both"/>
        <w:rPr>
          <w:rFonts w:ascii="Times New Roman" w:hAnsi="Times New Roman" w:cs="Times New Roman"/>
          <w:sz w:val="28"/>
          <w:szCs w:val="28"/>
          <w:lang w:val="kk-KZ"/>
        </w:rPr>
      </w:pPr>
      <w:r w:rsidRPr="00AE5B03">
        <w:rPr>
          <w:rFonts w:ascii="Times New Roman" w:hAnsi="Times New Roman" w:cs="Times New Roman"/>
          <w:sz w:val="28"/>
          <w:szCs w:val="28"/>
          <w:lang w:val="kk-KZ"/>
        </w:rPr>
        <w:t xml:space="preserve">Емтихан басталмас бұрын проктор мен емтихан алушы сәйкестендіру рәсімін жүргізу тиіс. Ол үшін білімалушының басын куәландыратын құжаттын on-line жүйесінде анықтап, электрондық емтихан ведомосімен салыстырып </w:t>
      </w:r>
      <w:r w:rsidRPr="00AE5B03">
        <w:rPr>
          <w:rFonts w:ascii="Times New Roman" w:hAnsi="Times New Roman" w:cs="Times New Roman"/>
          <w:sz w:val="28"/>
          <w:szCs w:val="28"/>
          <w:lang w:val="kk-KZ"/>
        </w:rPr>
        <w:lastRenderedPageBreak/>
        <w:t>тексеруі қажет. Білімалушыларға on-line режимінде емтиханға кіруге тек жеке басын куәландыратын құжат (жеке куәлік немесе студенттік билет) бойынша рұқсат етіледі. 50 балл рейтингі жоқ немесе оқу ақысын төлеу бойынша қарызы бар білім алушы емтихан тапсыруға жіберілмейді.</w:t>
      </w:r>
    </w:p>
    <w:p w:rsidR="0005459F" w:rsidRPr="00AE5B03" w:rsidRDefault="0005459F" w:rsidP="00FF19BB">
      <w:pPr>
        <w:numPr>
          <w:ilvl w:val="0"/>
          <w:numId w:val="4"/>
        </w:numPr>
        <w:tabs>
          <w:tab w:val="clear" w:pos="720"/>
          <w:tab w:val="num" w:pos="0"/>
        </w:tabs>
        <w:spacing w:after="0" w:line="240" w:lineRule="auto"/>
        <w:ind w:left="0" w:firstLine="0"/>
        <w:jc w:val="both"/>
        <w:rPr>
          <w:rFonts w:ascii="Times New Roman" w:hAnsi="Times New Roman" w:cs="Times New Roman"/>
          <w:sz w:val="28"/>
          <w:szCs w:val="28"/>
          <w:lang w:val="kk-KZ"/>
        </w:rPr>
      </w:pPr>
      <w:r w:rsidRPr="00AE5B03">
        <w:rPr>
          <w:rFonts w:ascii="Times New Roman" w:hAnsi="Times New Roman" w:cs="Times New Roman"/>
          <w:sz w:val="28"/>
          <w:szCs w:val="28"/>
          <w:lang w:val="kk-KZ"/>
        </w:rPr>
        <w:t>Проктор емтихан өткізу рәсіміне бөгде адамдардың қатысуын қадағалайды.</w:t>
      </w:r>
    </w:p>
    <w:p w:rsidR="0005459F" w:rsidRPr="00AE5B03" w:rsidRDefault="0005459F" w:rsidP="00FF19BB">
      <w:pPr>
        <w:numPr>
          <w:ilvl w:val="0"/>
          <w:numId w:val="4"/>
        </w:numPr>
        <w:tabs>
          <w:tab w:val="clear" w:pos="720"/>
          <w:tab w:val="num" w:pos="0"/>
        </w:tabs>
        <w:spacing w:after="0" w:line="240" w:lineRule="auto"/>
        <w:ind w:left="0" w:firstLine="0"/>
        <w:jc w:val="both"/>
        <w:rPr>
          <w:rFonts w:ascii="Times New Roman" w:hAnsi="Times New Roman" w:cs="Times New Roman"/>
          <w:sz w:val="28"/>
          <w:szCs w:val="28"/>
          <w:lang w:val="kk-KZ"/>
        </w:rPr>
      </w:pPr>
      <w:r w:rsidRPr="00AE5B03">
        <w:rPr>
          <w:rFonts w:ascii="Times New Roman" w:hAnsi="Times New Roman" w:cs="Times New Roman"/>
          <w:sz w:val="28"/>
          <w:szCs w:val="28"/>
          <w:lang w:val="kk-KZ"/>
        </w:rPr>
        <w:t>Проктор тұрақсыз интернет байланысы бар білімалушыларды емтихан барысында қадағалайды, бұл ретте емтихан алушыны хабардар етеді.</w:t>
      </w:r>
    </w:p>
    <w:p w:rsidR="0005459F" w:rsidRPr="00AE5B03" w:rsidRDefault="0005459F" w:rsidP="00FF19BB">
      <w:pPr>
        <w:numPr>
          <w:ilvl w:val="0"/>
          <w:numId w:val="4"/>
        </w:numPr>
        <w:tabs>
          <w:tab w:val="clear" w:pos="720"/>
          <w:tab w:val="num" w:pos="0"/>
        </w:tabs>
        <w:spacing w:after="0" w:line="240" w:lineRule="auto"/>
        <w:ind w:left="0" w:firstLine="0"/>
        <w:jc w:val="both"/>
        <w:rPr>
          <w:rFonts w:ascii="Times New Roman" w:hAnsi="Times New Roman" w:cs="Times New Roman"/>
          <w:sz w:val="28"/>
          <w:szCs w:val="28"/>
          <w:lang w:val="kk-KZ"/>
        </w:rPr>
      </w:pPr>
      <w:r w:rsidRPr="00AE5B03">
        <w:rPr>
          <w:rFonts w:ascii="Times New Roman" w:hAnsi="Times New Roman" w:cs="Times New Roman"/>
          <w:sz w:val="28"/>
          <w:szCs w:val="28"/>
          <w:lang w:val="kk-KZ"/>
        </w:rPr>
        <w:t>Проктор емтихан бойы ескертулер жасай алады және болашақта даулы сәттерді шешу кезінде пайдалы болуы мүмкіндәлелді құжаттардың скриндік көшірмелерін сақтауы қажет.</w:t>
      </w:r>
    </w:p>
    <w:p w:rsidR="0005459F" w:rsidRPr="00AE5B03" w:rsidRDefault="0005459F" w:rsidP="00FF19BB">
      <w:pPr>
        <w:numPr>
          <w:ilvl w:val="0"/>
          <w:numId w:val="4"/>
        </w:numPr>
        <w:tabs>
          <w:tab w:val="clear" w:pos="720"/>
          <w:tab w:val="num" w:pos="0"/>
        </w:tabs>
        <w:spacing w:after="0" w:line="240" w:lineRule="auto"/>
        <w:ind w:left="0" w:firstLine="0"/>
        <w:jc w:val="both"/>
        <w:rPr>
          <w:rFonts w:ascii="Times New Roman" w:hAnsi="Times New Roman" w:cs="Times New Roman"/>
          <w:sz w:val="28"/>
          <w:szCs w:val="28"/>
          <w:lang w:val="kk-KZ"/>
        </w:rPr>
      </w:pPr>
      <w:r w:rsidRPr="00AE5B03">
        <w:rPr>
          <w:rFonts w:ascii="Times New Roman" w:hAnsi="Times New Roman" w:cs="Times New Roman"/>
          <w:sz w:val="28"/>
          <w:szCs w:val="28"/>
          <w:lang w:val="kk-KZ"/>
        </w:rPr>
        <w:t xml:space="preserve">Проктор емтихан кезінде академиялық әділдіктің кез келген түрін бұзған және анықтаған жағдайда емтихан алушыны хабардар етуге, емтиханды үзуге, </w:t>
      </w:r>
      <w:r w:rsidR="005E416E" w:rsidRPr="00AE5B03">
        <w:rPr>
          <w:rFonts w:ascii="Times New Roman" w:hAnsi="Times New Roman" w:cs="Times New Roman"/>
          <w:sz w:val="28"/>
          <w:szCs w:val="28"/>
          <w:lang w:val="kk-KZ"/>
        </w:rPr>
        <w:t xml:space="preserve">СҚМУ ІНҚ 80 </w:t>
      </w:r>
      <w:r w:rsidRPr="00AE5B03">
        <w:rPr>
          <w:rFonts w:ascii="Times New Roman" w:hAnsi="Times New Roman" w:cs="Times New Roman"/>
          <w:sz w:val="28"/>
          <w:szCs w:val="28"/>
          <w:lang w:val="kk-KZ"/>
        </w:rPr>
        <w:t>"М. Қозыбаев атындағы СҚМУ-дың Академиялық адалдық ережелері</w:t>
      </w:r>
      <w:r w:rsidR="005E416E" w:rsidRPr="00AE5B03">
        <w:rPr>
          <w:rFonts w:ascii="Times New Roman" w:hAnsi="Times New Roman" w:cs="Times New Roman"/>
          <w:sz w:val="28"/>
          <w:szCs w:val="28"/>
          <w:lang w:val="kk-KZ"/>
        </w:rPr>
        <w:t>не</w:t>
      </w:r>
      <w:r w:rsidRPr="00AE5B03">
        <w:rPr>
          <w:rFonts w:ascii="Times New Roman" w:hAnsi="Times New Roman" w:cs="Times New Roman"/>
          <w:sz w:val="28"/>
          <w:szCs w:val="28"/>
          <w:lang w:val="kk-KZ"/>
        </w:rPr>
        <w:t xml:space="preserve">" сәйкес емтиханды мерзімінен бұрын аяқтау себебін көрсете отырып, академиялық адалдық ережелерінің бұзылуы туралы Акт жасауға құқылы. </w:t>
      </w:r>
    </w:p>
    <w:p w:rsidR="005E416E" w:rsidRPr="00AE5B03" w:rsidRDefault="005E416E" w:rsidP="00FF19BB">
      <w:pPr>
        <w:spacing w:after="0" w:line="240" w:lineRule="auto"/>
        <w:jc w:val="both"/>
        <w:rPr>
          <w:rFonts w:ascii="Times New Roman" w:hAnsi="Times New Roman" w:cs="Times New Roman"/>
          <w:noProof/>
          <w:lang w:val="kk-KZ" w:eastAsia="ru-RU"/>
        </w:rPr>
      </w:pPr>
      <w:r w:rsidRPr="00AE5B03">
        <w:rPr>
          <w:rFonts w:ascii="Times New Roman" w:hAnsi="Times New Roman" w:cs="Times New Roman"/>
          <w:sz w:val="28"/>
          <w:szCs w:val="28"/>
          <w:lang w:val="kk-KZ"/>
        </w:rPr>
        <w:t> </w:t>
      </w:r>
    </w:p>
    <w:p w:rsidR="0005459F" w:rsidRPr="00AE5B03" w:rsidRDefault="0005459F" w:rsidP="00FF19BB">
      <w:pPr>
        <w:spacing w:after="0" w:line="240" w:lineRule="auto"/>
        <w:rPr>
          <w:rFonts w:ascii="Times New Roman" w:hAnsi="Times New Roman" w:cs="Times New Roman"/>
        </w:rPr>
      </w:pPr>
      <w:r w:rsidRPr="00AE5B03">
        <w:rPr>
          <w:rFonts w:ascii="Times New Roman" w:hAnsi="Times New Roman" w:cs="Times New Roman"/>
          <w:noProof/>
          <w:lang w:eastAsia="ru-RU"/>
        </w:rPr>
        <w:drawing>
          <wp:inline distT="0" distB="0" distL="0" distR="0" wp14:anchorId="2421668E" wp14:editId="306820F7">
            <wp:extent cx="5542060" cy="4063117"/>
            <wp:effectExtent l="0" t="114300" r="0" b="147320"/>
            <wp:docPr id="1"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05459F" w:rsidRPr="00AE5B03" w:rsidRDefault="0005459F" w:rsidP="00FF19BB">
      <w:pPr>
        <w:spacing w:after="0" w:line="240" w:lineRule="auto"/>
        <w:rPr>
          <w:rFonts w:ascii="Times New Roman" w:hAnsi="Times New Roman" w:cs="Times New Roman"/>
        </w:rPr>
      </w:pPr>
    </w:p>
    <w:p w:rsidR="0005459F" w:rsidRPr="00AE5B03" w:rsidRDefault="0005459F" w:rsidP="00FF19BB">
      <w:pPr>
        <w:spacing w:after="0" w:line="240" w:lineRule="auto"/>
        <w:jc w:val="center"/>
        <w:rPr>
          <w:rFonts w:ascii="Times New Roman" w:hAnsi="Times New Roman" w:cs="Times New Roman"/>
          <w:b/>
          <w:i/>
          <w:noProof/>
          <w:sz w:val="28"/>
          <w:szCs w:val="28"/>
          <w:lang w:eastAsia="ru-RU"/>
        </w:rPr>
      </w:pPr>
    </w:p>
    <w:p w:rsidR="00FF19BB" w:rsidRPr="00AE5B03" w:rsidRDefault="00FF19BB" w:rsidP="00FF19BB">
      <w:pPr>
        <w:spacing w:after="0" w:line="240" w:lineRule="auto"/>
        <w:ind w:left="360"/>
        <w:jc w:val="center"/>
        <w:rPr>
          <w:rFonts w:ascii="Times New Roman" w:hAnsi="Times New Roman" w:cs="Times New Roman"/>
          <w:b/>
          <w:sz w:val="28"/>
          <w:szCs w:val="28"/>
          <w:lang w:val="kk-KZ"/>
        </w:rPr>
      </w:pPr>
    </w:p>
    <w:p w:rsidR="00FF19BB" w:rsidRPr="00AE5B03" w:rsidRDefault="00FF19BB" w:rsidP="00FF19BB">
      <w:pPr>
        <w:spacing w:after="0" w:line="240" w:lineRule="auto"/>
        <w:ind w:left="360"/>
        <w:jc w:val="center"/>
        <w:rPr>
          <w:rFonts w:ascii="Times New Roman" w:hAnsi="Times New Roman" w:cs="Times New Roman"/>
          <w:b/>
          <w:sz w:val="28"/>
          <w:szCs w:val="28"/>
          <w:lang w:val="kk-KZ"/>
        </w:rPr>
      </w:pPr>
    </w:p>
    <w:p w:rsidR="00FF19BB" w:rsidRPr="00AE5B03" w:rsidRDefault="00FF19BB" w:rsidP="00FF19BB">
      <w:pPr>
        <w:spacing w:after="0" w:line="240" w:lineRule="auto"/>
        <w:ind w:left="360"/>
        <w:jc w:val="center"/>
        <w:rPr>
          <w:rFonts w:ascii="Times New Roman" w:hAnsi="Times New Roman" w:cs="Times New Roman"/>
          <w:b/>
          <w:sz w:val="28"/>
          <w:szCs w:val="28"/>
          <w:lang w:val="kk-KZ"/>
        </w:rPr>
      </w:pPr>
    </w:p>
    <w:p w:rsidR="00FF19BB" w:rsidRPr="00AE5B03" w:rsidRDefault="00FF19BB" w:rsidP="00FF19BB">
      <w:pPr>
        <w:spacing w:after="0" w:line="240" w:lineRule="auto"/>
        <w:ind w:left="360"/>
        <w:jc w:val="center"/>
        <w:rPr>
          <w:rFonts w:ascii="Times New Roman" w:hAnsi="Times New Roman" w:cs="Times New Roman"/>
          <w:b/>
          <w:sz w:val="28"/>
          <w:szCs w:val="28"/>
          <w:lang w:val="kk-KZ"/>
        </w:rPr>
      </w:pPr>
    </w:p>
    <w:p w:rsidR="00FF19BB" w:rsidRPr="00AE5B03" w:rsidRDefault="00FF19BB" w:rsidP="00FF19BB">
      <w:pPr>
        <w:spacing w:after="0" w:line="240" w:lineRule="auto"/>
        <w:ind w:left="360"/>
        <w:jc w:val="center"/>
        <w:rPr>
          <w:rFonts w:ascii="Times New Roman" w:hAnsi="Times New Roman" w:cs="Times New Roman"/>
          <w:b/>
          <w:sz w:val="28"/>
          <w:szCs w:val="28"/>
          <w:lang w:val="kk-KZ"/>
        </w:rPr>
      </w:pPr>
    </w:p>
    <w:p w:rsidR="00FF19BB" w:rsidRPr="00AE5B03" w:rsidRDefault="00FF19BB" w:rsidP="00FF19BB">
      <w:pPr>
        <w:spacing w:after="0" w:line="240" w:lineRule="auto"/>
        <w:ind w:left="360"/>
        <w:jc w:val="center"/>
        <w:rPr>
          <w:rFonts w:ascii="Times New Roman" w:hAnsi="Times New Roman" w:cs="Times New Roman"/>
          <w:b/>
          <w:sz w:val="28"/>
          <w:szCs w:val="28"/>
          <w:lang w:val="kk-KZ"/>
        </w:rPr>
      </w:pPr>
    </w:p>
    <w:p w:rsidR="0005459F" w:rsidRPr="00AE5B03" w:rsidRDefault="0005459F" w:rsidP="00FF19BB">
      <w:pPr>
        <w:spacing w:after="0" w:line="240" w:lineRule="auto"/>
        <w:ind w:left="360"/>
        <w:jc w:val="center"/>
        <w:rPr>
          <w:rFonts w:ascii="Times New Roman" w:hAnsi="Times New Roman" w:cs="Times New Roman"/>
          <w:b/>
          <w:sz w:val="28"/>
          <w:szCs w:val="28"/>
          <w:lang w:val="kk-KZ"/>
        </w:rPr>
      </w:pPr>
      <w:r w:rsidRPr="00AE5B03">
        <w:rPr>
          <w:rFonts w:ascii="Times New Roman" w:hAnsi="Times New Roman" w:cs="Times New Roman"/>
          <w:b/>
          <w:sz w:val="28"/>
          <w:szCs w:val="28"/>
          <w:lang w:val="kk-KZ"/>
        </w:rPr>
        <w:lastRenderedPageBreak/>
        <w:t>ЕМТИХАН КЕЗІНДЕ ЕРЕЖЕНІҢ БҰЗЫЛУЫ БОЛЫП ТАБЫЛАДЫ:</w:t>
      </w:r>
    </w:p>
    <w:p w:rsidR="0005459F" w:rsidRPr="00AE5B03" w:rsidRDefault="0005459F" w:rsidP="00FF19BB">
      <w:pPr>
        <w:spacing w:after="0" w:line="240" w:lineRule="auto"/>
        <w:rPr>
          <w:rFonts w:ascii="Times New Roman" w:hAnsi="Times New Roman" w:cs="Times New Roman"/>
          <w:b/>
          <w:i/>
          <w:noProof/>
          <w:sz w:val="28"/>
          <w:szCs w:val="28"/>
          <w:lang w:val="kk-KZ" w:eastAsia="ru-RU"/>
        </w:rPr>
      </w:pPr>
    </w:p>
    <w:p w:rsidR="0005459F" w:rsidRPr="00AE5B03" w:rsidRDefault="0005459F" w:rsidP="00FF19BB">
      <w:pPr>
        <w:spacing w:after="0" w:line="240" w:lineRule="auto"/>
        <w:rPr>
          <w:rFonts w:ascii="Times New Roman" w:hAnsi="Times New Roman" w:cs="Times New Roman"/>
          <w:sz w:val="28"/>
          <w:szCs w:val="28"/>
        </w:rPr>
      </w:pPr>
      <w:r w:rsidRPr="00AE5B03">
        <w:rPr>
          <w:rFonts w:ascii="Times New Roman" w:hAnsi="Times New Roman" w:cs="Times New Roman"/>
          <w:noProof/>
          <w:sz w:val="28"/>
          <w:szCs w:val="28"/>
          <w:lang w:eastAsia="ru-RU"/>
        </w:rPr>
        <w:drawing>
          <wp:inline distT="0" distB="0" distL="0" distR="0" wp14:anchorId="25C5733B" wp14:editId="22E26D8F">
            <wp:extent cx="5669280" cy="6042660"/>
            <wp:effectExtent l="95250" t="38100" r="83820" b="91440"/>
            <wp:docPr id="3"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05459F" w:rsidRPr="00AE5B03" w:rsidRDefault="0005459F" w:rsidP="00FF19BB">
      <w:pPr>
        <w:spacing w:after="0" w:line="240" w:lineRule="auto"/>
        <w:jc w:val="center"/>
        <w:rPr>
          <w:rFonts w:ascii="Times New Roman" w:eastAsia="Calibri" w:hAnsi="Times New Roman" w:cs="Times New Roman"/>
          <w:b/>
          <w:kern w:val="3"/>
          <w:sz w:val="28"/>
          <w:szCs w:val="28"/>
          <w:lang w:eastAsia="ru-RU"/>
        </w:rPr>
      </w:pPr>
    </w:p>
    <w:p w:rsidR="0005459F" w:rsidRPr="00AE5B03" w:rsidRDefault="0005459F" w:rsidP="00FF19BB">
      <w:pPr>
        <w:spacing w:after="0" w:line="240" w:lineRule="auto"/>
        <w:jc w:val="center"/>
        <w:rPr>
          <w:rFonts w:ascii="Times New Roman" w:hAnsi="Times New Roman" w:cs="Times New Roman"/>
          <w:b/>
          <w:bCs/>
          <w:sz w:val="28"/>
          <w:szCs w:val="28"/>
          <w:lang w:val="kk-KZ"/>
        </w:rPr>
      </w:pPr>
      <w:r w:rsidRPr="00AE5B03">
        <w:rPr>
          <w:rFonts w:ascii="Times New Roman" w:hAnsi="Times New Roman" w:cs="Times New Roman"/>
          <w:b/>
          <w:bCs/>
          <w:sz w:val="28"/>
          <w:szCs w:val="28"/>
          <w:lang w:val="kk-KZ"/>
        </w:rPr>
        <w:t>Академиялық адалдық фактісі анықталған жағдайда:</w:t>
      </w:r>
    </w:p>
    <w:p w:rsidR="00FF19BB" w:rsidRPr="00AE5B03" w:rsidRDefault="00FF19BB" w:rsidP="00FF19BB">
      <w:pPr>
        <w:spacing w:after="0" w:line="240" w:lineRule="auto"/>
        <w:jc w:val="center"/>
        <w:rPr>
          <w:rFonts w:ascii="Times New Roman" w:hAnsi="Times New Roman" w:cs="Times New Roman"/>
          <w:b/>
          <w:bCs/>
          <w:sz w:val="28"/>
          <w:szCs w:val="28"/>
          <w:lang w:val="kk-KZ"/>
        </w:rPr>
      </w:pPr>
    </w:p>
    <w:p w:rsidR="0005459F" w:rsidRPr="00AE5B03" w:rsidRDefault="0005459F" w:rsidP="00FF19BB">
      <w:pPr>
        <w:pStyle w:val="1"/>
        <w:numPr>
          <w:ilvl w:val="0"/>
          <w:numId w:val="2"/>
        </w:numPr>
        <w:spacing w:after="0" w:line="240" w:lineRule="auto"/>
        <w:ind w:left="0" w:firstLine="0"/>
        <w:jc w:val="both"/>
        <w:rPr>
          <w:rFonts w:ascii="Times New Roman" w:hAnsi="Times New Roman"/>
          <w:kern w:val="3"/>
          <w:sz w:val="28"/>
          <w:szCs w:val="28"/>
          <w:lang w:val="kk-KZ"/>
        </w:rPr>
      </w:pPr>
      <w:r w:rsidRPr="00AE5B03">
        <w:rPr>
          <w:rFonts w:ascii="Times New Roman" w:hAnsi="Times New Roman"/>
          <w:kern w:val="3"/>
          <w:sz w:val="28"/>
          <w:szCs w:val="28"/>
          <w:lang w:val="kk-KZ"/>
        </w:rPr>
        <w:t xml:space="preserve">Академиялық адалдықтың бұзылуы білімалушы өзінің құқыққа қарсы әрекеттерін түсінген сәттен, бірақ солай бола тұрса да әрекет етуінен басталады.  </w:t>
      </w:r>
    </w:p>
    <w:p w:rsidR="0005459F" w:rsidRPr="00AE5B03" w:rsidRDefault="0005459F" w:rsidP="00FF19BB">
      <w:pPr>
        <w:pStyle w:val="1"/>
        <w:numPr>
          <w:ilvl w:val="0"/>
          <w:numId w:val="2"/>
        </w:numPr>
        <w:spacing w:after="0" w:line="240" w:lineRule="auto"/>
        <w:ind w:left="0" w:firstLine="0"/>
        <w:jc w:val="both"/>
        <w:rPr>
          <w:rFonts w:ascii="Times New Roman" w:hAnsi="Times New Roman"/>
          <w:kern w:val="3"/>
          <w:sz w:val="28"/>
          <w:szCs w:val="28"/>
          <w:lang w:val="kk-KZ"/>
        </w:rPr>
      </w:pPr>
      <w:r w:rsidRPr="00AE5B03">
        <w:rPr>
          <w:rFonts w:ascii="Times New Roman" w:hAnsi="Times New Roman"/>
          <w:kern w:val="3"/>
          <w:sz w:val="28"/>
          <w:szCs w:val="28"/>
          <w:lang w:val="kk-KZ"/>
        </w:rPr>
        <w:t xml:space="preserve">Академиялық адалдықтың кез келген түрі анықталған жағдайда осы бұзушылықты анықтаған тұлға (проктор, емтихан алушы) </w:t>
      </w:r>
      <w:r w:rsidRPr="00AE5B03">
        <w:rPr>
          <w:rFonts w:ascii="Times New Roman" w:hAnsi="Times New Roman"/>
          <w:b/>
          <w:bCs/>
          <w:i/>
          <w:kern w:val="3"/>
          <w:sz w:val="28"/>
          <w:szCs w:val="28"/>
          <w:lang w:val="kk-KZ"/>
        </w:rPr>
        <w:t>академиялық адалдық ережелерін бұзғаны туралы Акт</w:t>
      </w:r>
      <w:r w:rsidRPr="00AE5B03">
        <w:rPr>
          <w:rFonts w:ascii="Times New Roman" w:hAnsi="Times New Roman"/>
          <w:i/>
          <w:kern w:val="3"/>
          <w:sz w:val="28"/>
          <w:szCs w:val="28"/>
          <w:lang w:val="kk-KZ"/>
        </w:rPr>
        <w:t xml:space="preserve"> </w:t>
      </w:r>
      <w:r w:rsidRPr="00AE5B03">
        <w:rPr>
          <w:rFonts w:ascii="Times New Roman" w:hAnsi="Times New Roman"/>
          <w:kern w:val="3"/>
          <w:sz w:val="28"/>
          <w:szCs w:val="28"/>
          <w:lang w:val="kk-KZ"/>
        </w:rPr>
        <w:t>жасайды.</w:t>
      </w:r>
    </w:p>
    <w:p w:rsidR="0005459F" w:rsidRPr="00AE5B03" w:rsidRDefault="0005459F" w:rsidP="00FF19BB">
      <w:pPr>
        <w:pStyle w:val="1"/>
        <w:numPr>
          <w:ilvl w:val="0"/>
          <w:numId w:val="2"/>
        </w:numPr>
        <w:spacing w:after="0" w:line="240" w:lineRule="auto"/>
        <w:ind w:left="0" w:firstLine="0"/>
        <w:jc w:val="both"/>
        <w:rPr>
          <w:rFonts w:ascii="Times New Roman" w:hAnsi="Times New Roman"/>
          <w:kern w:val="3"/>
          <w:sz w:val="28"/>
          <w:szCs w:val="28"/>
          <w:lang w:val="kk-KZ"/>
        </w:rPr>
      </w:pPr>
      <w:r w:rsidRPr="00AE5B03">
        <w:rPr>
          <w:rFonts w:ascii="Times New Roman" w:hAnsi="Times New Roman"/>
          <w:kern w:val="3"/>
          <w:sz w:val="28"/>
          <w:szCs w:val="28"/>
          <w:lang w:val="kk-KZ"/>
        </w:rPr>
        <w:t>Академиялық адалдық ережелерін бұзу туралы Акт, тиісті дәлелдермен және білімалушының жұмысы (білім алушылардың) академиялық адалдық анықталған күні немесе келесі күні әдеп жөніндегі комиссия төрағасының назарына жеткізіледі.</w:t>
      </w:r>
    </w:p>
    <w:p w:rsidR="0005459F" w:rsidRPr="00AE5B03" w:rsidRDefault="0005459F" w:rsidP="00FF19BB">
      <w:pPr>
        <w:pStyle w:val="1"/>
        <w:numPr>
          <w:ilvl w:val="0"/>
          <w:numId w:val="2"/>
        </w:numPr>
        <w:spacing w:after="0" w:line="240" w:lineRule="auto"/>
        <w:ind w:left="0" w:firstLine="0"/>
        <w:jc w:val="both"/>
        <w:rPr>
          <w:rFonts w:ascii="Times New Roman" w:hAnsi="Times New Roman"/>
          <w:kern w:val="3"/>
          <w:sz w:val="28"/>
          <w:szCs w:val="28"/>
          <w:lang w:val="kk-KZ"/>
        </w:rPr>
      </w:pPr>
      <w:r w:rsidRPr="00AE5B03">
        <w:rPr>
          <w:rFonts w:ascii="Times New Roman" w:hAnsi="Times New Roman"/>
          <w:kern w:val="3"/>
          <w:sz w:val="28"/>
          <w:szCs w:val="28"/>
          <w:lang w:val="kk-KZ"/>
        </w:rPr>
        <w:t xml:space="preserve">Бұзушылыққа қатысты барлық дәлелдемелерді Академиялық адалдық фактісін анықтаған адам сақтауы тиіс және СҚКТО-ның(ЦОРС) электрондық </w:t>
      </w:r>
      <w:r w:rsidRPr="00AE5B03">
        <w:rPr>
          <w:rFonts w:ascii="Times New Roman" w:hAnsi="Times New Roman"/>
          <w:kern w:val="3"/>
          <w:sz w:val="28"/>
          <w:szCs w:val="28"/>
          <w:lang w:val="kk-KZ"/>
        </w:rPr>
        <w:lastRenderedPageBreak/>
        <w:t xml:space="preserve">поштасы арқылы </w:t>
      </w:r>
      <w:r w:rsidR="00987F6B" w:rsidRPr="00AE5B03">
        <w:fldChar w:fldCharType="begin"/>
      </w:r>
      <w:r w:rsidR="00987F6B" w:rsidRPr="00AE5B03">
        <w:rPr>
          <w:rFonts w:ascii="Times New Roman" w:hAnsi="Times New Roman"/>
          <w:lang w:val="kk-KZ"/>
        </w:rPr>
        <w:instrText xml:space="preserve"> HYPERLINK "mailto:cos_skgu@mail.ru" </w:instrText>
      </w:r>
      <w:r w:rsidR="00987F6B" w:rsidRPr="00AE5B03">
        <w:fldChar w:fldCharType="separate"/>
      </w:r>
      <w:r w:rsidRPr="00AE5B03">
        <w:rPr>
          <w:rStyle w:val="a7"/>
          <w:rFonts w:ascii="Times New Roman" w:hAnsi="Times New Roman"/>
          <w:kern w:val="3"/>
          <w:sz w:val="28"/>
          <w:szCs w:val="28"/>
          <w:lang w:val="kk-KZ"/>
        </w:rPr>
        <w:t>cos_skgu@mail.ru</w:t>
      </w:r>
      <w:r w:rsidR="00987F6B" w:rsidRPr="00AE5B03">
        <w:rPr>
          <w:rStyle w:val="a7"/>
          <w:rFonts w:ascii="Times New Roman" w:hAnsi="Times New Roman"/>
          <w:kern w:val="3"/>
          <w:sz w:val="28"/>
          <w:szCs w:val="28"/>
          <w:lang w:val="kk-KZ"/>
        </w:rPr>
        <w:fldChar w:fldCharType="end"/>
      </w:r>
      <w:r w:rsidRPr="00AE5B03">
        <w:rPr>
          <w:rFonts w:ascii="Times New Roman" w:hAnsi="Times New Roman"/>
          <w:kern w:val="3"/>
          <w:sz w:val="28"/>
          <w:szCs w:val="28"/>
          <w:lang w:val="kk-KZ"/>
        </w:rPr>
        <w:t xml:space="preserve"> этика жөніндегі комиссия төрағасына ұсынады.</w:t>
      </w:r>
    </w:p>
    <w:p w:rsidR="0005459F" w:rsidRPr="00AE5B03" w:rsidRDefault="0005459F" w:rsidP="00FF19BB">
      <w:pPr>
        <w:spacing w:after="0" w:line="240" w:lineRule="auto"/>
        <w:jc w:val="both"/>
        <w:rPr>
          <w:rFonts w:ascii="Times New Roman" w:eastAsia="Calibri" w:hAnsi="Times New Roman" w:cs="Times New Roman"/>
          <w:kern w:val="3"/>
          <w:sz w:val="28"/>
          <w:szCs w:val="28"/>
          <w:lang w:val="kk-KZ" w:eastAsia="ru-RU"/>
        </w:rPr>
      </w:pPr>
    </w:p>
    <w:p w:rsidR="00470BCA" w:rsidRPr="00AE5B03" w:rsidRDefault="00470BCA" w:rsidP="00FF19BB">
      <w:pPr>
        <w:spacing w:after="0" w:line="240" w:lineRule="auto"/>
        <w:jc w:val="both"/>
        <w:rPr>
          <w:rFonts w:ascii="Times New Roman" w:eastAsia="Calibri" w:hAnsi="Times New Roman" w:cs="Times New Roman"/>
          <w:kern w:val="3"/>
          <w:sz w:val="28"/>
          <w:szCs w:val="28"/>
          <w:lang w:val="kk-KZ" w:eastAsia="ru-RU"/>
        </w:rPr>
      </w:pPr>
    </w:p>
    <w:p w:rsidR="00FF19BB" w:rsidRPr="00AE5B03" w:rsidRDefault="00FF19BB" w:rsidP="00FF19BB">
      <w:pPr>
        <w:spacing w:after="0" w:line="240" w:lineRule="auto"/>
        <w:jc w:val="both"/>
        <w:rPr>
          <w:rFonts w:ascii="Times New Roman" w:eastAsia="Calibri" w:hAnsi="Times New Roman" w:cs="Times New Roman"/>
          <w:kern w:val="3"/>
          <w:sz w:val="28"/>
          <w:szCs w:val="28"/>
          <w:lang w:val="kk-KZ" w:eastAsia="ru-RU"/>
        </w:rPr>
      </w:pPr>
    </w:p>
    <w:p w:rsidR="00FF19BB" w:rsidRPr="00AE5B03" w:rsidRDefault="00FF19BB" w:rsidP="00FF19BB">
      <w:pPr>
        <w:spacing w:after="0" w:line="240" w:lineRule="auto"/>
        <w:jc w:val="both"/>
        <w:rPr>
          <w:rFonts w:ascii="Times New Roman" w:eastAsia="Calibri" w:hAnsi="Times New Roman" w:cs="Times New Roman"/>
          <w:kern w:val="3"/>
          <w:sz w:val="28"/>
          <w:szCs w:val="28"/>
          <w:lang w:val="kk-KZ" w:eastAsia="ru-RU"/>
        </w:rPr>
      </w:pPr>
    </w:p>
    <w:p w:rsidR="00FF19BB" w:rsidRPr="00AE5B03" w:rsidRDefault="00FF19BB" w:rsidP="00FF19BB">
      <w:pPr>
        <w:spacing w:after="0" w:line="240" w:lineRule="auto"/>
        <w:jc w:val="both"/>
        <w:rPr>
          <w:rFonts w:ascii="Times New Roman" w:eastAsia="Calibri" w:hAnsi="Times New Roman" w:cs="Times New Roman"/>
          <w:kern w:val="3"/>
          <w:sz w:val="28"/>
          <w:szCs w:val="28"/>
          <w:lang w:val="kk-KZ" w:eastAsia="ru-RU"/>
        </w:rPr>
      </w:pPr>
    </w:p>
    <w:p w:rsidR="001E4F1A" w:rsidRPr="00AE5B03" w:rsidRDefault="001E4F1A" w:rsidP="00FF19BB">
      <w:pPr>
        <w:spacing w:after="0" w:line="240" w:lineRule="auto"/>
        <w:jc w:val="center"/>
        <w:rPr>
          <w:rFonts w:ascii="Times New Roman" w:hAnsi="Times New Roman" w:cs="Times New Roman"/>
          <w:b/>
          <w:sz w:val="28"/>
          <w:szCs w:val="28"/>
        </w:rPr>
      </w:pPr>
      <w:r w:rsidRPr="00AE5B03">
        <w:rPr>
          <w:rFonts w:ascii="Times New Roman" w:hAnsi="Times New Roman" w:cs="Times New Roman"/>
          <w:b/>
          <w:sz w:val="28"/>
          <w:szCs w:val="28"/>
        </w:rPr>
        <w:t>ИНСТРУКЦИЯ</w:t>
      </w:r>
    </w:p>
    <w:p w:rsidR="00EB462A" w:rsidRPr="00AE5B03" w:rsidRDefault="001E4F1A" w:rsidP="00FF19BB">
      <w:pPr>
        <w:spacing w:after="0" w:line="240" w:lineRule="auto"/>
        <w:jc w:val="center"/>
        <w:rPr>
          <w:rFonts w:ascii="Times New Roman" w:hAnsi="Times New Roman" w:cs="Times New Roman"/>
          <w:b/>
          <w:sz w:val="28"/>
          <w:szCs w:val="28"/>
          <w:lang w:val="kk-KZ"/>
        </w:rPr>
      </w:pPr>
      <w:r w:rsidRPr="00AE5B03">
        <w:rPr>
          <w:rFonts w:ascii="Times New Roman" w:hAnsi="Times New Roman" w:cs="Times New Roman"/>
          <w:b/>
          <w:sz w:val="28"/>
          <w:szCs w:val="28"/>
          <w:lang w:val="kk-KZ"/>
        </w:rPr>
        <w:t>для проктора в пер</w:t>
      </w:r>
      <w:r w:rsidR="00EB462A" w:rsidRPr="00AE5B03">
        <w:rPr>
          <w:rFonts w:ascii="Times New Roman" w:hAnsi="Times New Roman" w:cs="Times New Roman"/>
          <w:b/>
          <w:sz w:val="28"/>
          <w:szCs w:val="28"/>
          <w:lang w:val="kk-KZ"/>
        </w:rPr>
        <w:t xml:space="preserve">иод экзаменационной сессии </w:t>
      </w:r>
    </w:p>
    <w:p w:rsidR="001E4F1A" w:rsidRPr="00AE5B03" w:rsidRDefault="00EB462A" w:rsidP="00FF19BB">
      <w:pPr>
        <w:spacing w:after="0" w:line="240" w:lineRule="auto"/>
        <w:jc w:val="center"/>
        <w:rPr>
          <w:rFonts w:ascii="Times New Roman" w:hAnsi="Times New Roman" w:cs="Times New Roman"/>
          <w:b/>
          <w:sz w:val="28"/>
          <w:szCs w:val="28"/>
          <w:lang w:val="kk-KZ"/>
        </w:rPr>
      </w:pPr>
      <w:r w:rsidRPr="00AE5B03">
        <w:rPr>
          <w:rFonts w:ascii="Times New Roman" w:hAnsi="Times New Roman" w:cs="Times New Roman"/>
          <w:b/>
          <w:sz w:val="28"/>
          <w:szCs w:val="28"/>
          <w:highlight w:val="yellow"/>
          <w:lang w:val="kk-KZ"/>
        </w:rPr>
        <w:t>в НАО «СК</w:t>
      </w:r>
      <w:r w:rsidR="001E4F1A" w:rsidRPr="00AE5B03">
        <w:rPr>
          <w:rFonts w:ascii="Times New Roman" w:hAnsi="Times New Roman" w:cs="Times New Roman"/>
          <w:b/>
          <w:sz w:val="28"/>
          <w:szCs w:val="28"/>
          <w:highlight w:val="yellow"/>
          <w:lang w:val="kk-KZ"/>
        </w:rPr>
        <w:t>У им.</w:t>
      </w:r>
      <w:r w:rsidRPr="00AE5B03">
        <w:rPr>
          <w:rFonts w:ascii="Times New Roman" w:hAnsi="Times New Roman" w:cs="Times New Roman"/>
          <w:b/>
          <w:sz w:val="28"/>
          <w:szCs w:val="28"/>
          <w:highlight w:val="yellow"/>
          <w:lang w:val="kk-KZ"/>
        </w:rPr>
        <w:t xml:space="preserve"> </w:t>
      </w:r>
      <w:r w:rsidR="001E4F1A" w:rsidRPr="00AE5B03">
        <w:rPr>
          <w:rFonts w:ascii="Times New Roman" w:hAnsi="Times New Roman" w:cs="Times New Roman"/>
          <w:b/>
          <w:sz w:val="28"/>
          <w:szCs w:val="28"/>
          <w:highlight w:val="yellow"/>
          <w:lang w:val="kk-KZ"/>
        </w:rPr>
        <w:t>М.</w:t>
      </w:r>
      <w:r w:rsidRPr="00AE5B03">
        <w:rPr>
          <w:rFonts w:ascii="Times New Roman" w:hAnsi="Times New Roman" w:cs="Times New Roman"/>
          <w:b/>
          <w:sz w:val="28"/>
          <w:szCs w:val="28"/>
          <w:highlight w:val="yellow"/>
          <w:lang w:val="kk-KZ"/>
        </w:rPr>
        <w:t xml:space="preserve"> </w:t>
      </w:r>
      <w:r w:rsidR="001E4F1A" w:rsidRPr="00AE5B03">
        <w:rPr>
          <w:rFonts w:ascii="Times New Roman" w:hAnsi="Times New Roman" w:cs="Times New Roman"/>
          <w:b/>
          <w:sz w:val="28"/>
          <w:szCs w:val="28"/>
          <w:highlight w:val="yellow"/>
          <w:lang w:val="kk-KZ"/>
        </w:rPr>
        <w:t>Козыбаева</w:t>
      </w:r>
      <w:r w:rsidRPr="00AE5B03">
        <w:rPr>
          <w:rFonts w:ascii="Times New Roman" w:hAnsi="Times New Roman" w:cs="Times New Roman"/>
          <w:b/>
          <w:sz w:val="28"/>
          <w:szCs w:val="28"/>
          <w:highlight w:val="yellow"/>
          <w:lang w:val="kk-KZ"/>
        </w:rPr>
        <w:t>»</w:t>
      </w:r>
      <w:r w:rsidR="001E4F1A" w:rsidRPr="00AE5B03">
        <w:rPr>
          <w:rFonts w:ascii="Times New Roman" w:hAnsi="Times New Roman" w:cs="Times New Roman"/>
          <w:b/>
          <w:sz w:val="28"/>
          <w:szCs w:val="28"/>
          <w:lang w:val="kk-KZ"/>
        </w:rPr>
        <w:t xml:space="preserve"> </w:t>
      </w:r>
      <w:r w:rsidR="00722726" w:rsidRPr="00AE5B03">
        <w:rPr>
          <w:rFonts w:ascii="Times New Roman" w:hAnsi="Times New Roman" w:cs="Times New Roman"/>
          <w:b/>
          <w:sz w:val="28"/>
          <w:szCs w:val="28"/>
          <w:lang w:val="kk-KZ"/>
        </w:rPr>
        <w:t>в режиме карантина</w:t>
      </w:r>
    </w:p>
    <w:p w:rsidR="001E4F1A" w:rsidRPr="00AE5B03" w:rsidRDefault="001E4F1A" w:rsidP="00FF19BB">
      <w:pPr>
        <w:spacing w:after="0" w:line="240" w:lineRule="auto"/>
        <w:jc w:val="center"/>
        <w:rPr>
          <w:rFonts w:ascii="Times New Roman" w:hAnsi="Times New Roman" w:cs="Times New Roman"/>
          <w:b/>
          <w:sz w:val="28"/>
          <w:szCs w:val="28"/>
          <w:lang w:val="kk-KZ"/>
        </w:rPr>
      </w:pPr>
    </w:p>
    <w:p w:rsidR="001E4F1A" w:rsidRPr="00AE5B03" w:rsidRDefault="001E4F1A" w:rsidP="00FF19BB">
      <w:pPr>
        <w:spacing w:after="0" w:line="240" w:lineRule="auto"/>
        <w:ind w:firstLine="567"/>
        <w:jc w:val="both"/>
        <w:rPr>
          <w:rFonts w:ascii="Times New Roman" w:eastAsia="Calibri" w:hAnsi="Times New Roman" w:cs="Times New Roman"/>
          <w:kern w:val="3"/>
          <w:sz w:val="28"/>
          <w:szCs w:val="28"/>
          <w:lang w:eastAsia="ru-RU"/>
        </w:rPr>
      </w:pPr>
      <w:r w:rsidRPr="00AE5B03">
        <w:rPr>
          <w:rFonts w:ascii="Times New Roman" w:hAnsi="Times New Roman" w:cs="Times New Roman"/>
          <w:sz w:val="28"/>
          <w:szCs w:val="28"/>
          <w:lang w:val="kk-KZ"/>
        </w:rPr>
        <w:tab/>
      </w:r>
      <w:r w:rsidRPr="00AE5B03">
        <w:rPr>
          <w:rFonts w:ascii="Times New Roman" w:hAnsi="Times New Roman" w:cs="Times New Roman"/>
          <w:sz w:val="28"/>
          <w:szCs w:val="28"/>
        </w:rPr>
        <w:t>Настоящая Инструкция разработана</w:t>
      </w:r>
      <w:r w:rsidRPr="00AE5B03">
        <w:rPr>
          <w:rFonts w:ascii="Times New Roman" w:eastAsia="Calibri" w:hAnsi="Times New Roman" w:cs="Times New Roman"/>
          <w:kern w:val="3"/>
          <w:sz w:val="28"/>
          <w:szCs w:val="28"/>
          <w:lang w:eastAsia="ru-RU"/>
        </w:rPr>
        <w:t xml:space="preserve"> в соответствии с приказом и.о.ректора СКГУ им. М. </w:t>
      </w:r>
      <w:proofErr w:type="spellStart"/>
      <w:r w:rsidRPr="00AE5B03">
        <w:rPr>
          <w:rFonts w:ascii="Times New Roman" w:eastAsia="Calibri" w:hAnsi="Times New Roman" w:cs="Times New Roman"/>
          <w:kern w:val="3"/>
          <w:sz w:val="28"/>
          <w:szCs w:val="28"/>
          <w:lang w:eastAsia="ru-RU"/>
        </w:rPr>
        <w:t>Козыбаева</w:t>
      </w:r>
      <w:proofErr w:type="spellEnd"/>
      <w:r w:rsidRPr="00AE5B03">
        <w:rPr>
          <w:rFonts w:ascii="Times New Roman" w:eastAsia="Calibri" w:hAnsi="Times New Roman" w:cs="Times New Roman"/>
          <w:kern w:val="3"/>
          <w:sz w:val="28"/>
          <w:szCs w:val="28"/>
          <w:lang w:eastAsia="ru-RU"/>
        </w:rPr>
        <w:t xml:space="preserve"> от 14 марта 2020 года № ОД-151 «Об усилении мер по недопущению распространения </w:t>
      </w:r>
      <w:proofErr w:type="spellStart"/>
      <w:r w:rsidRPr="00AE5B03">
        <w:rPr>
          <w:rFonts w:ascii="Times New Roman" w:eastAsia="Calibri" w:hAnsi="Times New Roman" w:cs="Times New Roman"/>
          <w:kern w:val="3"/>
          <w:sz w:val="28"/>
          <w:szCs w:val="28"/>
          <w:lang w:eastAsia="ru-RU"/>
        </w:rPr>
        <w:t>коронавирусной</w:t>
      </w:r>
      <w:proofErr w:type="spellEnd"/>
      <w:r w:rsidRPr="00AE5B03">
        <w:rPr>
          <w:rFonts w:ascii="Times New Roman" w:eastAsia="Calibri" w:hAnsi="Times New Roman" w:cs="Times New Roman"/>
          <w:kern w:val="3"/>
          <w:sz w:val="28"/>
          <w:szCs w:val="28"/>
          <w:lang w:eastAsia="ru-RU"/>
        </w:rPr>
        <w:t xml:space="preserve"> инфекции COVID-19 и обеспечению организации образовательного процесса с применением дистанционных образовательных технологий», </w:t>
      </w:r>
      <w:r w:rsidR="00BC09AD" w:rsidRPr="00AE5B03">
        <w:rPr>
          <w:rFonts w:ascii="Times New Roman" w:eastAsia="Calibri" w:hAnsi="Times New Roman" w:cs="Times New Roman"/>
          <w:kern w:val="3"/>
          <w:sz w:val="28"/>
          <w:szCs w:val="28"/>
          <w:lang w:eastAsia="ru-RU"/>
        </w:rPr>
        <w:t xml:space="preserve">Правилами организации образовательного процесса с применением дистанционных образовательных технологий </w:t>
      </w:r>
      <w:r w:rsidR="00BC09AD" w:rsidRPr="00AE5B03">
        <w:rPr>
          <w:rFonts w:ascii="Times New Roman" w:eastAsia="Calibri" w:hAnsi="Times New Roman" w:cs="Times New Roman"/>
          <w:kern w:val="3"/>
          <w:sz w:val="28"/>
          <w:szCs w:val="28"/>
          <w:highlight w:val="yellow"/>
          <w:lang w:eastAsia="ru-RU"/>
        </w:rPr>
        <w:t xml:space="preserve">в </w:t>
      </w:r>
      <w:r w:rsidR="00EB462A" w:rsidRPr="00AE5B03">
        <w:rPr>
          <w:rFonts w:ascii="Times New Roman" w:eastAsia="Calibri" w:hAnsi="Times New Roman" w:cs="Times New Roman"/>
          <w:kern w:val="3"/>
          <w:sz w:val="28"/>
          <w:szCs w:val="28"/>
          <w:highlight w:val="yellow"/>
          <w:lang w:eastAsia="ru-RU"/>
        </w:rPr>
        <w:t>НАО «</w:t>
      </w:r>
      <w:r w:rsidR="00C73963">
        <w:rPr>
          <w:rFonts w:ascii="Times New Roman" w:eastAsia="Calibri" w:hAnsi="Times New Roman" w:cs="Times New Roman"/>
          <w:kern w:val="3"/>
          <w:sz w:val="28"/>
          <w:szCs w:val="28"/>
          <w:highlight w:val="yellow"/>
          <w:lang w:eastAsia="ru-RU"/>
        </w:rPr>
        <w:t>СК</w:t>
      </w:r>
      <w:r w:rsidR="00BC09AD" w:rsidRPr="00AE5B03">
        <w:rPr>
          <w:rFonts w:ascii="Times New Roman" w:eastAsia="Calibri" w:hAnsi="Times New Roman" w:cs="Times New Roman"/>
          <w:kern w:val="3"/>
          <w:sz w:val="28"/>
          <w:szCs w:val="28"/>
          <w:highlight w:val="yellow"/>
          <w:lang w:eastAsia="ru-RU"/>
        </w:rPr>
        <w:t xml:space="preserve">У им. М. </w:t>
      </w:r>
      <w:proofErr w:type="spellStart"/>
      <w:r w:rsidR="00BC09AD" w:rsidRPr="00AE5B03">
        <w:rPr>
          <w:rFonts w:ascii="Times New Roman" w:eastAsia="Calibri" w:hAnsi="Times New Roman" w:cs="Times New Roman"/>
          <w:kern w:val="3"/>
          <w:sz w:val="28"/>
          <w:szCs w:val="28"/>
          <w:highlight w:val="yellow"/>
          <w:lang w:eastAsia="ru-RU"/>
        </w:rPr>
        <w:t>Козыбаева</w:t>
      </w:r>
      <w:proofErr w:type="spellEnd"/>
      <w:r w:rsidR="00EB462A" w:rsidRPr="00AE5B03">
        <w:rPr>
          <w:rFonts w:ascii="Times New Roman" w:eastAsia="Calibri" w:hAnsi="Times New Roman" w:cs="Times New Roman"/>
          <w:kern w:val="3"/>
          <w:sz w:val="28"/>
          <w:szCs w:val="28"/>
          <w:highlight w:val="yellow"/>
          <w:lang w:eastAsia="ru-RU"/>
        </w:rPr>
        <w:t>»</w:t>
      </w:r>
      <w:r w:rsidR="00D4214E" w:rsidRPr="00AE5B03">
        <w:rPr>
          <w:rFonts w:ascii="Times New Roman" w:eastAsia="Calibri" w:hAnsi="Times New Roman" w:cs="Times New Roman"/>
          <w:kern w:val="3"/>
          <w:sz w:val="28"/>
          <w:szCs w:val="28"/>
          <w:highlight w:val="yellow"/>
          <w:lang w:eastAsia="ru-RU"/>
        </w:rPr>
        <w:t>,</w:t>
      </w:r>
      <w:r w:rsidR="00D4214E" w:rsidRPr="00AE5B03">
        <w:rPr>
          <w:rFonts w:ascii="Times New Roman" w:eastAsia="Calibri" w:hAnsi="Times New Roman" w:cs="Times New Roman"/>
          <w:kern w:val="3"/>
          <w:sz w:val="28"/>
          <w:szCs w:val="28"/>
          <w:lang w:eastAsia="ru-RU"/>
        </w:rPr>
        <w:t xml:space="preserve"> Правил</w:t>
      </w:r>
      <w:r w:rsidR="00BC09AD" w:rsidRPr="00AE5B03">
        <w:rPr>
          <w:rFonts w:ascii="Times New Roman" w:eastAsia="Calibri" w:hAnsi="Times New Roman" w:cs="Times New Roman"/>
          <w:kern w:val="3"/>
          <w:sz w:val="28"/>
          <w:szCs w:val="28"/>
          <w:lang w:eastAsia="ru-RU"/>
        </w:rPr>
        <w:t>ами</w:t>
      </w:r>
      <w:r w:rsidR="00D4214E" w:rsidRPr="00AE5B03">
        <w:rPr>
          <w:rFonts w:ascii="Times New Roman" w:eastAsia="Calibri" w:hAnsi="Times New Roman" w:cs="Times New Roman"/>
          <w:kern w:val="3"/>
          <w:sz w:val="28"/>
          <w:szCs w:val="28"/>
          <w:lang w:eastAsia="ru-RU"/>
        </w:rPr>
        <w:t xml:space="preserve"> академической честности в </w:t>
      </w:r>
      <w:bookmarkStart w:id="0" w:name="_GoBack"/>
      <w:r w:rsidR="00D4214E" w:rsidRPr="00AE5B03">
        <w:rPr>
          <w:rFonts w:ascii="Times New Roman" w:eastAsia="Calibri" w:hAnsi="Times New Roman" w:cs="Times New Roman"/>
          <w:kern w:val="3"/>
          <w:sz w:val="28"/>
          <w:szCs w:val="28"/>
          <w:lang w:eastAsia="ru-RU"/>
        </w:rPr>
        <w:t>СКГУ</w:t>
      </w:r>
      <w:bookmarkEnd w:id="0"/>
      <w:r w:rsidR="00D4214E" w:rsidRPr="00AE5B03">
        <w:rPr>
          <w:rFonts w:ascii="Times New Roman" w:eastAsia="Calibri" w:hAnsi="Times New Roman" w:cs="Times New Roman"/>
          <w:kern w:val="3"/>
          <w:sz w:val="28"/>
          <w:szCs w:val="28"/>
          <w:lang w:eastAsia="ru-RU"/>
        </w:rPr>
        <w:t xml:space="preserve"> им. М. </w:t>
      </w:r>
      <w:proofErr w:type="spellStart"/>
      <w:r w:rsidR="00D4214E" w:rsidRPr="00AE5B03">
        <w:rPr>
          <w:rFonts w:ascii="Times New Roman" w:eastAsia="Calibri" w:hAnsi="Times New Roman" w:cs="Times New Roman"/>
          <w:kern w:val="3"/>
          <w:sz w:val="28"/>
          <w:szCs w:val="28"/>
          <w:lang w:eastAsia="ru-RU"/>
        </w:rPr>
        <w:t>Козыбаева</w:t>
      </w:r>
      <w:proofErr w:type="spellEnd"/>
      <w:r w:rsidR="00D4214E" w:rsidRPr="00AE5B03">
        <w:rPr>
          <w:rFonts w:ascii="Times New Roman" w:eastAsia="Calibri" w:hAnsi="Times New Roman" w:cs="Times New Roman"/>
          <w:kern w:val="3"/>
          <w:sz w:val="28"/>
          <w:szCs w:val="28"/>
          <w:lang w:eastAsia="ru-RU"/>
        </w:rPr>
        <w:t>, Этическ</w:t>
      </w:r>
      <w:r w:rsidR="00BC09AD" w:rsidRPr="00AE5B03">
        <w:rPr>
          <w:rFonts w:ascii="Times New Roman" w:eastAsia="Calibri" w:hAnsi="Times New Roman" w:cs="Times New Roman"/>
          <w:kern w:val="3"/>
          <w:sz w:val="28"/>
          <w:szCs w:val="28"/>
          <w:lang w:eastAsia="ru-RU"/>
        </w:rPr>
        <w:t>им</w:t>
      </w:r>
      <w:r w:rsidR="00D4214E" w:rsidRPr="00AE5B03">
        <w:rPr>
          <w:rFonts w:ascii="Times New Roman" w:eastAsia="Calibri" w:hAnsi="Times New Roman" w:cs="Times New Roman"/>
          <w:kern w:val="3"/>
          <w:sz w:val="28"/>
          <w:szCs w:val="28"/>
          <w:lang w:eastAsia="ru-RU"/>
        </w:rPr>
        <w:t xml:space="preserve"> кодекс</w:t>
      </w:r>
      <w:r w:rsidR="00BC09AD" w:rsidRPr="00AE5B03">
        <w:rPr>
          <w:rFonts w:ascii="Times New Roman" w:eastAsia="Calibri" w:hAnsi="Times New Roman" w:cs="Times New Roman"/>
          <w:kern w:val="3"/>
          <w:sz w:val="28"/>
          <w:szCs w:val="28"/>
          <w:lang w:eastAsia="ru-RU"/>
        </w:rPr>
        <w:t>ом</w:t>
      </w:r>
      <w:r w:rsidR="00D4214E" w:rsidRPr="00AE5B03">
        <w:rPr>
          <w:rFonts w:ascii="Times New Roman" w:eastAsia="Calibri" w:hAnsi="Times New Roman" w:cs="Times New Roman"/>
          <w:kern w:val="3"/>
          <w:sz w:val="28"/>
          <w:szCs w:val="28"/>
          <w:lang w:eastAsia="ru-RU"/>
        </w:rPr>
        <w:t xml:space="preserve"> СКГУ им. М. </w:t>
      </w:r>
      <w:proofErr w:type="spellStart"/>
      <w:r w:rsidR="00D4214E" w:rsidRPr="00AE5B03">
        <w:rPr>
          <w:rFonts w:ascii="Times New Roman" w:eastAsia="Calibri" w:hAnsi="Times New Roman" w:cs="Times New Roman"/>
          <w:kern w:val="3"/>
          <w:sz w:val="28"/>
          <w:szCs w:val="28"/>
          <w:lang w:eastAsia="ru-RU"/>
        </w:rPr>
        <w:t>Козыбаева</w:t>
      </w:r>
      <w:proofErr w:type="spellEnd"/>
      <w:r w:rsidR="00D4214E" w:rsidRPr="00AE5B03">
        <w:rPr>
          <w:rFonts w:ascii="Times New Roman" w:eastAsia="Calibri" w:hAnsi="Times New Roman" w:cs="Times New Roman"/>
          <w:kern w:val="3"/>
          <w:sz w:val="28"/>
          <w:szCs w:val="28"/>
          <w:lang w:eastAsia="ru-RU"/>
        </w:rPr>
        <w:t>.</w:t>
      </w:r>
    </w:p>
    <w:p w:rsidR="00136ADE" w:rsidRPr="00AE5B03" w:rsidRDefault="00136ADE" w:rsidP="00FF19BB">
      <w:pPr>
        <w:spacing w:after="0" w:line="240" w:lineRule="auto"/>
        <w:jc w:val="center"/>
        <w:rPr>
          <w:rFonts w:ascii="Times New Roman" w:hAnsi="Times New Roman" w:cs="Times New Roman"/>
          <w:b/>
          <w:i/>
          <w:noProof/>
          <w:sz w:val="28"/>
          <w:szCs w:val="28"/>
          <w:lang w:eastAsia="ru-RU"/>
        </w:rPr>
      </w:pPr>
    </w:p>
    <w:p w:rsidR="00E424FD" w:rsidRPr="00AE5B03" w:rsidRDefault="00E424FD" w:rsidP="00FF19BB">
      <w:pPr>
        <w:spacing w:after="0" w:line="240" w:lineRule="auto"/>
        <w:jc w:val="center"/>
        <w:rPr>
          <w:rFonts w:ascii="Times New Roman" w:hAnsi="Times New Roman" w:cs="Times New Roman"/>
          <w:b/>
          <w:i/>
          <w:noProof/>
          <w:sz w:val="28"/>
          <w:szCs w:val="28"/>
          <w:lang w:eastAsia="ru-RU"/>
        </w:rPr>
      </w:pPr>
      <w:r w:rsidRPr="00AE5B03">
        <w:rPr>
          <w:rFonts w:ascii="Times New Roman" w:hAnsi="Times New Roman" w:cs="Times New Roman"/>
          <w:b/>
          <w:i/>
          <w:noProof/>
          <w:sz w:val="28"/>
          <w:szCs w:val="28"/>
          <w:highlight w:val="yellow"/>
          <w:lang w:eastAsia="ru-RU"/>
        </w:rPr>
        <w:t>ОБЩЕЕ ПОЛОЖЕНИЕ:</w:t>
      </w:r>
    </w:p>
    <w:p w:rsidR="00FF19BB" w:rsidRPr="00AE5B03" w:rsidRDefault="00FF19BB" w:rsidP="00FF19BB">
      <w:pPr>
        <w:spacing w:after="0" w:line="240" w:lineRule="auto"/>
        <w:jc w:val="center"/>
        <w:rPr>
          <w:rFonts w:ascii="Times New Roman" w:hAnsi="Times New Roman" w:cs="Times New Roman"/>
          <w:b/>
          <w:i/>
          <w:noProof/>
          <w:sz w:val="28"/>
          <w:szCs w:val="28"/>
          <w:lang w:eastAsia="ru-RU"/>
        </w:rPr>
      </w:pPr>
    </w:p>
    <w:p w:rsidR="00E424FD" w:rsidRPr="00AE5B03" w:rsidRDefault="00E424FD" w:rsidP="00FF19BB">
      <w:pPr>
        <w:pStyle w:val="a5"/>
        <w:widowControl w:val="0"/>
        <w:numPr>
          <w:ilvl w:val="0"/>
          <w:numId w:val="7"/>
        </w:numPr>
        <w:autoSpaceDE w:val="0"/>
        <w:autoSpaceDN w:val="0"/>
        <w:spacing w:after="0" w:line="240" w:lineRule="auto"/>
        <w:ind w:left="0" w:firstLine="0"/>
        <w:jc w:val="both"/>
        <w:rPr>
          <w:rFonts w:ascii="Times New Roman" w:hAnsi="Times New Roman"/>
          <w:bCs/>
          <w:sz w:val="28"/>
          <w:szCs w:val="28"/>
        </w:rPr>
      </w:pPr>
      <w:r w:rsidRPr="00AE5B03">
        <w:rPr>
          <w:rFonts w:ascii="Times New Roman" w:eastAsia="Times New Roman" w:hAnsi="Times New Roman"/>
          <w:bCs/>
          <w:sz w:val="28"/>
          <w:highlight w:val="green"/>
          <w:lang w:val="kk-KZ"/>
        </w:rPr>
        <w:t xml:space="preserve">Для проведения промежуточной </w:t>
      </w:r>
      <w:r w:rsidRPr="00AE5B03">
        <w:rPr>
          <w:rFonts w:ascii="Times New Roman" w:eastAsia="Times New Roman" w:hAnsi="Times New Roman"/>
          <w:bCs/>
          <w:sz w:val="28"/>
          <w:highlight w:val="green"/>
        </w:rPr>
        <w:t xml:space="preserve">и итоговой </w:t>
      </w:r>
      <w:r w:rsidRPr="00AE5B03">
        <w:rPr>
          <w:rFonts w:ascii="Times New Roman" w:eastAsia="Times New Roman" w:hAnsi="Times New Roman"/>
          <w:bCs/>
          <w:sz w:val="28"/>
          <w:highlight w:val="green"/>
          <w:lang w:val="kk-KZ"/>
        </w:rPr>
        <w:t xml:space="preserve">аттестации обучающихся в режиме онлайн </w:t>
      </w:r>
      <w:r w:rsidRPr="00AE5B03">
        <w:rPr>
          <w:rFonts w:ascii="Times New Roman" w:eastAsia="Times New Roman" w:hAnsi="Times New Roman"/>
          <w:bCs/>
          <w:sz w:val="28"/>
          <w:highlight w:val="green"/>
        </w:rPr>
        <w:t xml:space="preserve">ОИКТДО и ДИО </w:t>
      </w:r>
      <w:r w:rsidRPr="00AE5B03">
        <w:rPr>
          <w:rFonts w:ascii="Times New Roman" w:eastAsia="Times New Roman" w:hAnsi="Times New Roman"/>
          <w:bCs/>
          <w:sz w:val="28"/>
          <w:highlight w:val="green"/>
          <w:lang w:val="kk-KZ"/>
        </w:rPr>
        <w:t>обеспечивают применение технологий онлайн прокторинга, которые позволяют верифицировать обучающегося, отслеживать экран и поведение обучающегося, а также записывать весь экзамен на видео</w:t>
      </w:r>
      <w:r w:rsidRPr="00AE5B03">
        <w:rPr>
          <w:rFonts w:ascii="Times New Roman" w:eastAsia="Times New Roman" w:hAnsi="Times New Roman"/>
          <w:bCs/>
          <w:sz w:val="28"/>
          <w:highlight w:val="green"/>
        </w:rPr>
        <w:t>.</w:t>
      </w:r>
      <w:r w:rsidRPr="00AE5B03">
        <w:rPr>
          <w:rFonts w:ascii="Times New Roman" w:eastAsia="Times New Roman" w:hAnsi="Times New Roman"/>
          <w:bCs/>
          <w:sz w:val="28"/>
        </w:rPr>
        <w:t xml:space="preserve"> </w:t>
      </w:r>
      <w:r w:rsidRPr="00AE5B03">
        <w:rPr>
          <w:rFonts w:ascii="Times New Roman" w:eastAsia="Times New Roman" w:hAnsi="Times New Roman"/>
          <w:sz w:val="28"/>
          <w:highlight w:val="cyan"/>
        </w:rPr>
        <w:t xml:space="preserve">Проведение экзамена, независимо от его формы (за исключением творческой формы), осуществляется через технологию (систему) </w:t>
      </w:r>
      <w:proofErr w:type="spellStart"/>
      <w:r w:rsidRPr="00AE5B03">
        <w:rPr>
          <w:rFonts w:ascii="Times New Roman" w:eastAsia="Times New Roman" w:hAnsi="Times New Roman"/>
          <w:sz w:val="28"/>
          <w:highlight w:val="cyan"/>
        </w:rPr>
        <w:t>прокторинга</w:t>
      </w:r>
      <w:proofErr w:type="spellEnd"/>
      <w:r w:rsidRPr="00AE5B03">
        <w:rPr>
          <w:rFonts w:ascii="Times New Roman" w:eastAsia="Times New Roman" w:hAnsi="Times New Roman"/>
          <w:sz w:val="28"/>
          <w:highlight w:val="cyan"/>
        </w:rPr>
        <w:t xml:space="preserve">. Экзамен будет проходить в два этапа: на первом этапе необходимо пройти идентификацию личности обучаемого, на втором этапе - пройти сам экзамен. Итог прохождения экзамена через систему </w:t>
      </w:r>
      <w:proofErr w:type="spellStart"/>
      <w:r w:rsidRPr="00AE5B03">
        <w:rPr>
          <w:rFonts w:ascii="Times New Roman" w:eastAsia="Times New Roman" w:hAnsi="Times New Roman"/>
          <w:sz w:val="28"/>
          <w:highlight w:val="cyan"/>
        </w:rPr>
        <w:t>прокторинга</w:t>
      </w:r>
      <w:proofErr w:type="spellEnd"/>
      <w:r w:rsidRPr="00AE5B03">
        <w:rPr>
          <w:rFonts w:ascii="Times New Roman" w:eastAsia="Times New Roman" w:hAnsi="Times New Roman"/>
          <w:sz w:val="28"/>
          <w:highlight w:val="cyan"/>
        </w:rPr>
        <w:t xml:space="preserve"> – видеозапись с </w:t>
      </w:r>
      <w:r w:rsidRPr="00AE5B03">
        <w:rPr>
          <w:rFonts w:ascii="Times New Roman" w:eastAsia="Times New Roman" w:hAnsi="Times New Roman"/>
          <w:sz w:val="28"/>
          <w:highlight w:val="cyan"/>
          <w:lang w:val="en-US"/>
        </w:rPr>
        <w:t>Web</w:t>
      </w:r>
      <w:r w:rsidRPr="00AE5B03">
        <w:rPr>
          <w:rFonts w:ascii="Times New Roman" w:eastAsia="Times New Roman" w:hAnsi="Times New Roman"/>
          <w:sz w:val="28"/>
          <w:highlight w:val="cyan"/>
        </w:rPr>
        <w:t xml:space="preserve">-камеры, </w:t>
      </w:r>
      <w:proofErr w:type="spellStart"/>
      <w:r w:rsidRPr="00AE5B03">
        <w:rPr>
          <w:rFonts w:ascii="Times New Roman" w:eastAsia="Times New Roman" w:hAnsi="Times New Roman"/>
          <w:sz w:val="28"/>
          <w:highlight w:val="cyan"/>
        </w:rPr>
        <w:t>скринкасты</w:t>
      </w:r>
      <w:proofErr w:type="spellEnd"/>
      <w:r w:rsidRPr="00AE5B03">
        <w:rPr>
          <w:rFonts w:ascii="Times New Roman" w:eastAsia="Times New Roman" w:hAnsi="Times New Roman"/>
          <w:sz w:val="28"/>
          <w:highlight w:val="cyan"/>
        </w:rPr>
        <w:t xml:space="preserve">, </w:t>
      </w:r>
      <w:proofErr w:type="spellStart"/>
      <w:r w:rsidRPr="00AE5B03">
        <w:rPr>
          <w:rFonts w:ascii="Times New Roman" w:eastAsia="Times New Roman" w:hAnsi="Times New Roman"/>
          <w:sz w:val="28"/>
          <w:highlight w:val="cyan"/>
        </w:rPr>
        <w:t>логирование</w:t>
      </w:r>
      <w:proofErr w:type="spellEnd"/>
      <w:r w:rsidRPr="00AE5B03">
        <w:rPr>
          <w:rFonts w:ascii="Times New Roman" w:eastAsia="Times New Roman" w:hAnsi="Times New Roman"/>
          <w:sz w:val="28"/>
          <w:highlight w:val="cyan"/>
        </w:rPr>
        <w:t xml:space="preserve"> действий обучаемого. </w:t>
      </w:r>
    </w:p>
    <w:p w:rsidR="00E424FD" w:rsidRPr="00AE5B03" w:rsidRDefault="00E424FD" w:rsidP="00FF19BB">
      <w:pPr>
        <w:pStyle w:val="a5"/>
        <w:widowControl w:val="0"/>
        <w:numPr>
          <w:ilvl w:val="0"/>
          <w:numId w:val="7"/>
        </w:numPr>
        <w:autoSpaceDE w:val="0"/>
        <w:autoSpaceDN w:val="0"/>
        <w:spacing w:after="0" w:line="240" w:lineRule="auto"/>
        <w:ind w:left="0" w:firstLine="0"/>
        <w:jc w:val="both"/>
        <w:rPr>
          <w:rFonts w:ascii="Times New Roman" w:hAnsi="Times New Roman"/>
          <w:bCs/>
          <w:sz w:val="28"/>
          <w:szCs w:val="28"/>
          <w:highlight w:val="green"/>
        </w:rPr>
      </w:pPr>
      <w:r w:rsidRPr="00AE5B03">
        <w:rPr>
          <w:rFonts w:ascii="Times New Roman" w:hAnsi="Times New Roman"/>
          <w:bCs/>
          <w:sz w:val="28"/>
          <w:szCs w:val="28"/>
          <w:highlight w:val="green"/>
        </w:rPr>
        <w:t xml:space="preserve">При отсутствии системы онлайн </w:t>
      </w:r>
      <w:proofErr w:type="spellStart"/>
      <w:r w:rsidRPr="00AE5B03">
        <w:rPr>
          <w:rFonts w:ascii="Times New Roman" w:hAnsi="Times New Roman"/>
          <w:bCs/>
          <w:sz w:val="28"/>
          <w:szCs w:val="28"/>
          <w:highlight w:val="green"/>
        </w:rPr>
        <w:t>прокторинга</w:t>
      </w:r>
      <w:proofErr w:type="spellEnd"/>
      <w:r w:rsidRPr="00AE5B03">
        <w:rPr>
          <w:rFonts w:ascii="Times New Roman" w:hAnsi="Times New Roman"/>
          <w:bCs/>
          <w:sz w:val="28"/>
          <w:szCs w:val="28"/>
          <w:highlight w:val="green"/>
        </w:rPr>
        <w:t xml:space="preserve"> обучающиеся с применением ДОТ итоговые экзамены по дисциплинам сдают в традиционной форме в соответствии с Процедурой оценки обучающихся или через физического проктора.</w:t>
      </w:r>
    </w:p>
    <w:p w:rsidR="00E424FD" w:rsidRPr="00AE5B03" w:rsidRDefault="00E424FD" w:rsidP="00FF19BB">
      <w:pPr>
        <w:pStyle w:val="a5"/>
        <w:widowControl w:val="0"/>
        <w:numPr>
          <w:ilvl w:val="0"/>
          <w:numId w:val="7"/>
        </w:numPr>
        <w:autoSpaceDE w:val="0"/>
        <w:autoSpaceDN w:val="0"/>
        <w:spacing w:after="0" w:line="240" w:lineRule="auto"/>
        <w:ind w:left="0" w:firstLine="0"/>
        <w:jc w:val="both"/>
        <w:rPr>
          <w:rFonts w:ascii="Times New Roman" w:hAnsi="Times New Roman"/>
          <w:bCs/>
          <w:sz w:val="28"/>
          <w:szCs w:val="28"/>
        </w:rPr>
      </w:pPr>
      <w:r w:rsidRPr="00AE5B03">
        <w:rPr>
          <w:rFonts w:ascii="Times New Roman" w:hAnsi="Times New Roman"/>
          <w:bCs/>
          <w:sz w:val="28"/>
          <w:szCs w:val="28"/>
          <w:highlight w:val="green"/>
        </w:rPr>
        <w:t>Проведение экзамена через физического проктора в</w:t>
      </w:r>
      <w:r w:rsidRPr="00AE5B03">
        <w:rPr>
          <w:rFonts w:ascii="Times New Roman" w:hAnsi="Times New Roman"/>
          <w:sz w:val="28"/>
          <w:szCs w:val="28"/>
          <w:highlight w:val="green"/>
        </w:rPr>
        <w:t xml:space="preserve">ход обучающимися на экзамен в режиме </w:t>
      </w:r>
      <w:proofErr w:type="spellStart"/>
      <w:r w:rsidRPr="00AE5B03">
        <w:rPr>
          <w:rFonts w:ascii="Times New Roman" w:hAnsi="Times New Roman"/>
          <w:sz w:val="28"/>
          <w:szCs w:val="28"/>
          <w:highlight w:val="green"/>
        </w:rPr>
        <w:t>on-line</w:t>
      </w:r>
      <w:proofErr w:type="spellEnd"/>
      <w:r w:rsidRPr="00AE5B03">
        <w:rPr>
          <w:rFonts w:ascii="Times New Roman" w:hAnsi="Times New Roman"/>
          <w:sz w:val="28"/>
          <w:szCs w:val="28"/>
          <w:highlight w:val="green"/>
        </w:rPr>
        <w:t>, где проводится письменный экзамен, разрешается только по документу, удостоверяющему личность (удостоверение личности или студенческий билет).</w:t>
      </w:r>
      <w:r w:rsidRPr="00AE5B03">
        <w:rPr>
          <w:rFonts w:ascii="Times New Roman" w:hAnsi="Times New Roman"/>
          <w:sz w:val="28"/>
          <w:szCs w:val="28"/>
        </w:rPr>
        <w:t xml:space="preserve"> Запрещается присутствие лиц, не принимающих участие в процедуре проведения</w:t>
      </w:r>
      <w:r w:rsidRPr="00AE5B03">
        <w:rPr>
          <w:rFonts w:ascii="Times New Roman" w:hAnsi="Times New Roman"/>
          <w:spacing w:val="-32"/>
          <w:sz w:val="28"/>
          <w:szCs w:val="28"/>
        </w:rPr>
        <w:t xml:space="preserve"> </w:t>
      </w:r>
      <w:r w:rsidRPr="00AE5B03">
        <w:rPr>
          <w:rFonts w:ascii="Times New Roman" w:hAnsi="Times New Roman"/>
          <w:sz w:val="28"/>
          <w:szCs w:val="28"/>
        </w:rPr>
        <w:t xml:space="preserve">экзаменов. Экзаменатор и </w:t>
      </w:r>
      <w:r w:rsidRPr="00AE5B03">
        <w:rPr>
          <w:rFonts w:ascii="Times New Roman" w:hAnsi="Times New Roman"/>
          <w:sz w:val="28"/>
          <w:szCs w:val="28"/>
          <w:highlight w:val="yellow"/>
        </w:rPr>
        <w:t>проктор</w:t>
      </w:r>
      <w:r w:rsidRPr="00AE5B03">
        <w:rPr>
          <w:rFonts w:ascii="Times New Roman" w:hAnsi="Times New Roman"/>
          <w:sz w:val="28"/>
          <w:szCs w:val="28"/>
        </w:rPr>
        <w:t xml:space="preserve"> проводит </w:t>
      </w:r>
      <w:proofErr w:type="spellStart"/>
      <w:r w:rsidRPr="00AE5B03">
        <w:rPr>
          <w:rFonts w:ascii="Times New Roman" w:hAnsi="Times New Roman"/>
          <w:sz w:val="28"/>
          <w:szCs w:val="28"/>
        </w:rPr>
        <w:t>on-line</w:t>
      </w:r>
      <w:proofErr w:type="spellEnd"/>
      <w:r w:rsidRPr="00AE5B03">
        <w:rPr>
          <w:rFonts w:ascii="Times New Roman" w:hAnsi="Times New Roman"/>
          <w:sz w:val="28"/>
          <w:szCs w:val="28"/>
        </w:rPr>
        <w:t xml:space="preserve"> сверку документа, удостоверяющего личность, с электронной экзаменационной ведомостью допуска к экзамену. </w:t>
      </w:r>
      <w:r w:rsidRPr="00AE5B03">
        <w:rPr>
          <w:rFonts w:ascii="Times New Roman" w:hAnsi="Times New Roman"/>
          <w:sz w:val="28"/>
          <w:szCs w:val="28"/>
          <w:highlight w:val="yellow"/>
        </w:rPr>
        <w:t>В качестве прокторов назначаются преподаватели</w:t>
      </w:r>
      <w:r w:rsidRPr="00AE5B03">
        <w:rPr>
          <w:rFonts w:ascii="Times New Roman" w:hAnsi="Times New Roman"/>
          <w:sz w:val="28"/>
          <w:szCs w:val="28"/>
        </w:rPr>
        <w:t>, профиль преподаваемой дисциплины которых не соответствует профилю экзамену</w:t>
      </w:r>
      <w:r w:rsidR="00B50A64" w:rsidRPr="00AE5B03">
        <w:rPr>
          <w:rFonts w:ascii="Times New Roman" w:hAnsi="Times New Roman"/>
          <w:sz w:val="28"/>
          <w:szCs w:val="28"/>
        </w:rPr>
        <w:t>емых дисциплин, и сотрудники СК</w:t>
      </w:r>
      <w:r w:rsidRPr="00AE5B03">
        <w:rPr>
          <w:rFonts w:ascii="Times New Roman" w:hAnsi="Times New Roman"/>
          <w:sz w:val="28"/>
          <w:szCs w:val="28"/>
        </w:rPr>
        <w:t>У им.</w:t>
      </w:r>
      <w:r w:rsidRPr="00AE5B03">
        <w:rPr>
          <w:rFonts w:ascii="Times New Roman" w:hAnsi="Times New Roman"/>
          <w:spacing w:val="-7"/>
          <w:sz w:val="28"/>
          <w:szCs w:val="28"/>
        </w:rPr>
        <w:t xml:space="preserve"> </w:t>
      </w:r>
      <w:proofErr w:type="spellStart"/>
      <w:r w:rsidRPr="00AE5B03">
        <w:rPr>
          <w:rFonts w:ascii="Times New Roman" w:hAnsi="Times New Roman"/>
          <w:sz w:val="28"/>
          <w:szCs w:val="28"/>
        </w:rPr>
        <w:t>М.Козыбаева</w:t>
      </w:r>
      <w:proofErr w:type="spellEnd"/>
      <w:r w:rsidRPr="00AE5B03">
        <w:rPr>
          <w:rFonts w:ascii="Times New Roman" w:hAnsi="Times New Roman"/>
          <w:sz w:val="28"/>
          <w:szCs w:val="28"/>
        </w:rPr>
        <w:t>.</w:t>
      </w:r>
    </w:p>
    <w:p w:rsidR="00E424FD" w:rsidRPr="00AE5B03" w:rsidRDefault="00E424FD" w:rsidP="00FF19BB">
      <w:pPr>
        <w:spacing w:after="0" w:line="240" w:lineRule="auto"/>
        <w:jc w:val="center"/>
        <w:rPr>
          <w:rFonts w:ascii="Times New Roman" w:hAnsi="Times New Roman" w:cs="Times New Roman"/>
          <w:noProof/>
          <w:sz w:val="28"/>
          <w:szCs w:val="28"/>
          <w:lang w:val="kk-KZ" w:eastAsia="ru-RU"/>
        </w:rPr>
      </w:pPr>
    </w:p>
    <w:p w:rsidR="00E40A20" w:rsidRPr="00AE5B03" w:rsidRDefault="00E40A20" w:rsidP="00FF19BB">
      <w:pPr>
        <w:spacing w:after="0" w:line="240" w:lineRule="auto"/>
        <w:jc w:val="center"/>
        <w:rPr>
          <w:rFonts w:ascii="Times New Roman" w:hAnsi="Times New Roman" w:cs="Times New Roman"/>
          <w:b/>
          <w:i/>
          <w:noProof/>
          <w:sz w:val="28"/>
          <w:szCs w:val="28"/>
          <w:lang w:eastAsia="ru-RU"/>
        </w:rPr>
      </w:pPr>
      <w:r w:rsidRPr="00AE5B03">
        <w:rPr>
          <w:rFonts w:ascii="Times New Roman" w:hAnsi="Times New Roman" w:cs="Times New Roman"/>
          <w:b/>
          <w:i/>
          <w:noProof/>
          <w:sz w:val="28"/>
          <w:szCs w:val="28"/>
          <w:lang w:eastAsia="ru-RU"/>
        </w:rPr>
        <w:lastRenderedPageBreak/>
        <w:t>ФУНКЦИИ</w:t>
      </w:r>
      <w:r w:rsidR="001663CF" w:rsidRPr="00AE5B03">
        <w:rPr>
          <w:rFonts w:ascii="Times New Roman" w:hAnsi="Times New Roman" w:cs="Times New Roman"/>
          <w:b/>
          <w:i/>
          <w:noProof/>
          <w:sz w:val="28"/>
          <w:szCs w:val="28"/>
          <w:lang w:eastAsia="ru-RU"/>
        </w:rPr>
        <w:t xml:space="preserve"> </w:t>
      </w:r>
      <w:r w:rsidR="001663CF" w:rsidRPr="00AE5B03">
        <w:rPr>
          <w:rFonts w:ascii="Times New Roman" w:hAnsi="Times New Roman" w:cs="Times New Roman"/>
          <w:b/>
          <w:i/>
          <w:noProof/>
          <w:sz w:val="28"/>
          <w:szCs w:val="28"/>
          <w:highlight w:val="yellow"/>
          <w:lang w:eastAsia="ru-RU"/>
        </w:rPr>
        <w:t>ФИЗИЧЕСКОГО</w:t>
      </w:r>
      <w:r w:rsidRPr="00AE5B03">
        <w:rPr>
          <w:rFonts w:ascii="Times New Roman" w:hAnsi="Times New Roman" w:cs="Times New Roman"/>
          <w:b/>
          <w:i/>
          <w:noProof/>
          <w:sz w:val="28"/>
          <w:szCs w:val="28"/>
          <w:highlight w:val="yellow"/>
          <w:lang w:eastAsia="ru-RU"/>
        </w:rPr>
        <w:t xml:space="preserve"> ПРОКТОРА:</w:t>
      </w:r>
    </w:p>
    <w:p w:rsidR="00FF19BB" w:rsidRPr="00AE5B03" w:rsidRDefault="00FF19BB" w:rsidP="00FF19BB">
      <w:pPr>
        <w:spacing w:after="0" w:line="240" w:lineRule="auto"/>
        <w:jc w:val="center"/>
        <w:rPr>
          <w:rFonts w:ascii="Times New Roman" w:hAnsi="Times New Roman" w:cs="Times New Roman"/>
          <w:b/>
          <w:i/>
          <w:noProof/>
          <w:sz w:val="28"/>
          <w:szCs w:val="28"/>
          <w:lang w:eastAsia="ru-RU"/>
        </w:rPr>
      </w:pPr>
    </w:p>
    <w:p w:rsidR="00002168" w:rsidRPr="00AE5B03" w:rsidRDefault="00002168" w:rsidP="00FF19BB">
      <w:pPr>
        <w:pStyle w:val="a5"/>
        <w:numPr>
          <w:ilvl w:val="0"/>
          <w:numId w:val="6"/>
        </w:numPr>
        <w:tabs>
          <w:tab w:val="left" w:pos="567"/>
        </w:tabs>
        <w:spacing w:after="0" w:line="240" w:lineRule="auto"/>
        <w:ind w:left="0" w:firstLine="0"/>
        <w:jc w:val="both"/>
        <w:rPr>
          <w:rFonts w:ascii="Times New Roman" w:hAnsi="Times New Roman"/>
          <w:kern w:val="3"/>
          <w:sz w:val="28"/>
          <w:szCs w:val="28"/>
          <w:lang w:eastAsia="ru-RU"/>
        </w:rPr>
      </w:pPr>
      <w:r w:rsidRPr="00AE5B03">
        <w:rPr>
          <w:rFonts w:ascii="Times New Roman" w:hAnsi="Times New Roman"/>
          <w:kern w:val="3"/>
          <w:sz w:val="28"/>
          <w:szCs w:val="28"/>
          <w:lang w:eastAsia="ru-RU"/>
        </w:rPr>
        <w:t>Проктор отслеживает своевременное начало экзамена.</w:t>
      </w:r>
    </w:p>
    <w:p w:rsidR="00985A05" w:rsidRPr="00AE5B03" w:rsidRDefault="00002168" w:rsidP="00FF19BB">
      <w:pPr>
        <w:pStyle w:val="a5"/>
        <w:numPr>
          <w:ilvl w:val="0"/>
          <w:numId w:val="6"/>
        </w:numPr>
        <w:tabs>
          <w:tab w:val="left" w:pos="567"/>
        </w:tabs>
        <w:spacing w:after="0" w:line="240" w:lineRule="auto"/>
        <w:ind w:left="0" w:firstLine="0"/>
        <w:jc w:val="both"/>
        <w:rPr>
          <w:rFonts w:ascii="Times New Roman" w:hAnsi="Times New Roman"/>
          <w:sz w:val="28"/>
          <w:szCs w:val="28"/>
        </w:rPr>
      </w:pPr>
      <w:r w:rsidRPr="00AE5B03">
        <w:rPr>
          <w:rFonts w:ascii="Times New Roman" w:hAnsi="Times New Roman"/>
          <w:kern w:val="3"/>
          <w:sz w:val="28"/>
          <w:szCs w:val="28"/>
          <w:lang w:eastAsia="ru-RU"/>
        </w:rPr>
        <w:t xml:space="preserve">Перед началом экзамена проктор и экзаменатор должен провести процедуру идентификации, </w:t>
      </w:r>
      <w:proofErr w:type="spellStart"/>
      <w:r w:rsidRPr="00AE5B03">
        <w:rPr>
          <w:rFonts w:ascii="Times New Roman" w:hAnsi="Times New Roman"/>
          <w:kern w:val="3"/>
          <w:sz w:val="28"/>
          <w:szCs w:val="28"/>
          <w:lang w:eastAsia="ru-RU"/>
        </w:rPr>
        <w:t>on-line</w:t>
      </w:r>
      <w:proofErr w:type="spellEnd"/>
      <w:r w:rsidRPr="00AE5B03">
        <w:rPr>
          <w:rFonts w:ascii="Times New Roman" w:hAnsi="Times New Roman"/>
          <w:sz w:val="28"/>
          <w:szCs w:val="28"/>
        </w:rPr>
        <w:t xml:space="preserve"> сверку документа, удостоверяющего личность, с электронной экзаменационной ведомостью допуска к экзамену.</w:t>
      </w:r>
      <w:r w:rsidRPr="00AE5B03">
        <w:rPr>
          <w:rFonts w:ascii="Times New Roman" w:hAnsi="Times New Roman"/>
          <w:color w:val="222222"/>
          <w:sz w:val="19"/>
          <w:szCs w:val="19"/>
          <w:shd w:val="clear" w:color="auto" w:fill="FFFFFF"/>
        </w:rPr>
        <w:t xml:space="preserve"> </w:t>
      </w:r>
      <w:proofErr w:type="gramStart"/>
      <w:r w:rsidR="00CA3D87" w:rsidRPr="00AE5B03">
        <w:rPr>
          <w:rFonts w:ascii="Times New Roman" w:hAnsi="Times New Roman"/>
          <w:sz w:val="28"/>
          <w:szCs w:val="28"/>
        </w:rPr>
        <w:t>Вх</w:t>
      </w:r>
      <w:r w:rsidR="00985A05" w:rsidRPr="00AE5B03">
        <w:rPr>
          <w:rFonts w:ascii="Times New Roman" w:hAnsi="Times New Roman"/>
          <w:sz w:val="28"/>
          <w:szCs w:val="28"/>
        </w:rPr>
        <w:t>од  обучающих</w:t>
      </w:r>
      <w:r w:rsidR="00CA3D87" w:rsidRPr="00AE5B03">
        <w:rPr>
          <w:rFonts w:ascii="Times New Roman" w:hAnsi="Times New Roman"/>
          <w:sz w:val="28"/>
          <w:szCs w:val="28"/>
        </w:rPr>
        <w:t>ся</w:t>
      </w:r>
      <w:proofErr w:type="gramEnd"/>
      <w:r w:rsidR="00CA3D87" w:rsidRPr="00AE5B03">
        <w:rPr>
          <w:rFonts w:ascii="Times New Roman" w:hAnsi="Times New Roman"/>
          <w:sz w:val="28"/>
          <w:szCs w:val="28"/>
        </w:rPr>
        <w:t xml:space="preserve"> на экзамен в режиме </w:t>
      </w:r>
      <w:r w:rsidR="00CA3D87" w:rsidRPr="00AE5B03">
        <w:rPr>
          <w:rFonts w:ascii="Times New Roman" w:hAnsi="Times New Roman"/>
          <w:sz w:val="28"/>
          <w:szCs w:val="28"/>
          <w:lang w:val="en-US"/>
        </w:rPr>
        <w:t>on</w:t>
      </w:r>
      <w:r w:rsidR="00CA3D87" w:rsidRPr="00AE5B03">
        <w:rPr>
          <w:rFonts w:ascii="Times New Roman" w:hAnsi="Times New Roman"/>
          <w:sz w:val="28"/>
          <w:szCs w:val="28"/>
        </w:rPr>
        <w:t>-</w:t>
      </w:r>
      <w:r w:rsidR="00CA3D87" w:rsidRPr="00AE5B03">
        <w:rPr>
          <w:rFonts w:ascii="Times New Roman" w:hAnsi="Times New Roman"/>
          <w:sz w:val="28"/>
          <w:szCs w:val="28"/>
          <w:lang w:val="en-US"/>
        </w:rPr>
        <w:t>line</w:t>
      </w:r>
      <w:r w:rsidR="00CA3D87" w:rsidRPr="00AE5B03">
        <w:rPr>
          <w:rFonts w:ascii="Times New Roman" w:hAnsi="Times New Roman"/>
          <w:sz w:val="28"/>
          <w:szCs w:val="28"/>
        </w:rPr>
        <w:t xml:space="preserve"> разрешается  только  по документу, удостоверяющему личность (удостоверение личности или студенческий билет). </w:t>
      </w:r>
      <w:r w:rsidR="00A87E09" w:rsidRPr="00AE5B03">
        <w:rPr>
          <w:rFonts w:ascii="Times New Roman" w:hAnsi="Times New Roman"/>
          <w:sz w:val="28"/>
          <w:szCs w:val="28"/>
        </w:rPr>
        <w:t xml:space="preserve">Обучающийся, </w:t>
      </w:r>
      <w:r w:rsidR="007B440E" w:rsidRPr="00AE5B03">
        <w:rPr>
          <w:rFonts w:ascii="Times New Roman" w:hAnsi="Times New Roman"/>
          <w:sz w:val="28"/>
          <w:szCs w:val="28"/>
        </w:rPr>
        <w:t xml:space="preserve">не </w:t>
      </w:r>
      <w:r w:rsidR="00A87E09" w:rsidRPr="00AE5B03">
        <w:rPr>
          <w:rFonts w:ascii="Times New Roman" w:hAnsi="Times New Roman"/>
          <w:sz w:val="28"/>
          <w:szCs w:val="28"/>
        </w:rPr>
        <w:t>имеющий рейтинг-допуск 50 баллов, либо имеющий задолженность по оплате за обучение, к сдаче экзамена не допускается.</w:t>
      </w:r>
    </w:p>
    <w:p w:rsidR="00CA3D87" w:rsidRPr="00AE5B03" w:rsidRDefault="00A87E09" w:rsidP="00FF19BB">
      <w:pPr>
        <w:pStyle w:val="a5"/>
        <w:numPr>
          <w:ilvl w:val="0"/>
          <w:numId w:val="6"/>
        </w:numPr>
        <w:tabs>
          <w:tab w:val="left" w:pos="567"/>
        </w:tabs>
        <w:spacing w:after="0" w:line="240" w:lineRule="auto"/>
        <w:ind w:left="0" w:firstLine="0"/>
        <w:jc w:val="both"/>
        <w:rPr>
          <w:rFonts w:ascii="Times New Roman" w:hAnsi="Times New Roman"/>
          <w:sz w:val="28"/>
          <w:szCs w:val="28"/>
        </w:rPr>
      </w:pPr>
      <w:r w:rsidRPr="00AE5B03">
        <w:rPr>
          <w:rFonts w:ascii="Times New Roman" w:hAnsi="Times New Roman"/>
          <w:sz w:val="28"/>
          <w:szCs w:val="28"/>
        </w:rPr>
        <w:t xml:space="preserve">Проктор отслеживает </w:t>
      </w:r>
      <w:r w:rsidR="00CA3D87" w:rsidRPr="00AE5B03">
        <w:rPr>
          <w:rFonts w:ascii="Times New Roman" w:hAnsi="Times New Roman"/>
          <w:sz w:val="28"/>
          <w:szCs w:val="28"/>
        </w:rPr>
        <w:t xml:space="preserve">присутствие </w:t>
      </w:r>
      <w:r w:rsidRPr="00AE5B03">
        <w:rPr>
          <w:rFonts w:ascii="Times New Roman" w:hAnsi="Times New Roman"/>
          <w:sz w:val="28"/>
          <w:szCs w:val="28"/>
        </w:rPr>
        <w:t xml:space="preserve">посторонних </w:t>
      </w:r>
      <w:r w:rsidR="00CA3D87" w:rsidRPr="00AE5B03">
        <w:rPr>
          <w:rFonts w:ascii="Times New Roman" w:hAnsi="Times New Roman"/>
          <w:sz w:val="28"/>
          <w:szCs w:val="28"/>
        </w:rPr>
        <w:t>лиц, не принимающих участие в процедур</w:t>
      </w:r>
      <w:r w:rsidRPr="00AE5B03">
        <w:rPr>
          <w:rFonts w:ascii="Times New Roman" w:hAnsi="Times New Roman"/>
          <w:sz w:val="28"/>
          <w:szCs w:val="28"/>
        </w:rPr>
        <w:t xml:space="preserve">е </w:t>
      </w:r>
      <w:proofErr w:type="gramStart"/>
      <w:r w:rsidRPr="00AE5B03">
        <w:rPr>
          <w:rFonts w:ascii="Times New Roman" w:hAnsi="Times New Roman"/>
          <w:sz w:val="28"/>
          <w:szCs w:val="28"/>
        </w:rPr>
        <w:t>проведения  экзамена</w:t>
      </w:r>
      <w:proofErr w:type="gramEnd"/>
      <w:r w:rsidR="00CA3D87" w:rsidRPr="00AE5B03">
        <w:rPr>
          <w:rFonts w:ascii="Times New Roman" w:hAnsi="Times New Roman"/>
          <w:sz w:val="28"/>
          <w:szCs w:val="28"/>
        </w:rPr>
        <w:t>.</w:t>
      </w:r>
    </w:p>
    <w:p w:rsidR="00A24F99" w:rsidRPr="00AE5B03" w:rsidRDefault="00A24F99" w:rsidP="00FF19BB">
      <w:pPr>
        <w:pStyle w:val="a5"/>
        <w:numPr>
          <w:ilvl w:val="0"/>
          <w:numId w:val="6"/>
        </w:numPr>
        <w:tabs>
          <w:tab w:val="left" w:pos="567"/>
        </w:tabs>
        <w:spacing w:after="0" w:line="240" w:lineRule="auto"/>
        <w:ind w:left="0" w:firstLine="0"/>
        <w:jc w:val="both"/>
        <w:rPr>
          <w:rFonts w:ascii="Times New Roman" w:hAnsi="Times New Roman"/>
          <w:sz w:val="28"/>
          <w:szCs w:val="28"/>
        </w:rPr>
      </w:pPr>
      <w:r w:rsidRPr="00AE5B03">
        <w:rPr>
          <w:rFonts w:ascii="Times New Roman" w:hAnsi="Times New Roman"/>
          <w:sz w:val="28"/>
          <w:szCs w:val="28"/>
        </w:rPr>
        <w:t>Проктор отслеживает на протяжении всего экзамена обучающихся, которые имели нестабильное интернет соединение, ставят при этом экзаменатора в известность.</w:t>
      </w:r>
    </w:p>
    <w:p w:rsidR="00A87E09" w:rsidRPr="00AE5B03" w:rsidRDefault="00A87E09" w:rsidP="00FF19BB">
      <w:pPr>
        <w:pStyle w:val="a5"/>
        <w:numPr>
          <w:ilvl w:val="0"/>
          <w:numId w:val="6"/>
        </w:numPr>
        <w:tabs>
          <w:tab w:val="left" w:pos="567"/>
        </w:tabs>
        <w:spacing w:after="0" w:line="240" w:lineRule="auto"/>
        <w:ind w:left="0" w:firstLine="0"/>
        <w:jc w:val="both"/>
        <w:rPr>
          <w:rFonts w:ascii="Times New Roman" w:hAnsi="Times New Roman"/>
          <w:sz w:val="28"/>
          <w:szCs w:val="28"/>
        </w:rPr>
      </w:pPr>
      <w:r w:rsidRPr="00AE5B03">
        <w:rPr>
          <w:rFonts w:ascii="Times New Roman" w:hAnsi="Times New Roman"/>
          <w:sz w:val="28"/>
          <w:szCs w:val="28"/>
        </w:rPr>
        <w:t>Проктор на протяжении всего экзамена может делать заметки и сохранять скриншоты, которые могут пригодиться при разрешении спорных моментов в будущем.</w:t>
      </w:r>
    </w:p>
    <w:p w:rsidR="005B2F20" w:rsidRPr="00AE5B03" w:rsidRDefault="00FC3A5E" w:rsidP="00FF19BB">
      <w:pPr>
        <w:pStyle w:val="Default"/>
        <w:numPr>
          <w:ilvl w:val="0"/>
          <w:numId w:val="6"/>
        </w:numPr>
        <w:ind w:left="0" w:firstLine="0"/>
        <w:jc w:val="both"/>
        <w:rPr>
          <w:color w:val="auto"/>
          <w:sz w:val="28"/>
          <w:szCs w:val="28"/>
        </w:rPr>
      </w:pPr>
      <w:r w:rsidRPr="00AE5B03">
        <w:rPr>
          <w:sz w:val="28"/>
          <w:szCs w:val="28"/>
        </w:rPr>
        <w:t>Проктор имеет право в</w:t>
      </w:r>
      <w:r w:rsidR="00A87E09" w:rsidRPr="00AE5B03">
        <w:rPr>
          <w:sz w:val="28"/>
          <w:szCs w:val="28"/>
        </w:rPr>
        <w:t xml:space="preserve"> случае нарушения </w:t>
      </w:r>
      <w:r w:rsidR="00BB566E" w:rsidRPr="00AE5B03">
        <w:rPr>
          <w:sz w:val="28"/>
          <w:szCs w:val="28"/>
        </w:rPr>
        <w:t xml:space="preserve">и </w:t>
      </w:r>
      <w:r w:rsidR="00BB566E" w:rsidRPr="00AE5B03">
        <w:rPr>
          <w:kern w:val="3"/>
          <w:sz w:val="28"/>
          <w:szCs w:val="28"/>
          <w:lang w:eastAsia="ru-RU"/>
        </w:rPr>
        <w:t xml:space="preserve">выявления любого вида академической нечестности во время </w:t>
      </w:r>
      <w:r w:rsidR="00A87E09" w:rsidRPr="00AE5B03">
        <w:rPr>
          <w:sz w:val="28"/>
          <w:szCs w:val="28"/>
        </w:rPr>
        <w:t>экзамена</w:t>
      </w:r>
      <w:r w:rsidR="00BB566E" w:rsidRPr="00AE5B03">
        <w:rPr>
          <w:sz w:val="28"/>
          <w:szCs w:val="28"/>
        </w:rPr>
        <w:t>, поставить в известность экзаменатора,</w:t>
      </w:r>
      <w:r w:rsidR="00A87E09" w:rsidRPr="00AE5B03">
        <w:rPr>
          <w:sz w:val="28"/>
          <w:szCs w:val="28"/>
        </w:rPr>
        <w:t xml:space="preserve"> прервать экзамен</w:t>
      </w:r>
      <w:r w:rsidR="00BB566E" w:rsidRPr="00AE5B03">
        <w:rPr>
          <w:sz w:val="28"/>
          <w:szCs w:val="28"/>
        </w:rPr>
        <w:t>, составить Акт о нарушении правил академической честности</w:t>
      </w:r>
      <w:r w:rsidR="00A87E09" w:rsidRPr="00AE5B03">
        <w:rPr>
          <w:sz w:val="28"/>
          <w:szCs w:val="28"/>
        </w:rPr>
        <w:t xml:space="preserve"> с указанием причины</w:t>
      </w:r>
      <w:r w:rsidR="007B440E" w:rsidRPr="00AE5B03">
        <w:rPr>
          <w:sz w:val="28"/>
          <w:szCs w:val="28"/>
        </w:rPr>
        <w:t xml:space="preserve"> досрочного завершения экзамена в соответствии с ВНД</w:t>
      </w:r>
      <w:r w:rsidR="00730FF2" w:rsidRPr="00AE5B03">
        <w:rPr>
          <w:sz w:val="28"/>
          <w:szCs w:val="28"/>
        </w:rPr>
        <w:t xml:space="preserve"> СКГУ</w:t>
      </w:r>
      <w:r w:rsidR="007B440E" w:rsidRPr="00AE5B03">
        <w:rPr>
          <w:sz w:val="28"/>
          <w:szCs w:val="28"/>
        </w:rPr>
        <w:t xml:space="preserve"> 80</w:t>
      </w:r>
      <w:r w:rsidR="00231F74" w:rsidRPr="00AE5B03">
        <w:rPr>
          <w:sz w:val="28"/>
          <w:szCs w:val="28"/>
        </w:rPr>
        <w:t xml:space="preserve"> «</w:t>
      </w:r>
      <w:r w:rsidR="00231F74" w:rsidRPr="00AE5B03">
        <w:rPr>
          <w:color w:val="auto"/>
          <w:sz w:val="28"/>
          <w:szCs w:val="28"/>
        </w:rPr>
        <w:t xml:space="preserve">Правила </w:t>
      </w:r>
      <w:r w:rsidR="00231F74" w:rsidRPr="00AE5B03">
        <w:rPr>
          <w:sz w:val="28"/>
          <w:szCs w:val="28"/>
        </w:rPr>
        <w:t xml:space="preserve">академической честности СКГУ им. М. </w:t>
      </w:r>
      <w:proofErr w:type="spellStart"/>
      <w:r w:rsidR="00231F74" w:rsidRPr="00AE5B03">
        <w:rPr>
          <w:sz w:val="28"/>
          <w:szCs w:val="28"/>
        </w:rPr>
        <w:t>Козыбаева</w:t>
      </w:r>
      <w:proofErr w:type="spellEnd"/>
      <w:r w:rsidR="00231F74" w:rsidRPr="00AE5B03">
        <w:rPr>
          <w:sz w:val="28"/>
          <w:szCs w:val="28"/>
        </w:rPr>
        <w:t>»</w:t>
      </w:r>
      <w:r w:rsidR="007B440E" w:rsidRPr="00AE5B03">
        <w:rPr>
          <w:sz w:val="28"/>
          <w:szCs w:val="28"/>
        </w:rPr>
        <w:t>.</w:t>
      </w:r>
      <w:r w:rsidR="00A87E09" w:rsidRPr="00AE5B03">
        <w:rPr>
          <w:sz w:val="28"/>
          <w:szCs w:val="28"/>
        </w:rPr>
        <w:t> </w:t>
      </w:r>
    </w:p>
    <w:p w:rsidR="0028222B" w:rsidRPr="00AE5B03" w:rsidRDefault="00FA4A62" w:rsidP="00FF19BB">
      <w:pPr>
        <w:spacing w:after="0" w:line="240" w:lineRule="auto"/>
        <w:rPr>
          <w:rFonts w:ascii="Times New Roman" w:hAnsi="Times New Roman" w:cs="Times New Roman"/>
        </w:rPr>
      </w:pPr>
      <w:r w:rsidRPr="00AE5B03">
        <w:rPr>
          <w:rFonts w:ascii="Times New Roman" w:hAnsi="Times New Roman" w:cs="Times New Roman"/>
          <w:noProof/>
          <w:lang w:eastAsia="ru-RU"/>
        </w:rPr>
        <w:drawing>
          <wp:inline distT="0" distB="0" distL="0" distR="0" wp14:anchorId="6391D998" wp14:editId="6D558378">
            <wp:extent cx="6042992" cy="4063116"/>
            <wp:effectExtent l="0" t="95250" r="0" b="12827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FF19BB" w:rsidRPr="00AE5B03" w:rsidRDefault="00FF19BB" w:rsidP="00FF19BB">
      <w:pPr>
        <w:spacing w:after="0" w:line="240" w:lineRule="auto"/>
        <w:rPr>
          <w:rFonts w:ascii="Times New Roman" w:hAnsi="Times New Roman" w:cs="Times New Roman"/>
          <w:b/>
          <w:i/>
          <w:noProof/>
          <w:sz w:val="28"/>
          <w:szCs w:val="28"/>
          <w:lang w:eastAsia="ru-RU"/>
        </w:rPr>
      </w:pPr>
    </w:p>
    <w:p w:rsidR="00D97E2A" w:rsidRPr="00AE5B03" w:rsidRDefault="00B014E1" w:rsidP="00FF19BB">
      <w:pPr>
        <w:spacing w:after="0" w:line="240" w:lineRule="auto"/>
        <w:jc w:val="center"/>
        <w:rPr>
          <w:rFonts w:ascii="Times New Roman" w:hAnsi="Times New Roman" w:cs="Times New Roman"/>
          <w:b/>
          <w:i/>
          <w:noProof/>
          <w:sz w:val="28"/>
          <w:szCs w:val="28"/>
          <w:lang w:eastAsia="ru-RU"/>
        </w:rPr>
      </w:pPr>
      <w:r w:rsidRPr="00AE5B03">
        <w:rPr>
          <w:rFonts w:ascii="Times New Roman" w:hAnsi="Times New Roman" w:cs="Times New Roman"/>
          <w:b/>
          <w:i/>
          <w:noProof/>
          <w:sz w:val="28"/>
          <w:szCs w:val="28"/>
          <w:lang w:eastAsia="ru-RU"/>
        </w:rPr>
        <w:lastRenderedPageBreak/>
        <w:t>НАРУШЕНИЯМИ</w:t>
      </w:r>
      <w:r w:rsidR="005B2F20" w:rsidRPr="00AE5B03">
        <w:rPr>
          <w:rFonts w:ascii="Times New Roman" w:hAnsi="Times New Roman" w:cs="Times New Roman"/>
          <w:b/>
          <w:i/>
          <w:noProof/>
          <w:sz w:val="28"/>
          <w:szCs w:val="28"/>
          <w:lang w:eastAsia="ru-RU"/>
        </w:rPr>
        <w:t xml:space="preserve"> ВО ВРЕМЯ ЭКЗАМЕНА</w:t>
      </w:r>
      <w:r w:rsidR="00374405" w:rsidRPr="00AE5B03">
        <w:rPr>
          <w:rFonts w:ascii="Times New Roman" w:hAnsi="Times New Roman" w:cs="Times New Roman"/>
          <w:b/>
          <w:i/>
          <w:noProof/>
          <w:sz w:val="28"/>
          <w:szCs w:val="28"/>
          <w:lang w:eastAsia="ru-RU"/>
        </w:rPr>
        <w:t xml:space="preserve"> ЯВЛЯЮТСЯ</w:t>
      </w:r>
      <w:r w:rsidR="005B2F20" w:rsidRPr="00AE5B03">
        <w:rPr>
          <w:rFonts w:ascii="Times New Roman" w:hAnsi="Times New Roman" w:cs="Times New Roman"/>
          <w:b/>
          <w:i/>
          <w:noProof/>
          <w:sz w:val="28"/>
          <w:szCs w:val="28"/>
          <w:lang w:eastAsia="ru-RU"/>
        </w:rPr>
        <w:t>:</w:t>
      </w:r>
    </w:p>
    <w:p w:rsidR="00B014E1" w:rsidRPr="00AE5B03" w:rsidRDefault="00B014E1" w:rsidP="00FF19BB">
      <w:pPr>
        <w:spacing w:after="0" w:line="240" w:lineRule="auto"/>
        <w:jc w:val="center"/>
        <w:rPr>
          <w:rFonts w:ascii="Times New Roman" w:hAnsi="Times New Roman" w:cs="Times New Roman"/>
          <w:b/>
          <w:i/>
          <w:noProof/>
          <w:sz w:val="28"/>
          <w:szCs w:val="28"/>
          <w:lang w:eastAsia="ru-RU"/>
        </w:rPr>
      </w:pPr>
    </w:p>
    <w:p w:rsidR="00D97E2A" w:rsidRPr="00AE5B03" w:rsidRDefault="00D97E2A" w:rsidP="00FF19BB">
      <w:pPr>
        <w:spacing w:after="0" w:line="240" w:lineRule="auto"/>
        <w:rPr>
          <w:rFonts w:ascii="Times New Roman" w:hAnsi="Times New Roman" w:cs="Times New Roman"/>
          <w:sz w:val="28"/>
          <w:szCs w:val="28"/>
        </w:rPr>
      </w:pPr>
      <w:r w:rsidRPr="00AE5B03">
        <w:rPr>
          <w:rFonts w:ascii="Times New Roman" w:hAnsi="Times New Roman" w:cs="Times New Roman"/>
          <w:noProof/>
          <w:sz w:val="28"/>
          <w:szCs w:val="28"/>
          <w:lang w:eastAsia="ru-RU"/>
        </w:rPr>
        <w:drawing>
          <wp:inline distT="0" distB="0" distL="0" distR="0" wp14:anchorId="04A177FA" wp14:editId="41845C28">
            <wp:extent cx="5669280" cy="6042660"/>
            <wp:effectExtent l="95250" t="38100" r="83820" b="9144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136ADE" w:rsidRPr="00AE5B03" w:rsidRDefault="00136ADE" w:rsidP="00FF19BB">
      <w:pPr>
        <w:spacing w:after="0" w:line="240" w:lineRule="auto"/>
        <w:rPr>
          <w:rFonts w:ascii="Times New Roman" w:eastAsia="Calibri" w:hAnsi="Times New Roman" w:cs="Times New Roman"/>
          <w:b/>
          <w:kern w:val="3"/>
          <w:sz w:val="28"/>
          <w:szCs w:val="28"/>
          <w:lang w:val="kk-KZ" w:eastAsia="ru-RU"/>
        </w:rPr>
      </w:pPr>
    </w:p>
    <w:p w:rsidR="00EC41E7" w:rsidRPr="00AE5B03" w:rsidRDefault="00441A67" w:rsidP="00FF19BB">
      <w:pPr>
        <w:spacing w:after="0" w:line="240" w:lineRule="auto"/>
        <w:jc w:val="center"/>
        <w:rPr>
          <w:rFonts w:ascii="Times New Roman" w:eastAsia="Calibri" w:hAnsi="Times New Roman" w:cs="Times New Roman"/>
          <w:b/>
          <w:kern w:val="3"/>
          <w:sz w:val="28"/>
          <w:szCs w:val="28"/>
          <w:lang w:eastAsia="ru-RU"/>
        </w:rPr>
      </w:pPr>
      <w:r w:rsidRPr="00AE5B03">
        <w:rPr>
          <w:rFonts w:ascii="Times New Roman" w:eastAsia="Calibri" w:hAnsi="Times New Roman" w:cs="Times New Roman"/>
          <w:b/>
          <w:kern w:val="3"/>
          <w:sz w:val="28"/>
          <w:szCs w:val="28"/>
          <w:lang w:eastAsia="ru-RU"/>
        </w:rPr>
        <w:t>В случае выявления факта академической нечестности:</w:t>
      </w:r>
    </w:p>
    <w:p w:rsidR="00FF19BB" w:rsidRPr="00AE5B03" w:rsidRDefault="00FF19BB" w:rsidP="00FF19BB">
      <w:pPr>
        <w:spacing w:after="0" w:line="240" w:lineRule="auto"/>
        <w:jc w:val="center"/>
        <w:rPr>
          <w:rFonts w:ascii="Times New Roman" w:hAnsi="Times New Roman" w:cs="Times New Roman"/>
          <w:b/>
          <w:sz w:val="28"/>
          <w:szCs w:val="28"/>
        </w:rPr>
      </w:pPr>
    </w:p>
    <w:p w:rsidR="00441A67" w:rsidRPr="00AE5B03" w:rsidRDefault="00EC41E7" w:rsidP="00FF19BB">
      <w:pPr>
        <w:pStyle w:val="a5"/>
        <w:numPr>
          <w:ilvl w:val="0"/>
          <w:numId w:val="2"/>
        </w:numPr>
        <w:spacing w:after="0" w:line="240" w:lineRule="auto"/>
        <w:ind w:left="0" w:firstLine="0"/>
        <w:jc w:val="both"/>
        <w:rPr>
          <w:rFonts w:ascii="Times New Roman" w:hAnsi="Times New Roman"/>
          <w:kern w:val="3"/>
          <w:sz w:val="28"/>
          <w:szCs w:val="28"/>
          <w:lang w:eastAsia="ru-RU"/>
        </w:rPr>
      </w:pPr>
      <w:r w:rsidRPr="00AE5B03">
        <w:rPr>
          <w:rFonts w:ascii="Times New Roman" w:hAnsi="Times New Roman"/>
          <w:kern w:val="3"/>
          <w:sz w:val="28"/>
          <w:szCs w:val="28"/>
          <w:lang w:eastAsia="ru-RU"/>
        </w:rPr>
        <w:t xml:space="preserve">Нарушение академической честности начинается с того момента, когда обучающийся </w:t>
      </w:r>
      <w:r w:rsidR="00231F74" w:rsidRPr="00AE5B03">
        <w:rPr>
          <w:rFonts w:ascii="Times New Roman" w:hAnsi="Times New Roman"/>
          <w:kern w:val="3"/>
          <w:sz w:val="28"/>
          <w:szCs w:val="28"/>
          <w:lang w:eastAsia="ru-RU"/>
        </w:rPr>
        <w:t xml:space="preserve">осознает </w:t>
      </w:r>
      <w:r w:rsidRPr="00AE5B03">
        <w:rPr>
          <w:rFonts w:ascii="Times New Roman" w:hAnsi="Times New Roman"/>
          <w:kern w:val="3"/>
          <w:sz w:val="28"/>
          <w:szCs w:val="28"/>
          <w:lang w:eastAsia="ru-RU"/>
        </w:rPr>
        <w:t>свои противоправные действия, но тем не менее соверша</w:t>
      </w:r>
      <w:r w:rsidR="00231F74" w:rsidRPr="00AE5B03">
        <w:rPr>
          <w:rFonts w:ascii="Times New Roman" w:hAnsi="Times New Roman"/>
          <w:kern w:val="3"/>
          <w:sz w:val="28"/>
          <w:szCs w:val="28"/>
          <w:lang w:eastAsia="ru-RU"/>
        </w:rPr>
        <w:t>е</w:t>
      </w:r>
      <w:r w:rsidRPr="00AE5B03">
        <w:rPr>
          <w:rFonts w:ascii="Times New Roman" w:hAnsi="Times New Roman"/>
          <w:kern w:val="3"/>
          <w:sz w:val="28"/>
          <w:szCs w:val="28"/>
          <w:lang w:eastAsia="ru-RU"/>
        </w:rPr>
        <w:t xml:space="preserve">т. </w:t>
      </w:r>
    </w:p>
    <w:p w:rsidR="00441A67" w:rsidRPr="00AE5B03" w:rsidRDefault="00EC41E7" w:rsidP="00FF19BB">
      <w:pPr>
        <w:pStyle w:val="a5"/>
        <w:numPr>
          <w:ilvl w:val="0"/>
          <w:numId w:val="2"/>
        </w:numPr>
        <w:spacing w:after="0" w:line="240" w:lineRule="auto"/>
        <w:ind w:left="0" w:firstLine="0"/>
        <w:jc w:val="both"/>
        <w:rPr>
          <w:rFonts w:ascii="Times New Roman" w:hAnsi="Times New Roman"/>
          <w:kern w:val="3"/>
          <w:sz w:val="28"/>
          <w:szCs w:val="28"/>
          <w:lang w:eastAsia="ru-RU"/>
        </w:rPr>
      </w:pPr>
      <w:r w:rsidRPr="00AE5B03">
        <w:rPr>
          <w:rFonts w:ascii="Times New Roman" w:hAnsi="Times New Roman"/>
          <w:kern w:val="3"/>
          <w:sz w:val="28"/>
          <w:szCs w:val="28"/>
          <w:lang w:eastAsia="ru-RU"/>
        </w:rPr>
        <w:t xml:space="preserve">В случае выявления любого вида академической нечестности составляется </w:t>
      </w:r>
      <w:r w:rsidRPr="00AE5B03">
        <w:rPr>
          <w:rFonts w:ascii="Times New Roman" w:hAnsi="Times New Roman"/>
          <w:b/>
          <w:i/>
          <w:kern w:val="3"/>
          <w:sz w:val="28"/>
          <w:szCs w:val="28"/>
          <w:lang w:eastAsia="ru-RU"/>
        </w:rPr>
        <w:t xml:space="preserve">Акт о нарушении правил </w:t>
      </w:r>
      <w:proofErr w:type="gramStart"/>
      <w:r w:rsidRPr="00AE5B03">
        <w:rPr>
          <w:rFonts w:ascii="Times New Roman" w:hAnsi="Times New Roman"/>
          <w:b/>
          <w:i/>
          <w:kern w:val="3"/>
          <w:sz w:val="28"/>
          <w:szCs w:val="28"/>
          <w:lang w:eastAsia="ru-RU"/>
        </w:rPr>
        <w:t>академической честности</w:t>
      </w:r>
      <w:r w:rsidRPr="00AE5B03">
        <w:rPr>
          <w:rFonts w:ascii="Times New Roman" w:hAnsi="Times New Roman"/>
          <w:kern w:val="3"/>
          <w:sz w:val="28"/>
          <w:szCs w:val="28"/>
          <w:lang w:eastAsia="ru-RU"/>
        </w:rPr>
        <w:t xml:space="preserve"> лицом</w:t>
      </w:r>
      <w:proofErr w:type="gramEnd"/>
      <w:r w:rsidRPr="00AE5B03">
        <w:rPr>
          <w:rFonts w:ascii="Times New Roman" w:hAnsi="Times New Roman"/>
          <w:kern w:val="3"/>
          <w:sz w:val="28"/>
          <w:szCs w:val="28"/>
          <w:lang w:eastAsia="ru-RU"/>
        </w:rPr>
        <w:t xml:space="preserve"> выявившим данное нарушение (проктором, экзаменатором). </w:t>
      </w:r>
    </w:p>
    <w:p w:rsidR="00441A67" w:rsidRPr="00AE5B03" w:rsidRDefault="00EC41E7" w:rsidP="00FF19BB">
      <w:pPr>
        <w:pStyle w:val="a5"/>
        <w:numPr>
          <w:ilvl w:val="0"/>
          <w:numId w:val="2"/>
        </w:numPr>
        <w:spacing w:after="0" w:line="240" w:lineRule="auto"/>
        <w:ind w:left="0" w:firstLine="0"/>
        <w:jc w:val="both"/>
        <w:rPr>
          <w:rFonts w:ascii="Times New Roman" w:hAnsi="Times New Roman"/>
          <w:kern w:val="3"/>
          <w:sz w:val="28"/>
          <w:szCs w:val="28"/>
          <w:lang w:eastAsia="ru-RU"/>
        </w:rPr>
      </w:pPr>
      <w:r w:rsidRPr="00AE5B03">
        <w:rPr>
          <w:rFonts w:ascii="Times New Roman" w:hAnsi="Times New Roman"/>
          <w:kern w:val="3"/>
          <w:sz w:val="28"/>
          <w:szCs w:val="28"/>
          <w:lang w:eastAsia="ru-RU"/>
        </w:rPr>
        <w:t xml:space="preserve">Акт о нарушении Правил академической честности, с соответствующими доказательствами, и работы обучающегося (обучающихся) в день выявления академической нечестности или на следующий день доводятся до сведения председателя комиссии по этике. </w:t>
      </w:r>
    </w:p>
    <w:p w:rsidR="00107B6F" w:rsidRPr="00AE5B03" w:rsidRDefault="00EC41E7" w:rsidP="00FF19BB">
      <w:pPr>
        <w:pStyle w:val="a5"/>
        <w:numPr>
          <w:ilvl w:val="0"/>
          <w:numId w:val="2"/>
        </w:numPr>
        <w:tabs>
          <w:tab w:val="left" w:pos="567"/>
        </w:tabs>
        <w:spacing w:after="0" w:line="240" w:lineRule="auto"/>
        <w:ind w:left="0" w:firstLine="0"/>
        <w:jc w:val="both"/>
        <w:rPr>
          <w:rFonts w:ascii="Times New Roman" w:hAnsi="Times New Roman"/>
          <w:sz w:val="28"/>
          <w:szCs w:val="28"/>
        </w:rPr>
      </w:pPr>
      <w:r w:rsidRPr="00AE5B03">
        <w:rPr>
          <w:rFonts w:ascii="Times New Roman" w:hAnsi="Times New Roman"/>
          <w:kern w:val="3"/>
          <w:sz w:val="28"/>
          <w:szCs w:val="28"/>
          <w:lang w:eastAsia="ru-RU"/>
        </w:rPr>
        <w:lastRenderedPageBreak/>
        <w:t>Все доказательства, относящиеся к предполагаемому нарушению, должны храниться лицом, выявившим факт академической нечестности, до передачи</w:t>
      </w:r>
      <w:r w:rsidR="00441A67" w:rsidRPr="00AE5B03">
        <w:rPr>
          <w:rFonts w:ascii="Times New Roman" w:hAnsi="Times New Roman"/>
          <w:kern w:val="3"/>
          <w:sz w:val="28"/>
          <w:szCs w:val="28"/>
          <w:lang w:eastAsia="ru-RU"/>
        </w:rPr>
        <w:t xml:space="preserve"> председателю комиссии по этике </w:t>
      </w:r>
      <w:r w:rsidR="00107B6F" w:rsidRPr="00AE5B03">
        <w:rPr>
          <w:rFonts w:ascii="Times New Roman" w:hAnsi="Times New Roman"/>
          <w:sz w:val="28"/>
          <w:szCs w:val="28"/>
        </w:rPr>
        <w:t>предоставляется</w:t>
      </w:r>
      <w:r w:rsidR="00107B6F" w:rsidRPr="00AE5B03">
        <w:rPr>
          <w:rFonts w:ascii="Times New Roman" w:hAnsi="Times New Roman"/>
          <w:kern w:val="3"/>
          <w:sz w:val="28"/>
          <w:szCs w:val="28"/>
          <w:lang w:eastAsia="ru-RU"/>
        </w:rPr>
        <w:t xml:space="preserve"> </w:t>
      </w:r>
      <w:r w:rsidR="00441A67" w:rsidRPr="00AE5B03">
        <w:rPr>
          <w:rFonts w:ascii="Times New Roman" w:hAnsi="Times New Roman"/>
          <w:kern w:val="3"/>
          <w:sz w:val="28"/>
          <w:szCs w:val="28"/>
          <w:lang w:eastAsia="ru-RU"/>
        </w:rPr>
        <w:t>через ЦОРС</w:t>
      </w:r>
      <w:r w:rsidR="00107B6F" w:rsidRPr="00AE5B03">
        <w:rPr>
          <w:rFonts w:ascii="Times New Roman" w:hAnsi="Times New Roman"/>
          <w:sz w:val="28"/>
          <w:szCs w:val="28"/>
        </w:rPr>
        <w:t xml:space="preserve"> на электронную почту  ЦОРС cos_skgu@mail.ru.</w:t>
      </w:r>
    </w:p>
    <w:p w:rsidR="00EC41E7" w:rsidRPr="00AE5B03" w:rsidRDefault="00EC41E7" w:rsidP="00FF19BB">
      <w:pPr>
        <w:spacing w:after="0" w:line="240" w:lineRule="auto"/>
        <w:ind w:firstLine="708"/>
        <w:jc w:val="both"/>
        <w:rPr>
          <w:rFonts w:ascii="Times New Roman" w:eastAsia="Calibri" w:hAnsi="Times New Roman" w:cs="Times New Roman"/>
          <w:kern w:val="3"/>
          <w:sz w:val="28"/>
          <w:szCs w:val="28"/>
          <w:lang w:eastAsia="ru-RU"/>
        </w:rPr>
      </w:pPr>
    </w:p>
    <w:sectPr w:rsidR="00EC41E7" w:rsidRPr="00AE5B03" w:rsidSect="00FF19BB">
      <w:pgSz w:w="11906" w:h="16838"/>
      <w:pgMar w:top="1134" w:right="566"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07410"/>
    <w:multiLevelType w:val="hybridMultilevel"/>
    <w:tmpl w:val="B4A0E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46475B"/>
    <w:multiLevelType w:val="multilevel"/>
    <w:tmpl w:val="9C90E640"/>
    <w:lvl w:ilvl="0">
      <w:start w:val="5"/>
      <w:numFmt w:val="decimal"/>
      <w:lvlText w:val="%1."/>
      <w:lvlJc w:val="left"/>
      <w:pPr>
        <w:ind w:left="600" w:hanging="600"/>
      </w:pPr>
      <w:rPr>
        <w:rFonts w:cs="Times New Roman" w:hint="default"/>
      </w:rPr>
    </w:lvl>
    <w:lvl w:ilvl="1">
      <w:start w:val="19"/>
      <w:numFmt w:val="decimal"/>
      <w:lvlText w:val="%1.%2."/>
      <w:lvlJc w:val="left"/>
      <w:pPr>
        <w:ind w:left="2138" w:hanging="720"/>
      </w:pPr>
      <w:rPr>
        <w:rFonts w:cs="Times New Roman" w:hint="default"/>
        <w:color w:val="auto"/>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Zero"/>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2" w15:restartNumberingAfterBreak="0">
    <w:nsid w:val="256139F3"/>
    <w:multiLevelType w:val="hybridMultilevel"/>
    <w:tmpl w:val="8858F9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D0609C9"/>
    <w:multiLevelType w:val="hybridMultilevel"/>
    <w:tmpl w:val="C02CD9D6"/>
    <w:lvl w:ilvl="0" w:tplc="668801EC">
      <w:start w:val="10"/>
      <w:numFmt w:val="decimal"/>
      <w:lvlText w:val="%1."/>
      <w:lvlJc w:val="left"/>
      <w:pPr>
        <w:ind w:left="801" w:hanging="375"/>
      </w:pPr>
      <w:rPr>
        <w:rFonts w:hint="default"/>
      </w:rPr>
    </w:lvl>
    <w:lvl w:ilvl="1" w:tplc="0419000F">
      <w:start w:val="1"/>
      <w:numFmt w:val="decimal"/>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4FF52C5"/>
    <w:multiLevelType w:val="hybridMultilevel"/>
    <w:tmpl w:val="477836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1F4A27"/>
    <w:multiLevelType w:val="hybridMultilevel"/>
    <w:tmpl w:val="BC6AD0BE"/>
    <w:lvl w:ilvl="0" w:tplc="BEB24BEA">
      <w:start w:val="1"/>
      <w:numFmt w:val="decimal"/>
      <w:lvlText w:val="%1."/>
      <w:lvlJc w:val="left"/>
      <w:pPr>
        <w:ind w:left="1032" w:hanging="4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0574F2B"/>
    <w:multiLevelType w:val="multilevel"/>
    <w:tmpl w:val="9C90E640"/>
    <w:lvl w:ilvl="0">
      <w:start w:val="5"/>
      <w:numFmt w:val="decimal"/>
      <w:lvlText w:val="%1."/>
      <w:lvlJc w:val="left"/>
      <w:pPr>
        <w:ind w:left="600" w:hanging="600"/>
      </w:pPr>
      <w:rPr>
        <w:rFonts w:cs="Times New Roman" w:hint="default"/>
      </w:rPr>
    </w:lvl>
    <w:lvl w:ilvl="1">
      <w:start w:val="19"/>
      <w:numFmt w:val="decimal"/>
      <w:lvlText w:val="%1.%2."/>
      <w:lvlJc w:val="left"/>
      <w:pPr>
        <w:ind w:left="2138" w:hanging="720"/>
      </w:pPr>
      <w:rPr>
        <w:rFonts w:cs="Times New Roman" w:hint="default"/>
        <w:color w:val="auto"/>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Zero"/>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7" w15:restartNumberingAfterBreak="0">
    <w:nsid w:val="6CC804B2"/>
    <w:multiLevelType w:val="hybridMultilevel"/>
    <w:tmpl w:val="A6BC1D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2"/>
  </w:num>
  <w:num w:numId="5">
    <w:abstractNumId w:val="3"/>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DD3111"/>
    <w:rsid w:val="00002168"/>
    <w:rsid w:val="000264F0"/>
    <w:rsid w:val="0005459F"/>
    <w:rsid w:val="00072BAF"/>
    <w:rsid w:val="000C19F4"/>
    <w:rsid w:val="00107B6F"/>
    <w:rsid w:val="00136ADE"/>
    <w:rsid w:val="0014109E"/>
    <w:rsid w:val="001663CF"/>
    <w:rsid w:val="001C6252"/>
    <w:rsid w:val="001E4F1A"/>
    <w:rsid w:val="001F3B21"/>
    <w:rsid w:val="00231F74"/>
    <w:rsid w:val="0028222B"/>
    <w:rsid w:val="00333B84"/>
    <w:rsid w:val="00353706"/>
    <w:rsid w:val="00374405"/>
    <w:rsid w:val="003C2B99"/>
    <w:rsid w:val="003C5E8C"/>
    <w:rsid w:val="00441A67"/>
    <w:rsid w:val="00470BCA"/>
    <w:rsid w:val="00486C27"/>
    <w:rsid w:val="004D3DAE"/>
    <w:rsid w:val="004E6E54"/>
    <w:rsid w:val="005A4903"/>
    <w:rsid w:val="005B2F20"/>
    <w:rsid w:val="005E416E"/>
    <w:rsid w:val="006D067B"/>
    <w:rsid w:val="006F2C52"/>
    <w:rsid w:val="00722726"/>
    <w:rsid w:val="00730FF2"/>
    <w:rsid w:val="007B440E"/>
    <w:rsid w:val="007B7FC8"/>
    <w:rsid w:val="008556EC"/>
    <w:rsid w:val="00861192"/>
    <w:rsid w:val="0086520E"/>
    <w:rsid w:val="008C384B"/>
    <w:rsid w:val="008F74ED"/>
    <w:rsid w:val="00910EA7"/>
    <w:rsid w:val="00964BB6"/>
    <w:rsid w:val="00965479"/>
    <w:rsid w:val="00985A05"/>
    <w:rsid w:val="00987F6B"/>
    <w:rsid w:val="0099308C"/>
    <w:rsid w:val="009E0BCE"/>
    <w:rsid w:val="00A24F99"/>
    <w:rsid w:val="00A46E9C"/>
    <w:rsid w:val="00A87E09"/>
    <w:rsid w:val="00AE2B8E"/>
    <w:rsid w:val="00AE5B03"/>
    <w:rsid w:val="00B014E1"/>
    <w:rsid w:val="00B50A64"/>
    <w:rsid w:val="00B9726B"/>
    <w:rsid w:val="00BB566E"/>
    <w:rsid w:val="00BC09AD"/>
    <w:rsid w:val="00C73963"/>
    <w:rsid w:val="00C92F3E"/>
    <w:rsid w:val="00CA3D87"/>
    <w:rsid w:val="00D4214E"/>
    <w:rsid w:val="00D97E2A"/>
    <w:rsid w:val="00DD3111"/>
    <w:rsid w:val="00DF54E1"/>
    <w:rsid w:val="00DF56C1"/>
    <w:rsid w:val="00E40A20"/>
    <w:rsid w:val="00E424FD"/>
    <w:rsid w:val="00E7526A"/>
    <w:rsid w:val="00EB462A"/>
    <w:rsid w:val="00EC41E7"/>
    <w:rsid w:val="00FA4A62"/>
    <w:rsid w:val="00FC3A5E"/>
    <w:rsid w:val="00FF19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320D"/>
  <w15:docId w15:val="{0E883D69-AA97-45C7-99BA-5F22ADE4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2F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4A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4A62"/>
    <w:rPr>
      <w:rFonts w:ascii="Tahoma" w:hAnsi="Tahoma" w:cs="Tahoma"/>
      <w:sz w:val="16"/>
      <w:szCs w:val="16"/>
    </w:rPr>
  </w:style>
  <w:style w:type="paragraph" w:styleId="a5">
    <w:name w:val="List Paragraph"/>
    <w:basedOn w:val="a"/>
    <w:link w:val="a6"/>
    <w:uiPriority w:val="1"/>
    <w:qFormat/>
    <w:rsid w:val="00107B6F"/>
    <w:pPr>
      <w:spacing w:after="160" w:line="259" w:lineRule="auto"/>
      <w:ind w:left="720"/>
      <w:contextualSpacing/>
    </w:pPr>
    <w:rPr>
      <w:rFonts w:ascii="Calibri" w:eastAsia="Calibri" w:hAnsi="Calibri" w:cs="Times New Roman"/>
      <w:szCs w:val="20"/>
    </w:rPr>
  </w:style>
  <w:style w:type="character" w:customStyle="1" w:styleId="a6">
    <w:name w:val="Абзац списка Знак"/>
    <w:link w:val="a5"/>
    <w:uiPriority w:val="99"/>
    <w:locked/>
    <w:rsid w:val="00107B6F"/>
    <w:rPr>
      <w:rFonts w:ascii="Calibri" w:eastAsia="Calibri" w:hAnsi="Calibri" w:cs="Times New Roman"/>
      <w:szCs w:val="20"/>
    </w:rPr>
  </w:style>
  <w:style w:type="paragraph" w:customStyle="1" w:styleId="Default">
    <w:name w:val="Default"/>
    <w:rsid w:val="00231F7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Абзац списка1"/>
    <w:basedOn w:val="a"/>
    <w:link w:val="ListParagraphChar"/>
    <w:rsid w:val="0005459F"/>
    <w:pPr>
      <w:spacing w:after="160" w:line="259" w:lineRule="auto"/>
      <w:ind w:left="720"/>
      <w:contextualSpacing/>
    </w:pPr>
    <w:rPr>
      <w:rFonts w:ascii="Calibri" w:eastAsia="Times New Roman" w:hAnsi="Calibri" w:cs="Times New Roman"/>
      <w:sz w:val="20"/>
      <w:szCs w:val="20"/>
      <w:lang w:eastAsia="ru-RU"/>
    </w:rPr>
  </w:style>
  <w:style w:type="character" w:customStyle="1" w:styleId="ListParagraphChar">
    <w:name w:val="List Paragraph Char"/>
    <w:link w:val="1"/>
    <w:locked/>
    <w:rsid w:val="0005459F"/>
    <w:rPr>
      <w:rFonts w:ascii="Calibri" w:eastAsia="Times New Roman" w:hAnsi="Calibri" w:cs="Times New Roman"/>
      <w:sz w:val="20"/>
      <w:szCs w:val="20"/>
      <w:lang w:eastAsia="ru-RU"/>
    </w:rPr>
  </w:style>
  <w:style w:type="character" w:styleId="a7">
    <w:name w:val="Hyperlink"/>
    <w:basedOn w:val="a0"/>
    <w:uiPriority w:val="99"/>
    <w:unhideWhenUsed/>
    <w:rsid w:val="000545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18" Type="http://schemas.openxmlformats.org/officeDocument/2006/relationships/diagramColors" Target="diagrams/colors3.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diagramLayout" Target="diagrams/layout4.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Layout" Target="diagrams/layout3.xml"/><Relationship Id="rId20" Type="http://schemas.openxmlformats.org/officeDocument/2006/relationships/diagramData" Target="diagrams/data4.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24" Type="http://schemas.microsoft.com/office/2007/relationships/diagramDrawing" Target="diagrams/drawing4.xml"/><Relationship Id="rId5" Type="http://schemas.openxmlformats.org/officeDocument/2006/relationships/diagramData" Target="diagrams/data1.xml"/><Relationship Id="rId15" Type="http://schemas.openxmlformats.org/officeDocument/2006/relationships/diagramData" Target="diagrams/data3.xml"/><Relationship Id="rId23" Type="http://schemas.openxmlformats.org/officeDocument/2006/relationships/diagramColors" Target="diagrams/colors4.xml"/><Relationship Id="rId10" Type="http://schemas.openxmlformats.org/officeDocument/2006/relationships/diagramData" Target="diagrams/data2.xml"/><Relationship Id="rId19" Type="http://schemas.microsoft.com/office/2007/relationships/diagramDrawing" Target="diagrams/drawing3.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 Id="rId22" Type="http://schemas.openxmlformats.org/officeDocument/2006/relationships/diagramQuickStyle" Target="diagrams/quickStyle4.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ata3.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849610-5A5A-4B3C-A29C-772CB53B04D6}" type="doc">
      <dgm:prSet loTypeId="urn:microsoft.com/office/officeart/2005/8/layout/radial5" loCatId="cycle" qsTypeId="urn:microsoft.com/office/officeart/2005/8/quickstyle/3d1" qsCatId="3D" csTypeId="urn:microsoft.com/office/officeart/2005/8/colors/colorful1#1" csCatId="colorful" phldr="1"/>
      <dgm:spPr/>
      <dgm:t>
        <a:bodyPr/>
        <a:lstStyle/>
        <a:p>
          <a:endParaRPr lang="ru-RU"/>
        </a:p>
      </dgm:t>
    </dgm:pt>
    <dgm:pt modelId="{A9D81424-C107-476B-A904-0416E9DBCCCF}">
      <dgm:prSet phldrT="[Текст]" custT="1"/>
      <dgm:spPr>
        <a:blipFill rotWithShape="0">
          <a:blip xmlns:r="http://schemas.openxmlformats.org/officeDocument/2006/relationships" r:embed="rId1"/>
          <a:stretch>
            <a:fillRect/>
          </a:stretch>
        </a:blipFill>
      </dgm:spPr>
      <dgm:t>
        <a:bodyPr/>
        <a:lstStyle/>
        <a:p>
          <a:endParaRPr lang="ru-RU" sz="1100" b="1">
            <a:solidFill>
              <a:sysClr val="windowText" lastClr="000000"/>
            </a:solidFill>
            <a:latin typeface="Times New Roman" pitchFamily="18" charset="0"/>
            <a:cs typeface="Times New Roman" pitchFamily="18" charset="0"/>
          </a:endParaRPr>
        </a:p>
      </dgm:t>
    </dgm:pt>
    <dgm:pt modelId="{DEF810EE-2D72-46CC-A812-D544B56FEA64}" type="parTrans" cxnId="{E3F768C2-89E6-4C14-B5FA-06E64224EF8C}">
      <dgm:prSet/>
      <dgm:spPr/>
      <dgm:t>
        <a:bodyPr/>
        <a:lstStyle/>
        <a:p>
          <a:endParaRPr lang="ru-RU" sz="1100" b="1">
            <a:latin typeface="Times New Roman" pitchFamily="18" charset="0"/>
            <a:cs typeface="Times New Roman" pitchFamily="18" charset="0"/>
          </a:endParaRPr>
        </a:p>
      </dgm:t>
    </dgm:pt>
    <dgm:pt modelId="{9105EF63-B642-4584-B149-BBB123C71E5F}" type="sibTrans" cxnId="{E3F768C2-89E6-4C14-B5FA-06E64224EF8C}">
      <dgm:prSet/>
      <dgm:spPr/>
      <dgm:t>
        <a:bodyPr/>
        <a:lstStyle/>
        <a:p>
          <a:endParaRPr lang="ru-RU" sz="1100" b="1">
            <a:latin typeface="Times New Roman" pitchFamily="18" charset="0"/>
            <a:cs typeface="Times New Roman" pitchFamily="18" charset="0"/>
          </a:endParaRPr>
        </a:p>
      </dgm:t>
    </dgm:pt>
    <dgm:pt modelId="{EB4F4299-D950-437A-8DC5-830E28E6D602}">
      <dgm:prSet phldrT="[Текст]" custT="1"/>
      <dgm:spPr/>
      <dgm:t>
        <a:bodyPr/>
        <a:lstStyle/>
        <a:p>
          <a:r>
            <a:rPr lang="ru-RU" sz="1100" b="1">
              <a:solidFill>
                <a:sysClr val="windowText" lastClr="000000"/>
              </a:solidFill>
              <a:latin typeface="Times New Roman" pitchFamily="18" charset="0"/>
              <a:cs typeface="Times New Roman" pitchFamily="18" charset="0"/>
            </a:rPr>
            <a:t>емтихан алдында студенттің тұлғасын анықтайды</a:t>
          </a:r>
        </a:p>
      </dgm:t>
    </dgm:pt>
    <dgm:pt modelId="{07188429-96AB-41D8-B92E-E2C3F64A3EB7}" type="parTrans" cxnId="{7A032994-BE8C-4503-BDD0-5B41988F9E46}">
      <dgm:prSet custT="1"/>
      <dgm:spPr/>
      <dgm:t>
        <a:bodyPr/>
        <a:lstStyle/>
        <a:p>
          <a:endParaRPr lang="ru-RU" sz="1100" b="1">
            <a:latin typeface="Times New Roman" pitchFamily="18" charset="0"/>
            <a:cs typeface="Times New Roman" pitchFamily="18" charset="0"/>
          </a:endParaRPr>
        </a:p>
      </dgm:t>
    </dgm:pt>
    <dgm:pt modelId="{06C6E95A-FF07-4691-8AF9-E6E94CB8016A}" type="sibTrans" cxnId="{7A032994-BE8C-4503-BDD0-5B41988F9E46}">
      <dgm:prSet/>
      <dgm:spPr/>
      <dgm:t>
        <a:bodyPr/>
        <a:lstStyle/>
        <a:p>
          <a:endParaRPr lang="ru-RU" sz="1100" b="1">
            <a:latin typeface="Times New Roman" pitchFamily="18" charset="0"/>
            <a:cs typeface="Times New Roman" pitchFamily="18" charset="0"/>
          </a:endParaRPr>
        </a:p>
      </dgm:t>
    </dgm:pt>
    <dgm:pt modelId="{C5519381-40D4-4962-9540-0A3DB7D5B5C6}">
      <dgm:prSet phldrT="[Текст]" custT="1"/>
      <dgm:spPr/>
      <dgm:t>
        <a:bodyPr/>
        <a:lstStyle/>
        <a:p>
          <a:r>
            <a:rPr lang="ru-RU" sz="1100" b="1">
              <a:solidFill>
                <a:sysClr val="windowText" lastClr="000000"/>
              </a:solidFill>
              <a:latin typeface="Times New Roman" pitchFamily="18" charset="0"/>
              <a:cs typeface="Times New Roman" pitchFamily="18" charset="0"/>
            </a:rPr>
            <a:t>емтихан барысын бақылайды және </a:t>
          </a:r>
          <a:r>
            <a:rPr lang="kk-KZ" sz="1100" b="1">
              <a:solidFill>
                <a:sysClr val="windowText" lastClr="000000"/>
              </a:solidFill>
              <a:latin typeface="Times New Roman" pitchFamily="18" charset="0"/>
              <a:cs typeface="Times New Roman" pitchFamily="18" charset="0"/>
            </a:rPr>
            <a:t>қадағалайды</a:t>
          </a:r>
          <a:endParaRPr lang="ru-RU" sz="1100" b="1">
            <a:solidFill>
              <a:sysClr val="windowText" lastClr="000000"/>
            </a:solidFill>
            <a:latin typeface="Times New Roman" pitchFamily="18" charset="0"/>
            <a:cs typeface="Times New Roman" pitchFamily="18" charset="0"/>
          </a:endParaRPr>
        </a:p>
      </dgm:t>
    </dgm:pt>
    <dgm:pt modelId="{250C1D8E-F1E3-449C-8A96-FE8A31A8D72E}" type="parTrans" cxnId="{BB8EE20D-9BD7-4E7C-831B-F995430D4932}">
      <dgm:prSet custT="1"/>
      <dgm:spPr/>
      <dgm:t>
        <a:bodyPr/>
        <a:lstStyle/>
        <a:p>
          <a:endParaRPr lang="ru-RU" sz="1100" b="1">
            <a:latin typeface="Times New Roman" pitchFamily="18" charset="0"/>
            <a:cs typeface="Times New Roman" pitchFamily="18" charset="0"/>
          </a:endParaRPr>
        </a:p>
      </dgm:t>
    </dgm:pt>
    <dgm:pt modelId="{721E50DD-085F-4A8C-A70C-A5B6B8CD5D8D}" type="sibTrans" cxnId="{BB8EE20D-9BD7-4E7C-831B-F995430D4932}">
      <dgm:prSet/>
      <dgm:spPr/>
      <dgm:t>
        <a:bodyPr/>
        <a:lstStyle/>
        <a:p>
          <a:endParaRPr lang="ru-RU" sz="1100" b="1">
            <a:latin typeface="Times New Roman" pitchFamily="18" charset="0"/>
            <a:cs typeface="Times New Roman" pitchFamily="18" charset="0"/>
          </a:endParaRPr>
        </a:p>
      </dgm:t>
    </dgm:pt>
    <dgm:pt modelId="{5000C1A0-C543-4584-B980-D33D4793A278}">
      <dgm:prSet phldrT="[Текст]" custT="1"/>
      <dgm:spPr/>
      <dgm:t>
        <a:bodyPr/>
        <a:lstStyle/>
        <a:p>
          <a:r>
            <a:rPr lang="ru-RU" sz="1100" b="1">
              <a:solidFill>
                <a:sysClr val="windowText" lastClr="000000"/>
              </a:solidFill>
              <a:latin typeface="Times New Roman" pitchFamily="18" charset="0"/>
              <a:cs typeface="Times New Roman" pitchFamily="18" charset="0"/>
            </a:rPr>
            <a:t>тәртіп бұзушыға ескерту жасауға құқығы бар</a:t>
          </a:r>
        </a:p>
      </dgm:t>
    </dgm:pt>
    <dgm:pt modelId="{160CDAFD-5667-4C0B-8802-B25FD83C1F95}" type="parTrans" cxnId="{00C41492-6608-4DC5-B03D-6563134D6342}">
      <dgm:prSet custT="1"/>
      <dgm:spPr/>
      <dgm:t>
        <a:bodyPr/>
        <a:lstStyle/>
        <a:p>
          <a:endParaRPr lang="ru-RU" sz="1100" b="1">
            <a:latin typeface="Times New Roman" pitchFamily="18" charset="0"/>
            <a:cs typeface="Times New Roman" pitchFamily="18" charset="0"/>
          </a:endParaRPr>
        </a:p>
      </dgm:t>
    </dgm:pt>
    <dgm:pt modelId="{6E22EFE1-1069-49CF-AAF5-8629D1551A7F}" type="sibTrans" cxnId="{00C41492-6608-4DC5-B03D-6563134D6342}">
      <dgm:prSet/>
      <dgm:spPr/>
      <dgm:t>
        <a:bodyPr/>
        <a:lstStyle/>
        <a:p>
          <a:endParaRPr lang="ru-RU" sz="1100" b="1">
            <a:latin typeface="Times New Roman" pitchFamily="18" charset="0"/>
            <a:cs typeface="Times New Roman" pitchFamily="18" charset="0"/>
          </a:endParaRPr>
        </a:p>
      </dgm:t>
    </dgm:pt>
    <dgm:pt modelId="{6C20CC60-F707-4D5E-9D7D-B896B5638CE3}">
      <dgm:prSet phldrT="[Текст]" custT="1"/>
      <dgm:spPr/>
      <dgm:t>
        <a:bodyPr/>
        <a:lstStyle/>
        <a:p>
          <a:r>
            <a:rPr lang="ru-RU" sz="1100" b="1">
              <a:solidFill>
                <a:sysClr val="windowText" lastClr="000000"/>
              </a:solidFill>
              <a:latin typeface="Times New Roman" pitchFamily="18" charset="0"/>
              <a:cs typeface="Times New Roman" pitchFamily="18" charset="0"/>
            </a:rPr>
            <a:t>ереже бұзылған жағыдайда емтиханды </a:t>
          </a:r>
          <a:r>
            <a:rPr lang="kk-KZ" sz="1100" b="1">
              <a:solidFill>
                <a:sysClr val="windowText" lastClr="000000"/>
              </a:solidFill>
              <a:latin typeface="Times New Roman" pitchFamily="18" charset="0"/>
              <a:cs typeface="Times New Roman" pitchFamily="18" charset="0"/>
            </a:rPr>
            <a:t>тоқтады</a:t>
          </a:r>
          <a:endParaRPr lang="ru-RU" sz="1100" b="1">
            <a:solidFill>
              <a:sysClr val="windowText" lastClr="000000"/>
            </a:solidFill>
            <a:latin typeface="Times New Roman" pitchFamily="18" charset="0"/>
            <a:cs typeface="Times New Roman" pitchFamily="18" charset="0"/>
          </a:endParaRPr>
        </a:p>
      </dgm:t>
    </dgm:pt>
    <dgm:pt modelId="{56841889-B0AB-440C-8B06-7C702F3A7A51}" type="parTrans" cxnId="{78A7DF90-2DFD-434A-B4BD-6A494D51FDB6}">
      <dgm:prSet custT="1"/>
      <dgm:spPr/>
      <dgm:t>
        <a:bodyPr/>
        <a:lstStyle/>
        <a:p>
          <a:endParaRPr lang="ru-RU" sz="1100" b="1">
            <a:latin typeface="Times New Roman" pitchFamily="18" charset="0"/>
            <a:cs typeface="Times New Roman" pitchFamily="18" charset="0"/>
          </a:endParaRPr>
        </a:p>
      </dgm:t>
    </dgm:pt>
    <dgm:pt modelId="{F9A8EB39-C0D3-460F-9C19-280078E58F76}" type="sibTrans" cxnId="{78A7DF90-2DFD-434A-B4BD-6A494D51FDB6}">
      <dgm:prSet/>
      <dgm:spPr/>
      <dgm:t>
        <a:bodyPr/>
        <a:lstStyle/>
        <a:p>
          <a:endParaRPr lang="ru-RU" sz="1100" b="1">
            <a:latin typeface="Times New Roman" pitchFamily="18" charset="0"/>
            <a:cs typeface="Times New Roman" pitchFamily="18" charset="0"/>
          </a:endParaRPr>
        </a:p>
      </dgm:t>
    </dgm:pt>
    <dgm:pt modelId="{73C861F3-504C-49D9-B502-E57C913E2210}">
      <dgm:prSet phldrT="[Текст]" custT="1"/>
      <dgm:spPr/>
      <dgm:t>
        <a:bodyPr/>
        <a:lstStyle/>
        <a:p>
          <a:r>
            <a:rPr lang="ru-RU" sz="1100" b="1">
              <a:solidFill>
                <a:sysClr val="windowText" lastClr="000000"/>
              </a:solidFill>
              <a:latin typeface="Times New Roman" pitchFamily="18" charset="0"/>
              <a:cs typeface="Times New Roman" pitchFamily="18" charset="0"/>
            </a:rPr>
            <a:t>білім алушылардың тәртіп бұзушылықтарын қадағалайды</a:t>
          </a:r>
        </a:p>
      </dgm:t>
    </dgm:pt>
    <dgm:pt modelId="{2B1FF5E9-8B4E-4280-B19B-13772BBA8C0A}" type="sibTrans" cxnId="{CA9EF99F-8622-4934-8E8A-A6B5B61C5D3F}">
      <dgm:prSet/>
      <dgm:spPr/>
      <dgm:t>
        <a:bodyPr/>
        <a:lstStyle/>
        <a:p>
          <a:endParaRPr lang="ru-RU" sz="1100" b="1">
            <a:latin typeface="Times New Roman" pitchFamily="18" charset="0"/>
            <a:cs typeface="Times New Roman" pitchFamily="18" charset="0"/>
          </a:endParaRPr>
        </a:p>
      </dgm:t>
    </dgm:pt>
    <dgm:pt modelId="{EC0961DD-F7D8-47A4-AC91-3124829B87C9}" type="parTrans" cxnId="{CA9EF99F-8622-4934-8E8A-A6B5B61C5D3F}">
      <dgm:prSet custT="1"/>
      <dgm:spPr/>
      <dgm:t>
        <a:bodyPr/>
        <a:lstStyle/>
        <a:p>
          <a:endParaRPr lang="ru-RU" sz="1100" b="1">
            <a:latin typeface="Times New Roman" pitchFamily="18" charset="0"/>
            <a:cs typeface="Times New Roman" pitchFamily="18" charset="0"/>
          </a:endParaRPr>
        </a:p>
      </dgm:t>
    </dgm:pt>
    <dgm:pt modelId="{998085E3-94B1-4C48-9996-8347B5F43CF9}">
      <dgm:prSet phldrT="[Текст]" custT="1"/>
      <dgm:spPr/>
      <dgm:t>
        <a:bodyPr/>
        <a:lstStyle/>
        <a:p>
          <a:r>
            <a:rPr lang="ru-RU" sz="1100" b="1">
              <a:solidFill>
                <a:sysClr val="windowText" lastClr="000000"/>
              </a:solidFill>
              <a:latin typeface="Times New Roman" pitchFamily="18" charset="0"/>
              <a:cs typeface="Times New Roman" pitchFamily="18" charset="0"/>
            </a:rPr>
            <a:t>камераның алдындағы емтихан тапсырушының мінез-құлығын және іс-қимылын</a:t>
          </a:r>
          <a:r>
            <a:rPr lang="kk-KZ" sz="1100" b="1">
              <a:solidFill>
                <a:sysClr val="windowText" lastClr="000000"/>
              </a:solidFill>
              <a:latin typeface="Times New Roman" pitchFamily="18" charset="0"/>
              <a:cs typeface="Times New Roman" pitchFamily="18" charset="0"/>
            </a:rPr>
            <a:t> </a:t>
          </a:r>
          <a:r>
            <a:rPr lang="ru-RU" sz="1100" b="1">
              <a:solidFill>
                <a:sysClr val="windowText" lastClr="000000"/>
              </a:solidFill>
              <a:latin typeface="Times New Roman" pitchFamily="18" charset="0"/>
              <a:cs typeface="Times New Roman" pitchFamily="18" charset="0"/>
            </a:rPr>
            <a:t>қадағалайды</a:t>
          </a:r>
        </a:p>
      </dgm:t>
    </dgm:pt>
    <dgm:pt modelId="{68C99F43-C1DA-4826-8565-A5A46A1C6188}" type="sibTrans" cxnId="{A0087D2C-3EF7-417A-B86D-B934EAC07362}">
      <dgm:prSet/>
      <dgm:spPr/>
      <dgm:t>
        <a:bodyPr/>
        <a:lstStyle/>
        <a:p>
          <a:endParaRPr lang="ru-RU" sz="1100" b="1">
            <a:latin typeface="Times New Roman" pitchFamily="18" charset="0"/>
            <a:cs typeface="Times New Roman" pitchFamily="18" charset="0"/>
          </a:endParaRPr>
        </a:p>
      </dgm:t>
    </dgm:pt>
    <dgm:pt modelId="{5C6FC649-66AC-42B9-80C7-2AD69B8BAA7B}" type="parTrans" cxnId="{A0087D2C-3EF7-417A-B86D-B934EAC07362}">
      <dgm:prSet custT="1"/>
      <dgm:spPr/>
      <dgm:t>
        <a:bodyPr/>
        <a:lstStyle/>
        <a:p>
          <a:endParaRPr lang="ru-RU" sz="1100" b="1">
            <a:latin typeface="Times New Roman" pitchFamily="18" charset="0"/>
            <a:cs typeface="Times New Roman" pitchFamily="18" charset="0"/>
          </a:endParaRPr>
        </a:p>
      </dgm:t>
    </dgm:pt>
    <dgm:pt modelId="{2B77E711-FDB5-40F2-85B8-A200701DA5EF}" type="pres">
      <dgm:prSet presAssocID="{EF849610-5A5A-4B3C-A29C-772CB53B04D6}" presName="Name0" presStyleCnt="0">
        <dgm:presLayoutVars>
          <dgm:chMax val="1"/>
          <dgm:dir/>
          <dgm:animLvl val="ctr"/>
          <dgm:resizeHandles val="exact"/>
        </dgm:presLayoutVars>
      </dgm:prSet>
      <dgm:spPr/>
      <dgm:t>
        <a:bodyPr/>
        <a:lstStyle/>
        <a:p>
          <a:endParaRPr lang="ru-RU"/>
        </a:p>
      </dgm:t>
    </dgm:pt>
    <dgm:pt modelId="{2F8F535F-EE28-488B-B87E-8FE49210D5B0}" type="pres">
      <dgm:prSet presAssocID="{A9D81424-C107-476B-A904-0416E9DBCCCF}" presName="centerShape" presStyleLbl="node0" presStyleIdx="0" presStyleCnt="1" custScaleX="117764" custScaleY="115499" custLinFactNeighborX="-404"/>
      <dgm:spPr/>
      <dgm:t>
        <a:bodyPr/>
        <a:lstStyle/>
        <a:p>
          <a:endParaRPr lang="ru-RU"/>
        </a:p>
      </dgm:t>
    </dgm:pt>
    <dgm:pt modelId="{C376E221-606F-47B4-8EFB-D747A7FD3E5B}" type="pres">
      <dgm:prSet presAssocID="{07188429-96AB-41D8-B92E-E2C3F64A3EB7}" presName="parTrans" presStyleLbl="sibTrans2D1" presStyleIdx="0" presStyleCnt="6"/>
      <dgm:spPr/>
      <dgm:t>
        <a:bodyPr/>
        <a:lstStyle/>
        <a:p>
          <a:endParaRPr lang="ru-RU"/>
        </a:p>
      </dgm:t>
    </dgm:pt>
    <dgm:pt modelId="{0BE961D1-93B0-4C53-8C26-B74515C4AC31}" type="pres">
      <dgm:prSet presAssocID="{07188429-96AB-41D8-B92E-E2C3F64A3EB7}" presName="connectorText" presStyleLbl="sibTrans2D1" presStyleIdx="0" presStyleCnt="6"/>
      <dgm:spPr/>
      <dgm:t>
        <a:bodyPr/>
        <a:lstStyle/>
        <a:p>
          <a:endParaRPr lang="ru-RU"/>
        </a:p>
      </dgm:t>
    </dgm:pt>
    <dgm:pt modelId="{F094C88F-DBC5-4C73-87D8-E5A84782A1B4}" type="pres">
      <dgm:prSet presAssocID="{EB4F4299-D950-437A-8DC5-830E28E6D602}" presName="node" presStyleLbl="node1" presStyleIdx="0" presStyleCnt="6" custScaleX="114658" custScaleY="112460">
        <dgm:presLayoutVars>
          <dgm:bulletEnabled val="1"/>
        </dgm:presLayoutVars>
      </dgm:prSet>
      <dgm:spPr/>
      <dgm:t>
        <a:bodyPr/>
        <a:lstStyle/>
        <a:p>
          <a:endParaRPr lang="ru-RU"/>
        </a:p>
      </dgm:t>
    </dgm:pt>
    <dgm:pt modelId="{FA1BF81D-7D72-473D-BAD3-D0E6F9B3A66B}" type="pres">
      <dgm:prSet presAssocID="{5C6FC649-66AC-42B9-80C7-2AD69B8BAA7B}" presName="parTrans" presStyleLbl="sibTrans2D1" presStyleIdx="1" presStyleCnt="6"/>
      <dgm:spPr/>
      <dgm:t>
        <a:bodyPr/>
        <a:lstStyle/>
        <a:p>
          <a:endParaRPr lang="ru-RU"/>
        </a:p>
      </dgm:t>
    </dgm:pt>
    <dgm:pt modelId="{4F955943-C491-404F-995A-2CA12BCCB850}" type="pres">
      <dgm:prSet presAssocID="{5C6FC649-66AC-42B9-80C7-2AD69B8BAA7B}" presName="connectorText" presStyleLbl="sibTrans2D1" presStyleIdx="1" presStyleCnt="6"/>
      <dgm:spPr/>
      <dgm:t>
        <a:bodyPr/>
        <a:lstStyle/>
        <a:p>
          <a:endParaRPr lang="ru-RU"/>
        </a:p>
      </dgm:t>
    </dgm:pt>
    <dgm:pt modelId="{70F3EDBA-E81A-4F9A-A607-BAD0E7FE7559}" type="pres">
      <dgm:prSet presAssocID="{998085E3-94B1-4C48-9996-8347B5F43CF9}" presName="node" presStyleLbl="node1" presStyleIdx="1" presStyleCnt="6" custScaleX="139893" custScaleY="133246">
        <dgm:presLayoutVars>
          <dgm:bulletEnabled val="1"/>
        </dgm:presLayoutVars>
      </dgm:prSet>
      <dgm:spPr/>
      <dgm:t>
        <a:bodyPr/>
        <a:lstStyle/>
        <a:p>
          <a:endParaRPr lang="ru-RU"/>
        </a:p>
      </dgm:t>
    </dgm:pt>
    <dgm:pt modelId="{4037F6A7-43A7-43F4-9ACB-57AF7964EF6F}" type="pres">
      <dgm:prSet presAssocID="{EC0961DD-F7D8-47A4-AC91-3124829B87C9}" presName="parTrans" presStyleLbl="sibTrans2D1" presStyleIdx="2" presStyleCnt="6"/>
      <dgm:spPr/>
      <dgm:t>
        <a:bodyPr/>
        <a:lstStyle/>
        <a:p>
          <a:endParaRPr lang="ru-RU"/>
        </a:p>
      </dgm:t>
    </dgm:pt>
    <dgm:pt modelId="{6614B374-7079-4E67-84A1-35E811593DA3}" type="pres">
      <dgm:prSet presAssocID="{EC0961DD-F7D8-47A4-AC91-3124829B87C9}" presName="connectorText" presStyleLbl="sibTrans2D1" presStyleIdx="2" presStyleCnt="6"/>
      <dgm:spPr/>
      <dgm:t>
        <a:bodyPr/>
        <a:lstStyle/>
        <a:p>
          <a:endParaRPr lang="ru-RU"/>
        </a:p>
      </dgm:t>
    </dgm:pt>
    <dgm:pt modelId="{AA9F3F2A-CE33-458C-A025-A044171B73E6}" type="pres">
      <dgm:prSet presAssocID="{73C861F3-504C-49D9-B502-E57C913E2210}" presName="node" presStyleLbl="node1" presStyleIdx="2" presStyleCnt="6" custScaleX="121761" custScaleY="101686">
        <dgm:presLayoutVars>
          <dgm:bulletEnabled val="1"/>
        </dgm:presLayoutVars>
      </dgm:prSet>
      <dgm:spPr/>
      <dgm:t>
        <a:bodyPr/>
        <a:lstStyle/>
        <a:p>
          <a:endParaRPr lang="ru-RU"/>
        </a:p>
      </dgm:t>
    </dgm:pt>
    <dgm:pt modelId="{1640D20A-BCF9-4C90-8485-1BB26E39551E}" type="pres">
      <dgm:prSet presAssocID="{250C1D8E-F1E3-449C-8A96-FE8A31A8D72E}" presName="parTrans" presStyleLbl="sibTrans2D1" presStyleIdx="3" presStyleCnt="6"/>
      <dgm:spPr/>
      <dgm:t>
        <a:bodyPr/>
        <a:lstStyle/>
        <a:p>
          <a:endParaRPr lang="ru-RU"/>
        </a:p>
      </dgm:t>
    </dgm:pt>
    <dgm:pt modelId="{DDA948F6-751C-4864-9206-65D895E3648B}" type="pres">
      <dgm:prSet presAssocID="{250C1D8E-F1E3-449C-8A96-FE8A31A8D72E}" presName="connectorText" presStyleLbl="sibTrans2D1" presStyleIdx="3" presStyleCnt="6"/>
      <dgm:spPr/>
      <dgm:t>
        <a:bodyPr/>
        <a:lstStyle/>
        <a:p>
          <a:endParaRPr lang="ru-RU"/>
        </a:p>
      </dgm:t>
    </dgm:pt>
    <dgm:pt modelId="{2E02603B-C517-407B-9E7C-5A784AC5DE9E}" type="pres">
      <dgm:prSet presAssocID="{C5519381-40D4-4962-9540-0A3DB7D5B5C6}" presName="node" presStyleLbl="node1" presStyleIdx="3" presStyleCnt="6" custScaleX="127510" custScaleY="112006">
        <dgm:presLayoutVars>
          <dgm:bulletEnabled val="1"/>
        </dgm:presLayoutVars>
      </dgm:prSet>
      <dgm:spPr/>
      <dgm:t>
        <a:bodyPr/>
        <a:lstStyle/>
        <a:p>
          <a:endParaRPr lang="ru-RU"/>
        </a:p>
      </dgm:t>
    </dgm:pt>
    <dgm:pt modelId="{C7CF2621-16CE-4CF4-891D-F3AD776453CF}" type="pres">
      <dgm:prSet presAssocID="{160CDAFD-5667-4C0B-8802-B25FD83C1F95}" presName="parTrans" presStyleLbl="sibTrans2D1" presStyleIdx="4" presStyleCnt="6"/>
      <dgm:spPr/>
      <dgm:t>
        <a:bodyPr/>
        <a:lstStyle/>
        <a:p>
          <a:endParaRPr lang="ru-RU"/>
        </a:p>
      </dgm:t>
    </dgm:pt>
    <dgm:pt modelId="{0989DC2E-31A7-43BE-9192-4A518D8CD319}" type="pres">
      <dgm:prSet presAssocID="{160CDAFD-5667-4C0B-8802-B25FD83C1F95}" presName="connectorText" presStyleLbl="sibTrans2D1" presStyleIdx="4" presStyleCnt="6"/>
      <dgm:spPr/>
      <dgm:t>
        <a:bodyPr/>
        <a:lstStyle/>
        <a:p>
          <a:endParaRPr lang="ru-RU"/>
        </a:p>
      </dgm:t>
    </dgm:pt>
    <dgm:pt modelId="{E639F1B1-36DB-476A-8101-18627D47E16F}" type="pres">
      <dgm:prSet presAssocID="{5000C1A0-C543-4584-B980-D33D4793A278}" presName="node" presStyleLbl="node1" presStyleIdx="4" presStyleCnt="6" custScaleX="124523" custScaleY="123037">
        <dgm:presLayoutVars>
          <dgm:bulletEnabled val="1"/>
        </dgm:presLayoutVars>
      </dgm:prSet>
      <dgm:spPr/>
      <dgm:t>
        <a:bodyPr/>
        <a:lstStyle/>
        <a:p>
          <a:endParaRPr lang="ru-RU"/>
        </a:p>
      </dgm:t>
    </dgm:pt>
    <dgm:pt modelId="{95A3D27A-B892-45D8-BDB8-1AAC125D6EB5}" type="pres">
      <dgm:prSet presAssocID="{56841889-B0AB-440C-8B06-7C702F3A7A51}" presName="parTrans" presStyleLbl="sibTrans2D1" presStyleIdx="5" presStyleCnt="6"/>
      <dgm:spPr/>
      <dgm:t>
        <a:bodyPr/>
        <a:lstStyle/>
        <a:p>
          <a:endParaRPr lang="ru-RU"/>
        </a:p>
      </dgm:t>
    </dgm:pt>
    <dgm:pt modelId="{AC50E218-1B4D-4E18-B4BC-79313747838D}" type="pres">
      <dgm:prSet presAssocID="{56841889-B0AB-440C-8B06-7C702F3A7A51}" presName="connectorText" presStyleLbl="sibTrans2D1" presStyleIdx="5" presStyleCnt="6"/>
      <dgm:spPr/>
      <dgm:t>
        <a:bodyPr/>
        <a:lstStyle/>
        <a:p>
          <a:endParaRPr lang="ru-RU"/>
        </a:p>
      </dgm:t>
    </dgm:pt>
    <dgm:pt modelId="{3DA7B377-D6FA-4A44-B8AF-13B8A9BD2A39}" type="pres">
      <dgm:prSet presAssocID="{6C20CC60-F707-4D5E-9D7D-B896B5638CE3}" presName="node" presStyleLbl="node1" presStyleIdx="5" presStyleCnt="6" custScaleX="110397" custScaleY="116601">
        <dgm:presLayoutVars>
          <dgm:bulletEnabled val="1"/>
        </dgm:presLayoutVars>
      </dgm:prSet>
      <dgm:spPr/>
      <dgm:t>
        <a:bodyPr/>
        <a:lstStyle/>
        <a:p>
          <a:endParaRPr lang="ru-RU"/>
        </a:p>
      </dgm:t>
    </dgm:pt>
  </dgm:ptLst>
  <dgm:cxnLst>
    <dgm:cxn modelId="{40010415-2F09-44D8-87E9-F940033C0CFB}" type="presOf" srcId="{C5519381-40D4-4962-9540-0A3DB7D5B5C6}" destId="{2E02603B-C517-407B-9E7C-5A784AC5DE9E}" srcOrd="0" destOrd="0" presId="urn:microsoft.com/office/officeart/2005/8/layout/radial5"/>
    <dgm:cxn modelId="{8773C68F-B997-4D8D-B28F-ECF71818C4CD}" type="presOf" srcId="{73C861F3-504C-49D9-B502-E57C913E2210}" destId="{AA9F3F2A-CE33-458C-A025-A044171B73E6}" srcOrd="0" destOrd="0" presId="urn:microsoft.com/office/officeart/2005/8/layout/radial5"/>
    <dgm:cxn modelId="{93458C5C-38DD-4445-90F5-A361E8C4DC34}" type="presOf" srcId="{A9D81424-C107-476B-A904-0416E9DBCCCF}" destId="{2F8F535F-EE28-488B-B87E-8FE49210D5B0}" srcOrd="0" destOrd="0" presId="urn:microsoft.com/office/officeart/2005/8/layout/radial5"/>
    <dgm:cxn modelId="{16AF352D-CEDB-4370-A288-4F0A65F6625F}" type="presOf" srcId="{07188429-96AB-41D8-B92E-E2C3F64A3EB7}" destId="{C376E221-606F-47B4-8EFB-D747A7FD3E5B}" srcOrd="0" destOrd="0" presId="urn:microsoft.com/office/officeart/2005/8/layout/radial5"/>
    <dgm:cxn modelId="{1949C134-CC74-4D53-A04D-BDF7E00B6F2F}" type="presOf" srcId="{EF849610-5A5A-4B3C-A29C-772CB53B04D6}" destId="{2B77E711-FDB5-40F2-85B8-A200701DA5EF}" srcOrd="0" destOrd="0" presId="urn:microsoft.com/office/officeart/2005/8/layout/radial5"/>
    <dgm:cxn modelId="{78A7DF90-2DFD-434A-B4BD-6A494D51FDB6}" srcId="{A9D81424-C107-476B-A904-0416E9DBCCCF}" destId="{6C20CC60-F707-4D5E-9D7D-B896B5638CE3}" srcOrd="5" destOrd="0" parTransId="{56841889-B0AB-440C-8B06-7C702F3A7A51}" sibTransId="{F9A8EB39-C0D3-460F-9C19-280078E58F76}"/>
    <dgm:cxn modelId="{99B35CD5-1C95-4071-A41C-5761AD11E886}" type="presOf" srcId="{160CDAFD-5667-4C0B-8802-B25FD83C1F95}" destId="{0989DC2E-31A7-43BE-9192-4A518D8CD319}" srcOrd="1" destOrd="0" presId="urn:microsoft.com/office/officeart/2005/8/layout/radial5"/>
    <dgm:cxn modelId="{A0087D2C-3EF7-417A-B86D-B934EAC07362}" srcId="{A9D81424-C107-476B-A904-0416E9DBCCCF}" destId="{998085E3-94B1-4C48-9996-8347B5F43CF9}" srcOrd="1" destOrd="0" parTransId="{5C6FC649-66AC-42B9-80C7-2AD69B8BAA7B}" sibTransId="{68C99F43-C1DA-4826-8565-A5A46A1C6188}"/>
    <dgm:cxn modelId="{00C41492-6608-4DC5-B03D-6563134D6342}" srcId="{A9D81424-C107-476B-A904-0416E9DBCCCF}" destId="{5000C1A0-C543-4584-B980-D33D4793A278}" srcOrd="4" destOrd="0" parTransId="{160CDAFD-5667-4C0B-8802-B25FD83C1F95}" sibTransId="{6E22EFE1-1069-49CF-AAF5-8629D1551A7F}"/>
    <dgm:cxn modelId="{8DA94B7C-5241-4717-8D95-579448318A14}" type="presOf" srcId="{EC0961DD-F7D8-47A4-AC91-3124829B87C9}" destId="{4037F6A7-43A7-43F4-9ACB-57AF7964EF6F}" srcOrd="0" destOrd="0" presId="urn:microsoft.com/office/officeart/2005/8/layout/radial5"/>
    <dgm:cxn modelId="{666C29C7-51BB-498B-AC4E-EE0533363B21}" type="presOf" srcId="{56841889-B0AB-440C-8B06-7C702F3A7A51}" destId="{AC50E218-1B4D-4E18-B4BC-79313747838D}" srcOrd="1" destOrd="0" presId="urn:microsoft.com/office/officeart/2005/8/layout/radial5"/>
    <dgm:cxn modelId="{3DB4DB6A-79B2-4B8E-8DC1-9468B6C2F177}" type="presOf" srcId="{160CDAFD-5667-4C0B-8802-B25FD83C1F95}" destId="{C7CF2621-16CE-4CF4-891D-F3AD776453CF}" srcOrd="0" destOrd="0" presId="urn:microsoft.com/office/officeart/2005/8/layout/radial5"/>
    <dgm:cxn modelId="{E3F768C2-89E6-4C14-B5FA-06E64224EF8C}" srcId="{EF849610-5A5A-4B3C-A29C-772CB53B04D6}" destId="{A9D81424-C107-476B-A904-0416E9DBCCCF}" srcOrd="0" destOrd="0" parTransId="{DEF810EE-2D72-46CC-A812-D544B56FEA64}" sibTransId="{9105EF63-B642-4584-B149-BBB123C71E5F}"/>
    <dgm:cxn modelId="{7FBF8557-4BB5-49F1-926C-537C15269C6B}" type="presOf" srcId="{07188429-96AB-41D8-B92E-E2C3F64A3EB7}" destId="{0BE961D1-93B0-4C53-8C26-B74515C4AC31}" srcOrd="1" destOrd="0" presId="urn:microsoft.com/office/officeart/2005/8/layout/radial5"/>
    <dgm:cxn modelId="{B6B521EA-F693-4B69-8A0A-94C89B5DAB22}" type="presOf" srcId="{5C6FC649-66AC-42B9-80C7-2AD69B8BAA7B}" destId="{FA1BF81D-7D72-473D-BAD3-D0E6F9B3A66B}" srcOrd="0" destOrd="0" presId="urn:microsoft.com/office/officeart/2005/8/layout/radial5"/>
    <dgm:cxn modelId="{1ED98D6F-4B06-430B-B163-FE070DA2C482}" type="presOf" srcId="{EB4F4299-D950-437A-8DC5-830E28E6D602}" destId="{F094C88F-DBC5-4C73-87D8-E5A84782A1B4}" srcOrd="0" destOrd="0" presId="urn:microsoft.com/office/officeart/2005/8/layout/radial5"/>
    <dgm:cxn modelId="{7A032994-BE8C-4503-BDD0-5B41988F9E46}" srcId="{A9D81424-C107-476B-A904-0416E9DBCCCF}" destId="{EB4F4299-D950-437A-8DC5-830E28E6D602}" srcOrd="0" destOrd="0" parTransId="{07188429-96AB-41D8-B92E-E2C3F64A3EB7}" sibTransId="{06C6E95A-FF07-4691-8AF9-E6E94CB8016A}"/>
    <dgm:cxn modelId="{14179A0A-1C44-4B5D-BE36-70CCD6ECEBA7}" type="presOf" srcId="{250C1D8E-F1E3-449C-8A96-FE8A31A8D72E}" destId="{1640D20A-BCF9-4C90-8485-1BB26E39551E}" srcOrd="0" destOrd="0" presId="urn:microsoft.com/office/officeart/2005/8/layout/radial5"/>
    <dgm:cxn modelId="{7AF83407-23C5-436D-8FF6-20706F4CF627}" type="presOf" srcId="{250C1D8E-F1E3-449C-8A96-FE8A31A8D72E}" destId="{DDA948F6-751C-4864-9206-65D895E3648B}" srcOrd="1" destOrd="0" presId="urn:microsoft.com/office/officeart/2005/8/layout/radial5"/>
    <dgm:cxn modelId="{CA9EF99F-8622-4934-8E8A-A6B5B61C5D3F}" srcId="{A9D81424-C107-476B-A904-0416E9DBCCCF}" destId="{73C861F3-504C-49D9-B502-E57C913E2210}" srcOrd="2" destOrd="0" parTransId="{EC0961DD-F7D8-47A4-AC91-3124829B87C9}" sibTransId="{2B1FF5E9-8B4E-4280-B19B-13772BBA8C0A}"/>
    <dgm:cxn modelId="{BB8EE20D-9BD7-4E7C-831B-F995430D4932}" srcId="{A9D81424-C107-476B-A904-0416E9DBCCCF}" destId="{C5519381-40D4-4962-9540-0A3DB7D5B5C6}" srcOrd="3" destOrd="0" parTransId="{250C1D8E-F1E3-449C-8A96-FE8A31A8D72E}" sibTransId="{721E50DD-085F-4A8C-A70C-A5B6B8CD5D8D}"/>
    <dgm:cxn modelId="{4CF9354F-FC57-40F7-878D-D3156B8486C8}" type="presOf" srcId="{5C6FC649-66AC-42B9-80C7-2AD69B8BAA7B}" destId="{4F955943-C491-404F-995A-2CA12BCCB850}" srcOrd="1" destOrd="0" presId="urn:microsoft.com/office/officeart/2005/8/layout/radial5"/>
    <dgm:cxn modelId="{3B215B56-A6AD-4DAA-A8FF-34B59D29C010}" type="presOf" srcId="{EC0961DD-F7D8-47A4-AC91-3124829B87C9}" destId="{6614B374-7079-4E67-84A1-35E811593DA3}" srcOrd="1" destOrd="0" presId="urn:microsoft.com/office/officeart/2005/8/layout/radial5"/>
    <dgm:cxn modelId="{FAE22E14-36AA-4F59-B32F-E56ED94ED9AB}" type="presOf" srcId="{56841889-B0AB-440C-8B06-7C702F3A7A51}" destId="{95A3D27A-B892-45D8-BDB8-1AAC125D6EB5}" srcOrd="0" destOrd="0" presId="urn:microsoft.com/office/officeart/2005/8/layout/radial5"/>
    <dgm:cxn modelId="{DEE17481-4760-4D4F-A6DA-DE4C984E4D4A}" type="presOf" srcId="{5000C1A0-C543-4584-B980-D33D4793A278}" destId="{E639F1B1-36DB-476A-8101-18627D47E16F}" srcOrd="0" destOrd="0" presId="urn:microsoft.com/office/officeart/2005/8/layout/radial5"/>
    <dgm:cxn modelId="{3E2ABE21-F3B2-463F-A9D6-8ABF7C11A6FF}" type="presOf" srcId="{6C20CC60-F707-4D5E-9D7D-B896B5638CE3}" destId="{3DA7B377-D6FA-4A44-B8AF-13B8A9BD2A39}" srcOrd="0" destOrd="0" presId="urn:microsoft.com/office/officeart/2005/8/layout/radial5"/>
    <dgm:cxn modelId="{1BDBA725-ED21-4F4A-915B-65781DC79DFA}" type="presOf" srcId="{998085E3-94B1-4C48-9996-8347B5F43CF9}" destId="{70F3EDBA-E81A-4F9A-A607-BAD0E7FE7559}" srcOrd="0" destOrd="0" presId="urn:microsoft.com/office/officeart/2005/8/layout/radial5"/>
    <dgm:cxn modelId="{A656F71B-EF9D-4566-8DC0-2095927EB886}" type="presParOf" srcId="{2B77E711-FDB5-40F2-85B8-A200701DA5EF}" destId="{2F8F535F-EE28-488B-B87E-8FE49210D5B0}" srcOrd="0" destOrd="0" presId="urn:microsoft.com/office/officeart/2005/8/layout/radial5"/>
    <dgm:cxn modelId="{46F399F4-0FBC-4F44-8A64-4476B374321C}" type="presParOf" srcId="{2B77E711-FDB5-40F2-85B8-A200701DA5EF}" destId="{C376E221-606F-47B4-8EFB-D747A7FD3E5B}" srcOrd="1" destOrd="0" presId="urn:microsoft.com/office/officeart/2005/8/layout/radial5"/>
    <dgm:cxn modelId="{E255B1E7-A91A-48AE-AD34-3516CF8CB946}" type="presParOf" srcId="{C376E221-606F-47B4-8EFB-D747A7FD3E5B}" destId="{0BE961D1-93B0-4C53-8C26-B74515C4AC31}" srcOrd="0" destOrd="0" presId="urn:microsoft.com/office/officeart/2005/8/layout/radial5"/>
    <dgm:cxn modelId="{6B7DD6D5-86E5-4E70-856C-E78051ADABC6}" type="presParOf" srcId="{2B77E711-FDB5-40F2-85B8-A200701DA5EF}" destId="{F094C88F-DBC5-4C73-87D8-E5A84782A1B4}" srcOrd="2" destOrd="0" presId="urn:microsoft.com/office/officeart/2005/8/layout/radial5"/>
    <dgm:cxn modelId="{9DAC847D-F442-4576-B59A-95F30910416E}" type="presParOf" srcId="{2B77E711-FDB5-40F2-85B8-A200701DA5EF}" destId="{FA1BF81D-7D72-473D-BAD3-D0E6F9B3A66B}" srcOrd="3" destOrd="0" presId="urn:microsoft.com/office/officeart/2005/8/layout/radial5"/>
    <dgm:cxn modelId="{2AB1CFFD-8FB0-43FA-8283-19BCDE14D010}" type="presParOf" srcId="{FA1BF81D-7D72-473D-BAD3-D0E6F9B3A66B}" destId="{4F955943-C491-404F-995A-2CA12BCCB850}" srcOrd="0" destOrd="0" presId="urn:microsoft.com/office/officeart/2005/8/layout/radial5"/>
    <dgm:cxn modelId="{4688B70B-FAF4-454E-AC5B-505953630DCA}" type="presParOf" srcId="{2B77E711-FDB5-40F2-85B8-A200701DA5EF}" destId="{70F3EDBA-E81A-4F9A-A607-BAD0E7FE7559}" srcOrd="4" destOrd="0" presId="urn:microsoft.com/office/officeart/2005/8/layout/radial5"/>
    <dgm:cxn modelId="{F50D6E64-FC25-4EDA-8DA9-C1F6E05BB5D8}" type="presParOf" srcId="{2B77E711-FDB5-40F2-85B8-A200701DA5EF}" destId="{4037F6A7-43A7-43F4-9ACB-57AF7964EF6F}" srcOrd="5" destOrd="0" presId="urn:microsoft.com/office/officeart/2005/8/layout/radial5"/>
    <dgm:cxn modelId="{03399B83-9EC9-4FFD-9C64-306BA66C3EC3}" type="presParOf" srcId="{4037F6A7-43A7-43F4-9ACB-57AF7964EF6F}" destId="{6614B374-7079-4E67-84A1-35E811593DA3}" srcOrd="0" destOrd="0" presId="urn:microsoft.com/office/officeart/2005/8/layout/radial5"/>
    <dgm:cxn modelId="{FC2FC98B-76E8-4306-954A-54E71C3EF9B3}" type="presParOf" srcId="{2B77E711-FDB5-40F2-85B8-A200701DA5EF}" destId="{AA9F3F2A-CE33-458C-A025-A044171B73E6}" srcOrd="6" destOrd="0" presId="urn:microsoft.com/office/officeart/2005/8/layout/radial5"/>
    <dgm:cxn modelId="{99EE0F0C-B97B-46FE-9FDB-A2735B18A6B4}" type="presParOf" srcId="{2B77E711-FDB5-40F2-85B8-A200701DA5EF}" destId="{1640D20A-BCF9-4C90-8485-1BB26E39551E}" srcOrd="7" destOrd="0" presId="urn:microsoft.com/office/officeart/2005/8/layout/radial5"/>
    <dgm:cxn modelId="{B5C7195E-1D84-4D48-867B-12E099C42EF1}" type="presParOf" srcId="{1640D20A-BCF9-4C90-8485-1BB26E39551E}" destId="{DDA948F6-751C-4864-9206-65D895E3648B}" srcOrd="0" destOrd="0" presId="urn:microsoft.com/office/officeart/2005/8/layout/radial5"/>
    <dgm:cxn modelId="{0430633A-DAF0-4CB4-ADFC-99DC8841E90E}" type="presParOf" srcId="{2B77E711-FDB5-40F2-85B8-A200701DA5EF}" destId="{2E02603B-C517-407B-9E7C-5A784AC5DE9E}" srcOrd="8" destOrd="0" presId="urn:microsoft.com/office/officeart/2005/8/layout/radial5"/>
    <dgm:cxn modelId="{BDEEFA20-D308-4B02-B349-09CA6851FCD7}" type="presParOf" srcId="{2B77E711-FDB5-40F2-85B8-A200701DA5EF}" destId="{C7CF2621-16CE-4CF4-891D-F3AD776453CF}" srcOrd="9" destOrd="0" presId="urn:microsoft.com/office/officeart/2005/8/layout/radial5"/>
    <dgm:cxn modelId="{DC848E0C-7806-4BD0-BD84-5D1C089E042D}" type="presParOf" srcId="{C7CF2621-16CE-4CF4-891D-F3AD776453CF}" destId="{0989DC2E-31A7-43BE-9192-4A518D8CD319}" srcOrd="0" destOrd="0" presId="urn:microsoft.com/office/officeart/2005/8/layout/radial5"/>
    <dgm:cxn modelId="{E92AEA0A-6509-4809-99DB-693751BB149B}" type="presParOf" srcId="{2B77E711-FDB5-40F2-85B8-A200701DA5EF}" destId="{E639F1B1-36DB-476A-8101-18627D47E16F}" srcOrd="10" destOrd="0" presId="urn:microsoft.com/office/officeart/2005/8/layout/radial5"/>
    <dgm:cxn modelId="{AD377107-BED5-4FB8-B63C-1B50CDFBA887}" type="presParOf" srcId="{2B77E711-FDB5-40F2-85B8-A200701DA5EF}" destId="{95A3D27A-B892-45D8-BDB8-1AAC125D6EB5}" srcOrd="11" destOrd="0" presId="urn:microsoft.com/office/officeart/2005/8/layout/radial5"/>
    <dgm:cxn modelId="{86099D35-C9D2-42B9-BAE9-0468AA10885F}" type="presParOf" srcId="{95A3D27A-B892-45D8-BDB8-1AAC125D6EB5}" destId="{AC50E218-1B4D-4E18-B4BC-79313747838D}" srcOrd="0" destOrd="0" presId="urn:microsoft.com/office/officeart/2005/8/layout/radial5"/>
    <dgm:cxn modelId="{378F1E4B-6400-464D-888C-9DFA4436EBDD}" type="presParOf" srcId="{2B77E711-FDB5-40F2-85B8-A200701DA5EF}" destId="{3DA7B377-D6FA-4A44-B8AF-13B8A9BD2A39}" srcOrd="12" destOrd="0" presId="urn:microsoft.com/office/officeart/2005/8/layout/radial5"/>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291FF51-FDEF-474B-AB85-F30A91632FF4}" type="doc">
      <dgm:prSet loTypeId="urn:microsoft.com/office/officeart/2005/8/layout/process4" loCatId="list" qsTypeId="urn:microsoft.com/office/officeart/2005/8/quickstyle/simple5" qsCatId="simple" csTypeId="urn:microsoft.com/office/officeart/2005/8/colors/colorful3" csCatId="colorful" phldr="1"/>
      <dgm:spPr/>
      <dgm:t>
        <a:bodyPr/>
        <a:lstStyle/>
        <a:p>
          <a:endParaRPr lang="ru-RU"/>
        </a:p>
      </dgm:t>
    </dgm:pt>
    <dgm:pt modelId="{CBB543C1-91C8-41EB-8FDE-881DA16E6216}">
      <dgm:prSet phldrT="[Текст]" custT="1"/>
      <dgm:spPr/>
      <dgm:t>
        <a:bodyPr/>
        <a:lstStyle/>
        <a:p>
          <a:r>
            <a:rPr lang="ru-RU" sz="1200" b="1">
              <a:latin typeface="Times New Roman" pitchFamily="18" charset="0"/>
              <a:cs typeface="Times New Roman" pitchFamily="18" charset="0"/>
            </a:rPr>
            <a:t>Телефон</a:t>
          </a:r>
        </a:p>
      </dgm:t>
    </dgm:pt>
    <dgm:pt modelId="{AEA81BD4-3562-481F-AEBB-8221BE229580}" type="parTrans" cxnId="{2F8901FC-1090-443C-8754-0CA4B92B4D6F}">
      <dgm:prSet/>
      <dgm:spPr/>
      <dgm:t>
        <a:bodyPr/>
        <a:lstStyle/>
        <a:p>
          <a:endParaRPr lang="ru-RU" sz="1200" b="1">
            <a:latin typeface="Times New Roman" pitchFamily="18" charset="0"/>
            <a:cs typeface="Times New Roman" pitchFamily="18" charset="0"/>
          </a:endParaRPr>
        </a:p>
      </dgm:t>
    </dgm:pt>
    <dgm:pt modelId="{18C1D8F2-CEB6-4AA0-8DDA-4903320F769C}" type="sibTrans" cxnId="{2F8901FC-1090-443C-8754-0CA4B92B4D6F}">
      <dgm:prSet/>
      <dgm:spPr/>
      <dgm:t>
        <a:bodyPr/>
        <a:lstStyle/>
        <a:p>
          <a:endParaRPr lang="ru-RU" sz="1200" b="1">
            <a:latin typeface="Times New Roman" pitchFamily="18" charset="0"/>
            <a:cs typeface="Times New Roman" pitchFamily="18" charset="0"/>
          </a:endParaRPr>
        </a:p>
      </dgm:t>
    </dgm:pt>
    <dgm:pt modelId="{E64324A5-EDF8-422F-8FCC-DB7C91E9EFF8}">
      <dgm:prSet phldrT="[Текст]" custT="1"/>
      <dgm:spPr/>
      <dgm:t>
        <a:bodyPr/>
        <a:lstStyle/>
        <a:p>
          <a:r>
            <a:rPr lang="ru-RU" sz="1200" b="1">
              <a:latin typeface="Times New Roman" pitchFamily="18" charset="0"/>
              <a:cs typeface="Times New Roman" pitchFamily="18" charset="0"/>
            </a:rPr>
            <a:t>ұялы телефонды немесе басқа байланыс құралдарын пайдалану</a:t>
          </a:r>
        </a:p>
      </dgm:t>
    </dgm:pt>
    <dgm:pt modelId="{EA8D2963-6CC9-4199-8618-18991A03D2E1}" type="parTrans" cxnId="{48EAEAE7-E9DC-45B8-A207-7B6B3EA7B4D9}">
      <dgm:prSet/>
      <dgm:spPr/>
      <dgm:t>
        <a:bodyPr/>
        <a:lstStyle/>
        <a:p>
          <a:endParaRPr lang="ru-RU" sz="1200" b="1">
            <a:latin typeface="Times New Roman" pitchFamily="18" charset="0"/>
            <a:cs typeface="Times New Roman" pitchFamily="18" charset="0"/>
          </a:endParaRPr>
        </a:p>
      </dgm:t>
    </dgm:pt>
    <dgm:pt modelId="{540AE2A2-32DF-4BC4-9E37-FED3DE6AD7D1}" type="sibTrans" cxnId="{48EAEAE7-E9DC-45B8-A207-7B6B3EA7B4D9}">
      <dgm:prSet/>
      <dgm:spPr/>
      <dgm:t>
        <a:bodyPr/>
        <a:lstStyle/>
        <a:p>
          <a:endParaRPr lang="ru-RU" sz="1200" b="1">
            <a:latin typeface="Times New Roman" pitchFamily="18" charset="0"/>
            <a:cs typeface="Times New Roman" pitchFamily="18" charset="0"/>
          </a:endParaRPr>
        </a:p>
      </dgm:t>
    </dgm:pt>
    <dgm:pt modelId="{EABFD1D2-7B4E-4F73-8B9B-C7D1164AEE08}">
      <dgm:prSet phldrT="[Текст]" custT="1"/>
      <dgm:spPr/>
      <dgm:t>
        <a:bodyPr/>
        <a:lstStyle/>
        <a:p>
          <a:r>
            <a:rPr lang="ru-RU" sz="1200" b="1">
              <a:latin typeface="Times New Roman" pitchFamily="18" charset="0"/>
              <a:cs typeface="Times New Roman" pitchFamily="18" charset="0"/>
            </a:rPr>
            <a:t>Бөтен тұлға</a:t>
          </a:r>
        </a:p>
      </dgm:t>
    </dgm:pt>
    <dgm:pt modelId="{2BE158B3-98BA-43AC-8BD9-0C03A09DE7A4}" type="parTrans" cxnId="{48BBD9B2-2501-4CD7-90DE-9B247D976174}">
      <dgm:prSet/>
      <dgm:spPr/>
      <dgm:t>
        <a:bodyPr/>
        <a:lstStyle/>
        <a:p>
          <a:endParaRPr lang="ru-RU" sz="1200" b="1">
            <a:latin typeface="Times New Roman" pitchFamily="18" charset="0"/>
            <a:cs typeface="Times New Roman" pitchFamily="18" charset="0"/>
          </a:endParaRPr>
        </a:p>
      </dgm:t>
    </dgm:pt>
    <dgm:pt modelId="{D6C700CE-9801-44CA-8C2F-1493D51FAF77}" type="sibTrans" cxnId="{48BBD9B2-2501-4CD7-90DE-9B247D976174}">
      <dgm:prSet/>
      <dgm:spPr/>
      <dgm:t>
        <a:bodyPr/>
        <a:lstStyle/>
        <a:p>
          <a:endParaRPr lang="ru-RU" sz="1200" b="1">
            <a:latin typeface="Times New Roman" pitchFamily="18" charset="0"/>
            <a:cs typeface="Times New Roman" pitchFamily="18" charset="0"/>
          </a:endParaRPr>
        </a:p>
      </dgm:t>
    </dgm:pt>
    <dgm:pt modelId="{35FA8792-2C76-420A-803B-E4D6388E353A}">
      <dgm:prSet phldrT="[Текст]" custT="1"/>
      <dgm:spPr/>
      <dgm:t>
        <a:bodyPr/>
        <a:lstStyle/>
        <a:p>
          <a:r>
            <a:rPr lang="ru-RU" sz="1200" b="1">
              <a:latin typeface="Times New Roman" pitchFamily="18" charset="0"/>
              <a:cs typeface="Times New Roman" pitchFamily="18" charset="0"/>
            </a:rPr>
            <a:t>бөгде адамдардың болуы</a:t>
          </a:r>
        </a:p>
      </dgm:t>
    </dgm:pt>
    <dgm:pt modelId="{BA48D3F8-E9E2-4053-A902-AEAF52C5C259}" type="parTrans" cxnId="{3501B63C-C8B3-4E6F-87FD-09A9E1B3C6E0}">
      <dgm:prSet/>
      <dgm:spPr/>
      <dgm:t>
        <a:bodyPr/>
        <a:lstStyle/>
        <a:p>
          <a:endParaRPr lang="ru-RU" sz="1200" b="1">
            <a:latin typeface="Times New Roman" pitchFamily="18" charset="0"/>
            <a:cs typeface="Times New Roman" pitchFamily="18" charset="0"/>
          </a:endParaRPr>
        </a:p>
      </dgm:t>
    </dgm:pt>
    <dgm:pt modelId="{BDC0F012-2218-4917-984E-C0841723E198}" type="sibTrans" cxnId="{3501B63C-C8B3-4E6F-87FD-09A9E1B3C6E0}">
      <dgm:prSet/>
      <dgm:spPr/>
      <dgm:t>
        <a:bodyPr/>
        <a:lstStyle/>
        <a:p>
          <a:endParaRPr lang="ru-RU" sz="1200" b="1">
            <a:latin typeface="Times New Roman" pitchFamily="18" charset="0"/>
            <a:cs typeface="Times New Roman" pitchFamily="18" charset="0"/>
          </a:endParaRPr>
        </a:p>
      </dgm:t>
    </dgm:pt>
    <dgm:pt modelId="{03D1983E-1126-4F89-9CF5-46EE88E2243F}">
      <dgm:prSet phldrT="[Текст]" custT="1"/>
      <dgm:spPr/>
      <dgm:t>
        <a:bodyPr/>
        <a:lstStyle/>
        <a:p>
          <a:r>
            <a:rPr lang="ru-RU" sz="1200" b="1">
              <a:latin typeface="Times New Roman" pitchFamily="18" charset="0"/>
              <a:cs typeface="Times New Roman" pitchFamily="18" charset="0"/>
            </a:rPr>
            <a:t> Камера</a:t>
          </a:r>
        </a:p>
      </dgm:t>
    </dgm:pt>
    <dgm:pt modelId="{1FFCCD7A-EA2B-4BB0-B732-005EB322E54B}" type="parTrans" cxnId="{DA846601-E7A5-4141-A217-7B37FEEA32F9}">
      <dgm:prSet/>
      <dgm:spPr/>
      <dgm:t>
        <a:bodyPr/>
        <a:lstStyle/>
        <a:p>
          <a:endParaRPr lang="ru-RU" sz="1200" b="1">
            <a:latin typeface="Times New Roman" pitchFamily="18" charset="0"/>
            <a:cs typeface="Times New Roman" pitchFamily="18" charset="0"/>
          </a:endParaRPr>
        </a:p>
      </dgm:t>
    </dgm:pt>
    <dgm:pt modelId="{363A99E5-1D54-4DB6-8144-80EE8C617422}" type="sibTrans" cxnId="{DA846601-E7A5-4141-A217-7B37FEEA32F9}">
      <dgm:prSet/>
      <dgm:spPr/>
      <dgm:t>
        <a:bodyPr/>
        <a:lstStyle/>
        <a:p>
          <a:endParaRPr lang="ru-RU" sz="1200" b="1">
            <a:latin typeface="Times New Roman" pitchFamily="18" charset="0"/>
            <a:cs typeface="Times New Roman" pitchFamily="18" charset="0"/>
          </a:endParaRPr>
        </a:p>
      </dgm:t>
    </dgm:pt>
    <dgm:pt modelId="{631A9CBA-D220-41DC-897E-179A6E39B478}">
      <dgm:prSet phldrT="[Текст]" custT="1"/>
      <dgm:spPr/>
      <dgm:t>
        <a:bodyPr/>
        <a:lstStyle/>
        <a:p>
          <a:r>
            <a:rPr lang="ru-RU" sz="1200" b="1">
              <a:latin typeface="Times New Roman" pitchFamily="18" charset="0"/>
              <a:cs typeface="Times New Roman" pitchFamily="18" charset="0"/>
            </a:rPr>
            <a:t>экрандағы бейненің көрсетіліміне бөгде заттардың бөгет болуы</a:t>
          </a:r>
        </a:p>
      </dgm:t>
    </dgm:pt>
    <dgm:pt modelId="{F979E600-ED77-4915-976D-6C179EEF74D4}" type="parTrans" cxnId="{27E51100-7DE3-4A08-91CD-E06171DF4023}">
      <dgm:prSet/>
      <dgm:spPr/>
      <dgm:t>
        <a:bodyPr/>
        <a:lstStyle/>
        <a:p>
          <a:endParaRPr lang="ru-RU" sz="1200" b="1">
            <a:latin typeface="Times New Roman" pitchFamily="18" charset="0"/>
            <a:cs typeface="Times New Roman" pitchFamily="18" charset="0"/>
          </a:endParaRPr>
        </a:p>
      </dgm:t>
    </dgm:pt>
    <dgm:pt modelId="{E0C0E556-1E74-4B5F-9595-B0EBBC79E3F3}" type="sibTrans" cxnId="{27E51100-7DE3-4A08-91CD-E06171DF4023}">
      <dgm:prSet/>
      <dgm:spPr/>
      <dgm:t>
        <a:bodyPr/>
        <a:lstStyle/>
        <a:p>
          <a:endParaRPr lang="ru-RU" sz="1200" b="1">
            <a:latin typeface="Times New Roman" pitchFamily="18" charset="0"/>
            <a:cs typeface="Times New Roman" pitchFamily="18" charset="0"/>
          </a:endParaRPr>
        </a:p>
      </dgm:t>
    </dgm:pt>
    <dgm:pt modelId="{5AC4C09D-FD83-4550-9F90-CF9AB6154A6F}">
      <dgm:prSet phldrT="[Текст]" custT="1"/>
      <dgm:spPr/>
      <dgm:t>
        <a:bodyPr/>
        <a:lstStyle/>
        <a:p>
          <a:r>
            <a:rPr lang="ru-RU" sz="1200" b="1">
              <a:latin typeface="Times New Roman" pitchFamily="18" charset="0"/>
              <a:cs typeface="Times New Roman" pitchFamily="18" charset="0"/>
            </a:rPr>
            <a:t>Сөйлесу / Кеңестер алу</a:t>
          </a:r>
        </a:p>
      </dgm:t>
    </dgm:pt>
    <dgm:pt modelId="{4D199B2D-BD65-457E-A539-408CF0F7A7AF}" type="parTrans" cxnId="{DA2679C8-FDEF-483D-9E41-E94C32F6037A}">
      <dgm:prSet/>
      <dgm:spPr/>
      <dgm:t>
        <a:bodyPr/>
        <a:lstStyle/>
        <a:p>
          <a:endParaRPr lang="ru-RU" sz="1200" b="1">
            <a:latin typeface="Times New Roman" pitchFamily="18" charset="0"/>
            <a:cs typeface="Times New Roman" pitchFamily="18" charset="0"/>
          </a:endParaRPr>
        </a:p>
      </dgm:t>
    </dgm:pt>
    <dgm:pt modelId="{5EF3D7B0-AB9C-4C5D-BBBC-42835DF4DA4F}" type="sibTrans" cxnId="{DA2679C8-FDEF-483D-9E41-E94C32F6037A}">
      <dgm:prSet/>
      <dgm:spPr/>
      <dgm:t>
        <a:bodyPr/>
        <a:lstStyle/>
        <a:p>
          <a:endParaRPr lang="ru-RU" sz="1200" b="1">
            <a:latin typeface="Times New Roman" pitchFamily="18" charset="0"/>
            <a:cs typeface="Times New Roman" pitchFamily="18" charset="0"/>
          </a:endParaRPr>
        </a:p>
      </dgm:t>
    </dgm:pt>
    <dgm:pt modelId="{CEA60F14-4E68-4A5D-BE21-61E7BAFC9F63}">
      <dgm:prSet phldrT="[Текст]" custT="1"/>
      <dgm:spPr/>
      <dgm:t>
        <a:bodyPr/>
        <a:lstStyle/>
        <a:p>
          <a:r>
            <a:rPr lang="ru-RU" sz="1200" b="1">
              <a:latin typeface="Times New Roman" pitchFamily="18" charset="0"/>
              <a:cs typeface="Times New Roman" pitchFamily="18" charset="0"/>
            </a:rPr>
            <a:t>Қосымша материалдар / Интерент-</a:t>
          </a:r>
          <a:r>
            <a:rPr lang="kk-KZ" sz="1200" b="1">
              <a:latin typeface="Times New Roman" pitchFamily="18" charset="0"/>
              <a:cs typeface="Times New Roman" pitchFamily="18" charset="0"/>
            </a:rPr>
            <a:t>желілерін қолдану</a:t>
          </a:r>
          <a:endParaRPr lang="ru-RU" sz="1200" b="1">
            <a:latin typeface="Times New Roman" pitchFamily="18" charset="0"/>
            <a:cs typeface="Times New Roman" pitchFamily="18" charset="0"/>
          </a:endParaRPr>
        </a:p>
      </dgm:t>
    </dgm:pt>
    <dgm:pt modelId="{82450749-DA51-4F47-8C2E-3899D4CA46EC}" type="parTrans" cxnId="{BD60CD18-E5F9-4DDB-A6E0-E3D4B7B8B90A}">
      <dgm:prSet/>
      <dgm:spPr/>
      <dgm:t>
        <a:bodyPr/>
        <a:lstStyle/>
        <a:p>
          <a:endParaRPr lang="ru-RU" sz="1200" b="1">
            <a:latin typeface="Times New Roman" pitchFamily="18" charset="0"/>
            <a:cs typeface="Times New Roman" pitchFamily="18" charset="0"/>
          </a:endParaRPr>
        </a:p>
      </dgm:t>
    </dgm:pt>
    <dgm:pt modelId="{B081AC8D-C5F8-42E2-9F12-0E84C89FCBEF}" type="sibTrans" cxnId="{BD60CD18-E5F9-4DDB-A6E0-E3D4B7B8B90A}">
      <dgm:prSet/>
      <dgm:spPr/>
      <dgm:t>
        <a:bodyPr/>
        <a:lstStyle/>
        <a:p>
          <a:endParaRPr lang="ru-RU" sz="1200" b="1">
            <a:latin typeface="Times New Roman" pitchFamily="18" charset="0"/>
            <a:cs typeface="Times New Roman" pitchFamily="18" charset="0"/>
          </a:endParaRPr>
        </a:p>
      </dgm:t>
    </dgm:pt>
    <dgm:pt modelId="{2931B392-5B75-405F-A991-72419EAB2060}" type="pres">
      <dgm:prSet presAssocID="{2291FF51-FDEF-474B-AB85-F30A91632FF4}" presName="Name0" presStyleCnt="0">
        <dgm:presLayoutVars>
          <dgm:dir/>
          <dgm:animLvl val="lvl"/>
          <dgm:resizeHandles val="exact"/>
        </dgm:presLayoutVars>
      </dgm:prSet>
      <dgm:spPr/>
      <dgm:t>
        <a:bodyPr/>
        <a:lstStyle/>
        <a:p>
          <a:endParaRPr lang="ru-RU"/>
        </a:p>
      </dgm:t>
    </dgm:pt>
    <dgm:pt modelId="{F8B9BADA-3DDF-4879-900B-EAF7540BC83A}" type="pres">
      <dgm:prSet presAssocID="{CEA60F14-4E68-4A5D-BE21-61E7BAFC9F63}" presName="boxAndChildren" presStyleCnt="0"/>
      <dgm:spPr/>
    </dgm:pt>
    <dgm:pt modelId="{AC256573-89C0-40E7-911D-DAFE19920AE9}" type="pres">
      <dgm:prSet presAssocID="{CEA60F14-4E68-4A5D-BE21-61E7BAFC9F63}" presName="parentTextBox" presStyleLbl="node1" presStyleIdx="0" presStyleCnt="5"/>
      <dgm:spPr/>
      <dgm:t>
        <a:bodyPr/>
        <a:lstStyle/>
        <a:p>
          <a:endParaRPr lang="ru-RU"/>
        </a:p>
      </dgm:t>
    </dgm:pt>
    <dgm:pt modelId="{946F6E7D-D824-48E3-9BBD-9D86B8F1798C}" type="pres">
      <dgm:prSet presAssocID="{5EF3D7B0-AB9C-4C5D-BBBC-42835DF4DA4F}" presName="sp" presStyleCnt="0"/>
      <dgm:spPr/>
    </dgm:pt>
    <dgm:pt modelId="{AD6A8048-D495-4473-B864-7BBB10D4B8F4}" type="pres">
      <dgm:prSet presAssocID="{5AC4C09D-FD83-4550-9F90-CF9AB6154A6F}" presName="arrowAndChildren" presStyleCnt="0"/>
      <dgm:spPr/>
    </dgm:pt>
    <dgm:pt modelId="{494E9DAE-FD6F-4EBD-AF5D-1FCFE258F115}" type="pres">
      <dgm:prSet presAssocID="{5AC4C09D-FD83-4550-9F90-CF9AB6154A6F}" presName="parentTextArrow" presStyleLbl="node1" presStyleIdx="1" presStyleCnt="5"/>
      <dgm:spPr/>
      <dgm:t>
        <a:bodyPr/>
        <a:lstStyle/>
        <a:p>
          <a:endParaRPr lang="ru-RU"/>
        </a:p>
      </dgm:t>
    </dgm:pt>
    <dgm:pt modelId="{0C739451-F4F9-4FF8-80B3-4471D66D2E3C}" type="pres">
      <dgm:prSet presAssocID="{363A99E5-1D54-4DB6-8144-80EE8C617422}" presName="sp" presStyleCnt="0"/>
      <dgm:spPr/>
    </dgm:pt>
    <dgm:pt modelId="{D913F112-794D-4D63-B3F0-EE2E9CF8ED35}" type="pres">
      <dgm:prSet presAssocID="{03D1983E-1126-4F89-9CF5-46EE88E2243F}" presName="arrowAndChildren" presStyleCnt="0"/>
      <dgm:spPr/>
    </dgm:pt>
    <dgm:pt modelId="{757229FF-C3CA-45E5-A5B9-79B5565ABAC0}" type="pres">
      <dgm:prSet presAssocID="{03D1983E-1126-4F89-9CF5-46EE88E2243F}" presName="parentTextArrow" presStyleLbl="node1" presStyleIdx="1" presStyleCnt="5"/>
      <dgm:spPr/>
      <dgm:t>
        <a:bodyPr/>
        <a:lstStyle/>
        <a:p>
          <a:endParaRPr lang="ru-RU"/>
        </a:p>
      </dgm:t>
    </dgm:pt>
    <dgm:pt modelId="{E5DD09F3-1179-49DF-AFFC-A88F899D2392}" type="pres">
      <dgm:prSet presAssocID="{03D1983E-1126-4F89-9CF5-46EE88E2243F}" presName="arrow" presStyleLbl="node1" presStyleIdx="2" presStyleCnt="5"/>
      <dgm:spPr/>
      <dgm:t>
        <a:bodyPr/>
        <a:lstStyle/>
        <a:p>
          <a:endParaRPr lang="ru-RU"/>
        </a:p>
      </dgm:t>
    </dgm:pt>
    <dgm:pt modelId="{4AAA5AAE-FD0D-4D46-B8C5-E31430AFD04D}" type="pres">
      <dgm:prSet presAssocID="{03D1983E-1126-4F89-9CF5-46EE88E2243F}" presName="descendantArrow" presStyleCnt="0"/>
      <dgm:spPr/>
    </dgm:pt>
    <dgm:pt modelId="{7E769009-38BB-47B2-BDC7-D9A7FE8BEEF3}" type="pres">
      <dgm:prSet presAssocID="{631A9CBA-D220-41DC-897E-179A6E39B478}" presName="childTextArrow" presStyleLbl="fgAccFollowNode1" presStyleIdx="0" presStyleCnt="3">
        <dgm:presLayoutVars>
          <dgm:bulletEnabled val="1"/>
        </dgm:presLayoutVars>
      </dgm:prSet>
      <dgm:spPr/>
      <dgm:t>
        <a:bodyPr/>
        <a:lstStyle/>
        <a:p>
          <a:endParaRPr lang="ru-RU"/>
        </a:p>
      </dgm:t>
    </dgm:pt>
    <dgm:pt modelId="{23E1C78D-3485-4484-861D-0A1ABF997438}" type="pres">
      <dgm:prSet presAssocID="{D6C700CE-9801-44CA-8C2F-1493D51FAF77}" presName="sp" presStyleCnt="0"/>
      <dgm:spPr/>
    </dgm:pt>
    <dgm:pt modelId="{A5A61AC0-E985-49B0-BB9C-39513D473910}" type="pres">
      <dgm:prSet presAssocID="{EABFD1D2-7B4E-4F73-8B9B-C7D1164AEE08}" presName="arrowAndChildren" presStyleCnt="0"/>
      <dgm:spPr/>
    </dgm:pt>
    <dgm:pt modelId="{A1E73D57-2469-4D08-9FA1-827FE138CABF}" type="pres">
      <dgm:prSet presAssocID="{EABFD1D2-7B4E-4F73-8B9B-C7D1164AEE08}" presName="parentTextArrow" presStyleLbl="node1" presStyleIdx="2" presStyleCnt="5"/>
      <dgm:spPr/>
      <dgm:t>
        <a:bodyPr/>
        <a:lstStyle/>
        <a:p>
          <a:endParaRPr lang="ru-RU"/>
        </a:p>
      </dgm:t>
    </dgm:pt>
    <dgm:pt modelId="{74683383-0570-476E-B503-579AE66D7336}" type="pres">
      <dgm:prSet presAssocID="{EABFD1D2-7B4E-4F73-8B9B-C7D1164AEE08}" presName="arrow" presStyleLbl="node1" presStyleIdx="3" presStyleCnt="5"/>
      <dgm:spPr/>
      <dgm:t>
        <a:bodyPr/>
        <a:lstStyle/>
        <a:p>
          <a:endParaRPr lang="ru-RU"/>
        </a:p>
      </dgm:t>
    </dgm:pt>
    <dgm:pt modelId="{F241AE5E-85F5-4BAF-8A25-11450F28109B}" type="pres">
      <dgm:prSet presAssocID="{EABFD1D2-7B4E-4F73-8B9B-C7D1164AEE08}" presName="descendantArrow" presStyleCnt="0"/>
      <dgm:spPr/>
    </dgm:pt>
    <dgm:pt modelId="{26F434D3-9EA4-414D-9364-FE93524D6F26}" type="pres">
      <dgm:prSet presAssocID="{35FA8792-2C76-420A-803B-E4D6388E353A}" presName="childTextArrow" presStyleLbl="fgAccFollowNode1" presStyleIdx="1" presStyleCnt="3">
        <dgm:presLayoutVars>
          <dgm:bulletEnabled val="1"/>
        </dgm:presLayoutVars>
      </dgm:prSet>
      <dgm:spPr/>
      <dgm:t>
        <a:bodyPr/>
        <a:lstStyle/>
        <a:p>
          <a:endParaRPr lang="ru-RU"/>
        </a:p>
      </dgm:t>
    </dgm:pt>
    <dgm:pt modelId="{49FB434F-245D-4B9D-9957-A35CAC4984FC}" type="pres">
      <dgm:prSet presAssocID="{18C1D8F2-CEB6-4AA0-8DDA-4903320F769C}" presName="sp" presStyleCnt="0"/>
      <dgm:spPr/>
    </dgm:pt>
    <dgm:pt modelId="{EBD5442E-E142-4BB1-A437-62C39BF13776}" type="pres">
      <dgm:prSet presAssocID="{CBB543C1-91C8-41EB-8FDE-881DA16E6216}" presName="arrowAndChildren" presStyleCnt="0"/>
      <dgm:spPr/>
    </dgm:pt>
    <dgm:pt modelId="{145C299E-72EC-4578-B972-AE10878971C0}" type="pres">
      <dgm:prSet presAssocID="{CBB543C1-91C8-41EB-8FDE-881DA16E6216}" presName="parentTextArrow" presStyleLbl="node1" presStyleIdx="3" presStyleCnt="5"/>
      <dgm:spPr/>
      <dgm:t>
        <a:bodyPr/>
        <a:lstStyle/>
        <a:p>
          <a:endParaRPr lang="ru-RU"/>
        </a:p>
      </dgm:t>
    </dgm:pt>
    <dgm:pt modelId="{FFB3DE10-2CED-4CEA-BF69-34CF0CE95CA9}" type="pres">
      <dgm:prSet presAssocID="{CBB543C1-91C8-41EB-8FDE-881DA16E6216}" presName="arrow" presStyleLbl="node1" presStyleIdx="4" presStyleCnt="5"/>
      <dgm:spPr/>
      <dgm:t>
        <a:bodyPr/>
        <a:lstStyle/>
        <a:p>
          <a:endParaRPr lang="ru-RU"/>
        </a:p>
      </dgm:t>
    </dgm:pt>
    <dgm:pt modelId="{F0092EC2-FB4D-44CE-B9C5-17A42BA5B793}" type="pres">
      <dgm:prSet presAssocID="{CBB543C1-91C8-41EB-8FDE-881DA16E6216}" presName="descendantArrow" presStyleCnt="0"/>
      <dgm:spPr/>
    </dgm:pt>
    <dgm:pt modelId="{70CD4C4C-1E1F-49D0-B2D4-148E8D2689FA}" type="pres">
      <dgm:prSet presAssocID="{E64324A5-EDF8-422F-8FCC-DB7C91E9EFF8}" presName="childTextArrow" presStyleLbl="fgAccFollowNode1" presStyleIdx="2" presStyleCnt="3">
        <dgm:presLayoutVars>
          <dgm:bulletEnabled val="1"/>
        </dgm:presLayoutVars>
      </dgm:prSet>
      <dgm:spPr/>
      <dgm:t>
        <a:bodyPr/>
        <a:lstStyle/>
        <a:p>
          <a:endParaRPr lang="ru-RU"/>
        </a:p>
      </dgm:t>
    </dgm:pt>
  </dgm:ptLst>
  <dgm:cxnLst>
    <dgm:cxn modelId="{6BD481FE-829D-4DBF-B50E-26D231F405BB}" type="presOf" srcId="{CEA60F14-4E68-4A5D-BE21-61E7BAFC9F63}" destId="{AC256573-89C0-40E7-911D-DAFE19920AE9}" srcOrd="0" destOrd="0" presId="urn:microsoft.com/office/officeart/2005/8/layout/process4"/>
    <dgm:cxn modelId="{DA846601-E7A5-4141-A217-7B37FEEA32F9}" srcId="{2291FF51-FDEF-474B-AB85-F30A91632FF4}" destId="{03D1983E-1126-4F89-9CF5-46EE88E2243F}" srcOrd="2" destOrd="0" parTransId="{1FFCCD7A-EA2B-4BB0-B732-005EB322E54B}" sibTransId="{363A99E5-1D54-4DB6-8144-80EE8C617422}"/>
    <dgm:cxn modelId="{2F8901FC-1090-443C-8754-0CA4B92B4D6F}" srcId="{2291FF51-FDEF-474B-AB85-F30A91632FF4}" destId="{CBB543C1-91C8-41EB-8FDE-881DA16E6216}" srcOrd="0" destOrd="0" parTransId="{AEA81BD4-3562-481F-AEBB-8221BE229580}" sibTransId="{18C1D8F2-CEB6-4AA0-8DDA-4903320F769C}"/>
    <dgm:cxn modelId="{48BBD9B2-2501-4CD7-90DE-9B247D976174}" srcId="{2291FF51-FDEF-474B-AB85-F30A91632FF4}" destId="{EABFD1D2-7B4E-4F73-8B9B-C7D1164AEE08}" srcOrd="1" destOrd="0" parTransId="{2BE158B3-98BA-43AC-8BD9-0C03A09DE7A4}" sibTransId="{D6C700CE-9801-44CA-8C2F-1493D51FAF77}"/>
    <dgm:cxn modelId="{C31D9A15-7444-412D-8DF3-9DA6535557A3}" type="presOf" srcId="{2291FF51-FDEF-474B-AB85-F30A91632FF4}" destId="{2931B392-5B75-405F-A991-72419EAB2060}" srcOrd="0" destOrd="0" presId="urn:microsoft.com/office/officeart/2005/8/layout/process4"/>
    <dgm:cxn modelId="{973AFD63-8D94-4056-A8D4-D8E5F171465D}" type="presOf" srcId="{EABFD1D2-7B4E-4F73-8B9B-C7D1164AEE08}" destId="{A1E73D57-2469-4D08-9FA1-827FE138CABF}" srcOrd="0" destOrd="0" presId="urn:microsoft.com/office/officeart/2005/8/layout/process4"/>
    <dgm:cxn modelId="{DB2969D2-6737-4622-9AB8-9F744EBF2333}" type="presOf" srcId="{5AC4C09D-FD83-4550-9F90-CF9AB6154A6F}" destId="{494E9DAE-FD6F-4EBD-AF5D-1FCFE258F115}" srcOrd="0" destOrd="0" presId="urn:microsoft.com/office/officeart/2005/8/layout/process4"/>
    <dgm:cxn modelId="{30FBB0D6-3BAB-4C04-9E11-C1B2F62A77B0}" type="presOf" srcId="{CBB543C1-91C8-41EB-8FDE-881DA16E6216}" destId="{145C299E-72EC-4578-B972-AE10878971C0}" srcOrd="0" destOrd="0" presId="urn:microsoft.com/office/officeart/2005/8/layout/process4"/>
    <dgm:cxn modelId="{EF517896-3281-4CAF-BAE3-297C8DFDBBBC}" type="presOf" srcId="{631A9CBA-D220-41DC-897E-179A6E39B478}" destId="{7E769009-38BB-47B2-BDC7-D9A7FE8BEEF3}" srcOrd="0" destOrd="0" presId="urn:microsoft.com/office/officeart/2005/8/layout/process4"/>
    <dgm:cxn modelId="{27E51100-7DE3-4A08-91CD-E06171DF4023}" srcId="{03D1983E-1126-4F89-9CF5-46EE88E2243F}" destId="{631A9CBA-D220-41DC-897E-179A6E39B478}" srcOrd="0" destOrd="0" parTransId="{F979E600-ED77-4915-976D-6C179EEF74D4}" sibTransId="{E0C0E556-1E74-4B5F-9595-B0EBBC79E3F3}"/>
    <dgm:cxn modelId="{904D1B3F-E784-4378-8391-1BB90F194CFC}" type="presOf" srcId="{35FA8792-2C76-420A-803B-E4D6388E353A}" destId="{26F434D3-9EA4-414D-9364-FE93524D6F26}" srcOrd="0" destOrd="0" presId="urn:microsoft.com/office/officeart/2005/8/layout/process4"/>
    <dgm:cxn modelId="{DA2679C8-FDEF-483D-9E41-E94C32F6037A}" srcId="{2291FF51-FDEF-474B-AB85-F30A91632FF4}" destId="{5AC4C09D-FD83-4550-9F90-CF9AB6154A6F}" srcOrd="3" destOrd="0" parTransId="{4D199B2D-BD65-457E-A539-408CF0F7A7AF}" sibTransId="{5EF3D7B0-AB9C-4C5D-BBBC-42835DF4DA4F}"/>
    <dgm:cxn modelId="{3501B63C-C8B3-4E6F-87FD-09A9E1B3C6E0}" srcId="{EABFD1D2-7B4E-4F73-8B9B-C7D1164AEE08}" destId="{35FA8792-2C76-420A-803B-E4D6388E353A}" srcOrd="0" destOrd="0" parTransId="{BA48D3F8-E9E2-4053-A902-AEAF52C5C259}" sibTransId="{BDC0F012-2218-4917-984E-C0841723E198}"/>
    <dgm:cxn modelId="{48EAEAE7-E9DC-45B8-A207-7B6B3EA7B4D9}" srcId="{CBB543C1-91C8-41EB-8FDE-881DA16E6216}" destId="{E64324A5-EDF8-422F-8FCC-DB7C91E9EFF8}" srcOrd="0" destOrd="0" parTransId="{EA8D2963-6CC9-4199-8618-18991A03D2E1}" sibTransId="{540AE2A2-32DF-4BC4-9E37-FED3DE6AD7D1}"/>
    <dgm:cxn modelId="{328C8056-FE46-40A5-9951-D36DFC883D34}" type="presOf" srcId="{EABFD1D2-7B4E-4F73-8B9B-C7D1164AEE08}" destId="{74683383-0570-476E-B503-579AE66D7336}" srcOrd="1" destOrd="0" presId="urn:microsoft.com/office/officeart/2005/8/layout/process4"/>
    <dgm:cxn modelId="{BD60CD18-E5F9-4DDB-A6E0-E3D4B7B8B90A}" srcId="{2291FF51-FDEF-474B-AB85-F30A91632FF4}" destId="{CEA60F14-4E68-4A5D-BE21-61E7BAFC9F63}" srcOrd="4" destOrd="0" parTransId="{82450749-DA51-4F47-8C2E-3899D4CA46EC}" sibTransId="{B081AC8D-C5F8-42E2-9F12-0E84C89FCBEF}"/>
    <dgm:cxn modelId="{07A7ED4A-8A4C-48C2-B6E4-C622BE1CB8F8}" type="presOf" srcId="{E64324A5-EDF8-422F-8FCC-DB7C91E9EFF8}" destId="{70CD4C4C-1E1F-49D0-B2D4-148E8D2689FA}" srcOrd="0" destOrd="0" presId="urn:microsoft.com/office/officeart/2005/8/layout/process4"/>
    <dgm:cxn modelId="{94DE21D2-DCDA-4593-9B5E-7433FDD3612E}" type="presOf" srcId="{03D1983E-1126-4F89-9CF5-46EE88E2243F}" destId="{757229FF-C3CA-45E5-A5B9-79B5565ABAC0}" srcOrd="0" destOrd="0" presId="urn:microsoft.com/office/officeart/2005/8/layout/process4"/>
    <dgm:cxn modelId="{722FF56A-7776-4984-B6EE-9CEAF3BB563B}" type="presOf" srcId="{CBB543C1-91C8-41EB-8FDE-881DA16E6216}" destId="{FFB3DE10-2CED-4CEA-BF69-34CF0CE95CA9}" srcOrd="1" destOrd="0" presId="urn:microsoft.com/office/officeart/2005/8/layout/process4"/>
    <dgm:cxn modelId="{2D4C9187-C92B-40DA-95C6-84A4FEE6200E}" type="presOf" srcId="{03D1983E-1126-4F89-9CF5-46EE88E2243F}" destId="{E5DD09F3-1179-49DF-AFFC-A88F899D2392}" srcOrd="1" destOrd="0" presId="urn:microsoft.com/office/officeart/2005/8/layout/process4"/>
    <dgm:cxn modelId="{A29E5822-3364-43A8-BA04-E3ABA53299D3}" type="presParOf" srcId="{2931B392-5B75-405F-A991-72419EAB2060}" destId="{F8B9BADA-3DDF-4879-900B-EAF7540BC83A}" srcOrd="0" destOrd="0" presId="urn:microsoft.com/office/officeart/2005/8/layout/process4"/>
    <dgm:cxn modelId="{AFEC76A7-85BA-4F07-85E6-96911C05B010}" type="presParOf" srcId="{F8B9BADA-3DDF-4879-900B-EAF7540BC83A}" destId="{AC256573-89C0-40E7-911D-DAFE19920AE9}" srcOrd="0" destOrd="0" presId="urn:microsoft.com/office/officeart/2005/8/layout/process4"/>
    <dgm:cxn modelId="{9CB86350-222E-4B94-9C7E-745C6267E58C}" type="presParOf" srcId="{2931B392-5B75-405F-A991-72419EAB2060}" destId="{946F6E7D-D824-48E3-9BBD-9D86B8F1798C}" srcOrd="1" destOrd="0" presId="urn:microsoft.com/office/officeart/2005/8/layout/process4"/>
    <dgm:cxn modelId="{0A64E6CA-0377-43FC-9406-4327D5C60FD2}" type="presParOf" srcId="{2931B392-5B75-405F-A991-72419EAB2060}" destId="{AD6A8048-D495-4473-B864-7BBB10D4B8F4}" srcOrd="2" destOrd="0" presId="urn:microsoft.com/office/officeart/2005/8/layout/process4"/>
    <dgm:cxn modelId="{4E78DE25-4C5C-4782-AF4E-18E7B8B57F66}" type="presParOf" srcId="{AD6A8048-D495-4473-B864-7BBB10D4B8F4}" destId="{494E9DAE-FD6F-4EBD-AF5D-1FCFE258F115}" srcOrd="0" destOrd="0" presId="urn:microsoft.com/office/officeart/2005/8/layout/process4"/>
    <dgm:cxn modelId="{36C4377F-4BD0-44A7-AF7E-64A925FF4F33}" type="presParOf" srcId="{2931B392-5B75-405F-A991-72419EAB2060}" destId="{0C739451-F4F9-4FF8-80B3-4471D66D2E3C}" srcOrd="3" destOrd="0" presId="urn:microsoft.com/office/officeart/2005/8/layout/process4"/>
    <dgm:cxn modelId="{D6BC5E17-79AC-434B-BACC-1F7D30CE179A}" type="presParOf" srcId="{2931B392-5B75-405F-A991-72419EAB2060}" destId="{D913F112-794D-4D63-B3F0-EE2E9CF8ED35}" srcOrd="4" destOrd="0" presId="urn:microsoft.com/office/officeart/2005/8/layout/process4"/>
    <dgm:cxn modelId="{5798B6EB-1B82-48EA-9795-5CAD0F4747C5}" type="presParOf" srcId="{D913F112-794D-4D63-B3F0-EE2E9CF8ED35}" destId="{757229FF-C3CA-45E5-A5B9-79B5565ABAC0}" srcOrd="0" destOrd="0" presId="urn:microsoft.com/office/officeart/2005/8/layout/process4"/>
    <dgm:cxn modelId="{3F3B7CB2-ADFC-44DA-8FCC-BA67F1AE334E}" type="presParOf" srcId="{D913F112-794D-4D63-B3F0-EE2E9CF8ED35}" destId="{E5DD09F3-1179-49DF-AFFC-A88F899D2392}" srcOrd="1" destOrd="0" presId="urn:microsoft.com/office/officeart/2005/8/layout/process4"/>
    <dgm:cxn modelId="{DA846640-26EF-41F0-9DF8-C0042221C4A3}" type="presParOf" srcId="{D913F112-794D-4D63-B3F0-EE2E9CF8ED35}" destId="{4AAA5AAE-FD0D-4D46-B8C5-E31430AFD04D}" srcOrd="2" destOrd="0" presId="urn:microsoft.com/office/officeart/2005/8/layout/process4"/>
    <dgm:cxn modelId="{23216B07-69A0-45DC-9DA3-CDB377BBD92C}" type="presParOf" srcId="{4AAA5AAE-FD0D-4D46-B8C5-E31430AFD04D}" destId="{7E769009-38BB-47B2-BDC7-D9A7FE8BEEF3}" srcOrd="0" destOrd="0" presId="urn:microsoft.com/office/officeart/2005/8/layout/process4"/>
    <dgm:cxn modelId="{2375FFBD-C287-4BE2-A9AE-36CC12CA0502}" type="presParOf" srcId="{2931B392-5B75-405F-A991-72419EAB2060}" destId="{23E1C78D-3485-4484-861D-0A1ABF997438}" srcOrd="5" destOrd="0" presId="urn:microsoft.com/office/officeart/2005/8/layout/process4"/>
    <dgm:cxn modelId="{85FC09ED-A044-44DB-8FC5-AA6AEC8F2D6C}" type="presParOf" srcId="{2931B392-5B75-405F-A991-72419EAB2060}" destId="{A5A61AC0-E985-49B0-BB9C-39513D473910}" srcOrd="6" destOrd="0" presId="urn:microsoft.com/office/officeart/2005/8/layout/process4"/>
    <dgm:cxn modelId="{CE4ECA03-60C2-4EA1-BC14-1688FF344609}" type="presParOf" srcId="{A5A61AC0-E985-49B0-BB9C-39513D473910}" destId="{A1E73D57-2469-4D08-9FA1-827FE138CABF}" srcOrd="0" destOrd="0" presId="urn:microsoft.com/office/officeart/2005/8/layout/process4"/>
    <dgm:cxn modelId="{C216E5A3-A539-482E-A081-F31596ACDD3D}" type="presParOf" srcId="{A5A61AC0-E985-49B0-BB9C-39513D473910}" destId="{74683383-0570-476E-B503-579AE66D7336}" srcOrd="1" destOrd="0" presId="urn:microsoft.com/office/officeart/2005/8/layout/process4"/>
    <dgm:cxn modelId="{53D60063-301F-4497-8D0B-F4D9516ADF35}" type="presParOf" srcId="{A5A61AC0-E985-49B0-BB9C-39513D473910}" destId="{F241AE5E-85F5-4BAF-8A25-11450F28109B}" srcOrd="2" destOrd="0" presId="urn:microsoft.com/office/officeart/2005/8/layout/process4"/>
    <dgm:cxn modelId="{A5C1424B-A8C7-41F0-9287-75CC16681868}" type="presParOf" srcId="{F241AE5E-85F5-4BAF-8A25-11450F28109B}" destId="{26F434D3-9EA4-414D-9364-FE93524D6F26}" srcOrd="0" destOrd="0" presId="urn:microsoft.com/office/officeart/2005/8/layout/process4"/>
    <dgm:cxn modelId="{D7BDCD84-DE08-47F5-AB33-4809E213C473}" type="presParOf" srcId="{2931B392-5B75-405F-A991-72419EAB2060}" destId="{49FB434F-245D-4B9D-9957-A35CAC4984FC}" srcOrd="7" destOrd="0" presId="urn:microsoft.com/office/officeart/2005/8/layout/process4"/>
    <dgm:cxn modelId="{DA515762-E868-4E0B-8900-1207F903A63E}" type="presParOf" srcId="{2931B392-5B75-405F-A991-72419EAB2060}" destId="{EBD5442E-E142-4BB1-A437-62C39BF13776}" srcOrd="8" destOrd="0" presId="urn:microsoft.com/office/officeart/2005/8/layout/process4"/>
    <dgm:cxn modelId="{60AD3C89-57E1-40C2-8099-94CACDC5F36B}" type="presParOf" srcId="{EBD5442E-E142-4BB1-A437-62C39BF13776}" destId="{145C299E-72EC-4578-B972-AE10878971C0}" srcOrd="0" destOrd="0" presId="urn:microsoft.com/office/officeart/2005/8/layout/process4"/>
    <dgm:cxn modelId="{08316FBA-B737-4044-BB3C-3D3968C7882B}" type="presParOf" srcId="{EBD5442E-E142-4BB1-A437-62C39BF13776}" destId="{FFB3DE10-2CED-4CEA-BF69-34CF0CE95CA9}" srcOrd="1" destOrd="0" presId="urn:microsoft.com/office/officeart/2005/8/layout/process4"/>
    <dgm:cxn modelId="{B246CEC1-9D61-4B33-BFFF-B0BE29DB7A31}" type="presParOf" srcId="{EBD5442E-E142-4BB1-A437-62C39BF13776}" destId="{F0092EC2-FB4D-44CE-B9C5-17A42BA5B793}" srcOrd="2" destOrd="0" presId="urn:microsoft.com/office/officeart/2005/8/layout/process4"/>
    <dgm:cxn modelId="{C59343A0-FC66-4500-B4C9-567AA0524FC7}" type="presParOf" srcId="{F0092EC2-FB4D-44CE-B9C5-17A42BA5B793}" destId="{70CD4C4C-1E1F-49D0-B2D4-148E8D2689FA}" srcOrd="0" destOrd="0" presId="urn:microsoft.com/office/officeart/2005/8/layout/process4"/>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F849610-5A5A-4B3C-A29C-772CB53B04D6}" type="doc">
      <dgm:prSet loTypeId="urn:microsoft.com/office/officeart/2005/8/layout/radial5" loCatId="cycle" qsTypeId="urn:microsoft.com/office/officeart/2005/8/quickstyle/3d1" qsCatId="3D" csTypeId="urn:microsoft.com/office/officeart/2005/8/colors/colorful1#1" csCatId="colorful" phldr="1"/>
      <dgm:spPr/>
      <dgm:t>
        <a:bodyPr/>
        <a:lstStyle/>
        <a:p>
          <a:endParaRPr lang="ru-RU"/>
        </a:p>
      </dgm:t>
    </dgm:pt>
    <dgm:pt modelId="{A9D81424-C107-476B-A904-0416E9DBCCCF}">
      <dgm:prSet phldrT="[Текст]" custT="1"/>
      <dgm:spPr>
        <a:blipFill rotWithShape="0">
          <a:blip xmlns:r="http://schemas.openxmlformats.org/officeDocument/2006/relationships" r:embed="rId1"/>
          <a:stretch>
            <a:fillRect/>
          </a:stretch>
        </a:blipFill>
      </dgm:spPr>
      <dgm:t>
        <a:bodyPr/>
        <a:lstStyle/>
        <a:p>
          <a:endParaRPr lang="ru-RU" sz="1100">
            <a:solidFill>
              <a:sysClr val="windowText" lastClr="000000"/>
            </a:solidFill>
          </a:endParaRPr>
        </a:p>
      </dgm:t>
    </dgm:pt>
    <dgm:pt modelId="{DEF810EE-2D72-46CC-A812-D544B56FEA64}" type="parTrans" cxnId="{E3F768C2-89E6-4C14-B5FA-06E64224EF8C}">
      <dgm:prSet/>
      <dgm:spPr/>
      <dgm:t>
        <a:bodyPr/>
        <a:lstStyle/>
        <a:p>
          <a:endParaRPr lang="ru-RU" sz="1100"/>
        </a:p>
      </dgm:t>
    </dgm:pt>
    <dgm:pt modelId="{9105EF63-B642-4584-B149-BBB123C71E5F}" type="sibTrans" cxnId="{E3F768C2-89E6-4C14-B5FA-06E64224EF8C}">
      <dgm:prSet/>
      <dgm:spPr/>
      <dgm:t>
        <a:bodyPr/>
        <a:lstStyle/>
        <a:p>
          <a:endParaRPr lang="ru-RU" sz="1100"/>
        </a:p>
      </dgm:t>
    </dgm:pt>
    <dgm:pt modelId="{EB4F4299-D950-437A-8DC5-830E28E6D602}">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идентифи-цирует личность студента перед экзаменом</a:t>
          </a:r>
        </a:p>
      </dgm:t>
    </dgm:pt>
    <dgm:pt modelId="{07188429-96AB-41D8-B92E-E2C3F64A3EB7}" type="parTrans" cxnId="{7A032994-BE8C-4503-BDD0-5B41988F9E46}">
      <dgm:prSet custT="1"/>
      <dgm:spPr/>
      <dgm:t>
        <a:bodyPr/>
        <a:lstStyle/>
        <a:p>
          <a:endParaRPr lang="ru-RU" sz="1100"/>
        </a:p>
      </dgm:t>
    </dgm:pt>
    <dgm:pt modelId="{06C6E95A-FF07-4691-8AF9-E6E94CB8016A}" type="sibTrans" cxnId="{7A032994-BE8C-4503-BDD0-5B41988F9E46}">
      <dgm:prSet/>
      <dgm:spPr/>
      <dgm:t>
        <a:bodyPr/>
        <a:lstStyle/>
        <a:p>
          <a:endParaRPr lang="ru-RU" sz="1100"/>
        </a:p>
      </dgm:t>
    </dgm:pt>
    <dgm:pt modelId="{C5519381-40D4-4962-9540-0A3DB7D5B5C6}">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наблюдение и контроль за ходом экзамена</a:t>
          </a:r>
        </a:p>
      </dgm:t>
    </dgm:pt>
    <dgm:pt modelId="{250C1D8E-F1E3-449C-8A96-FE8A31A8D72E}" type="parTrans" cxnId="{BB8EE20D-9BD7-4E7C-831B-F995430D4932}">
      <dgm:prSet custT="1"/>
      <dgm:spPr/>
      <dgm:t>
        <a:bodyPr/>
        <a:lstStyle/>
        <a:p>
          <a:endParaRPr lang="ru-RU" sz="1100"/>
        </a:p>
      </dgm:t>
    </dgm:pt>
    <dgm:pt modelId="{721E50DD-085F-4A8C-A70C-A5B6B8CD5D8D}" type="sibTrans" cxnId="{BB8EE20D-9BD7-4E7C-831B-F995430D4932}">
      <dgm:prSet/>
      <dgm:spPr/>
      <dgm:t>
        <a:bodyPr/>
        <a:lstStyle/>
        <a:p>
          <a:endParaRPr lang="ru-RU" sz="1100"/>
        </a:p>
      </dgm:t>
    </dgm:pt>
    <dgm:pt modelId="{5000C1A0-C543-4584-B980-D33D4793A278}">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имеет право делать замечания нарушителю</a:t>
          </a:r>
        </a:p>
      </dgm:t>
    </dgm:pt>
    <dgm:pt modelId="{160CDAFD-5667-4C0B-8802-B25FD83C1F95}" type="parTrans" cxnId="{00C41492-6608-4DC5-B03D-6563134D6342}">
      <dgm:prSet custT="1"/>
      <dgm:spPr/>
      <dgm:t>
        <a:bodyPr/>
        <a:lstStyle/>
        <a:p>
          <a:endParaRPr lang="ru-RU" sz="1100"/>
        </a:p>
      </dgm:t>
    </dgm:pt>
    <dgm:pt modelId="{6E22EFE1-1069-49CF-AAF5-8629D1551A7F}" type="sibTrans" cxnId="{00C41492-6608-4DC5-B03D-6563134D6342}">
      <dgm:prSet/>
      <dgm:spPr/>
      <dgm:t>
        <a:bodyPr/>
        <a:lstStyle/>
        <a:p>
          <a:endParaRPr lang="ru-RU" sz="1100"/>
        </a:p>
      </dgm:t>
    </dgm:pt>
    <dgm:pt modelId="{6C20CC60-F707-4D5E-9D7D-B896B5638CE3}">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прерывать экзамен во время нарушений</a:t>
          </a:r>
        </a:p>
      </dgm:t>
    </dgm:pt>
    <dgm:pt modelId="{56841889-B0AB-440C-8B06-7C702F3A7A51}" type="parTrans" cxnId="{78A7DF90-2DFD-434A-B4BD-6A494D51FDB6}">
      <dgm:prSet custT="1"/>
      <dgm:spPr/>
      <dgm:t>
        <a:bodyPr/>
        <a:lstStyle/>
        <a:p>
          <a:endParaRPr lang="ru-RU" sz="1100"/>
        </a:p>
      </dgm:t>
    </dgm:pt>
    <dgm:pt modelId="{F9A8EB39-C0D3-460F-9C19-280078E58F76}" type="sibTrans" cxnId="{78A7DF90-2DFD-434A-B4BD-6A494D51FDB6}">
      <dgm:prSet/>
      <dgm:spPr/>
      <dgm:t>
        <a:bodyPr/>
        <a:lstStyle/>
        <a:p>
          <a:endParaRPr lang="ru-RU" sz="1100"/>
        </a:p>
      </dgm:t>
    </dgm:pt>
    <dgm:pt modelId="{73C861F3-504C-49D9-B502-E57C913E2210}">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следит за тем,чтобы обучающиеся не совершали нарушений</a:t>
          </a:r>
        </a:p>
      </dgm:t>
    </dgm:pt>
    <dgm:pt modelId="{2B1FF5E9-8B4E-4280-B19B-13772BBA8C0A}" type="sibTrans" cxnId="{CA9EF99F-8622-4934-8E8A-A6B5B61C5D3F}">
      <dgm:prSet/>
      <dgm:spPr/>
      <dgm:t>
        <a:bodyPr/>
        <a:lstStyle/>
        <a:p>
          <a:endParaRPr lang="ru-RU" sz="1100"/>
        </a:p>
      </dgm:t>
    </dgm:pt>
    <dgm:pt modelId="{EC0961DD-F7D8-47A4-AC91-3124829B87C9}" type="parTrans" cxnId="{CA9EF99F-8622-4934-8E8A-A6B5B61C5D3F}">
      <dgm:prSet custT="1"/>
      <dgm:spPr/>
      <dgm:t>
        <a:bodyPr/>
        <a:lstStyle/>
        <a:p>
          <a:endParaRPr lang="ru-RU" sz="1100"/>
        </a:p>
      </dgm:t>
    </dgm:pt>
    <dgm:pt modelId="{998085E3-94B1-4C48-9996-8347B5F43CF9}">
      <dgm:prSet phldrT="[Текст]" custT="1"/>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отслеживает поведение перед камерой и работу над заданиями сдающего</a:t>
          </a:r>
        </a:p>
      </dgm:t>
    </dgm:pt>
    <dgm:pt modelId="{68C99F43-C1DA-4826-8565-A5A46A1C6188}" type="sibTrans" cxnId="{A0087D2C-3EF7-417A-B86D-B934EAC07362}">
      <dgm:prSet/>
      <dgm:spPr/>
      <dgm:t>
        <a:bodyPr/>
        <a:lstStyle/>
        <a:p>
          <a:endParaRPr lang="ru-RU" sz="1100"/>
        </a:p>
      </dgm:t>
    </dgm:pt>
    <dgm:pt modelId="{5C6FC649-66AC-42B9-80C7-2AD69B8BAA7B}" type="parTrans" cxnId="{A0087D2C-3EF7-417A-B86D-B934EAC07362}">
      <dgm:prSet custT="1"/>
      <dgm:spPr/>
      <dgm:t>
        <a:bodyPr/>
        <a:lstStyle/>
        <a:p>
          <a:endParaRPr lang="ru-RU" sz="1100"/>
        </a:p>
      </dgm:t>
    </dgm:pt>
    <dgm:pt modelId="{2B77E711-FDB5-40F2-85B8-A200701DA5EF}" type="pres">
      <dgm:prSet presAssocID="{EF849610-5A5A-4B3C-A29C-772CB53B04D6}" presName="Name0" presStyleCnt="0">
        <dgm:presLayoutVars>
          <dgm:chMax val="1"/>
          <dgm:dir/>
          <dgm:animLvl val="ctr"/>
          <dgm:resizeHandles val="exact"/>
        </dgm:presLayoutVars>
      </dgm:prSet>
      <dgm:spPr/>
      <dgm:t>
        <a:bodyPr/>
        <a:lstStyle/>
        <a:p>
          <a:endParaRPr lang="ru-RU"/>
        </a:p>
      </dgm:t>
    </dgm:pt>
    <dgm:pt modelId="{2F8F535F-EE28-488B-B87E-8FE49210D5B0}" type="pres">
      <dgm:prSet presAssocID="{A9D81424-C107-476B-A904-0416E9DBCCCF}" presName="centerShape" presStyleLbl="node0" presStyleIdx="0" presStyleCnt="1" custScaleX="117764" custScaleY="115499" custLinFactNeighborX="-404"/>
      <dgm:spPr/>
      <dgm:t>
        <a:bodyPr/>
        <a:lstStyle/>
        <a:p>
          <a:endParaRPr lang="ru-RU"/>
        </a:p>
      </dgm:t>
    </dgm:pt>
    <dgm:pt modelId="{C376E221-606F-47B4-8EFB-D747A7FD3E5B}" type="pres">
      <dgm:prSet presAssocID="{07188429-96AB-41D8-B92E-E2C3F64A3EB7}" presName="parTrans" presStyleLbl="sibTrans2D1" presStyleIdx="0" presStyleCnt="6"/>
      <dgm:spPr/>
      <dgm:t>
        <a:bodyPr/>
        <a:lstStyle/>
        <a:p>
          <a:endParaRPr lang="ru-RU"/>
        </a:p>
      </dgm:t>
    </dgm:pt>
    <dgm:pt modelId="{0BE961D1-93B0-4C53-8C26-B74515C4AC31}" type="pres">
      <dgm:prSet presAssocID="{07188429-96AB-41D8-B92E-E2C3F64A3EB7}" presName="connectorText" presStyleLbl="sibTrans2D1" presStyleIdx="0" presStyleCnt="6"/>
      <dgm:spPr/>
      <dgm:t>
        <a:bodyPr/>
        <a:lstStyle/>
        <a:p>
          <a:endParaRPr lang="ru-RU"/>
        </a:p>
      </dgm:t>
    </dgm:pt>
    <dgm:pt modelId="{F094C88F-DBC5-4C73-87D8-E5A84782A1B4}" type="pres">
      <dgm:prSet presAssocID="{EB4F4299-D950-437A-8DC5-830E28E6D602}" presName="node" presStyleLbl="node1" presStyleIdx="0" presStyleCnt="6" custScaleX="117959" custScaleY="109592">
        <dgm:presLayoutVars>
          <dgm:bulletEnabled val="1"/>
        </dgm:presLayoutVars>
      </dgm:prSet>
      <dgm:spPr/>
      <dgm:t>
        <a:bodyPr/>
        <a:lstStyle/>
        <a:p>
          <a:endParaRPr lang="ru-RU"/>
        </a:p>
      </dgm:t>
    </dgm:pt>
    <dgm:pt modelId="{FA1BF81D-7D72-473D-BAD3-D0E6F9B3A66B}" type="pres">
      <dgm:prSet presAssocID="{5C6FC649-66AC-42B9-80C7-2AD69B8BAA7B}" presName="parTrans" presStyleLbl="sibTrans2D1" presStyleIdx="1" presStyleCnt="6"/>
      <dgm:spPr/>
      <dgm:t>
        <a:bodyPr/>
        <a:lstStyle/>
        <a:p>
          <a:endParaRPr lang="ru-RU"/>
        </a:p>
      </dgm:t>
    </dgm:pt>
    <dgm:pt modelId="{4F955943-C491-404F-995A-2CA12BCCB850}" type="pres">
      <dgm:prSet presAssocID="{5C6FC649-66AC-42B9-80C7-2AD69B8BAA7B}" presName="connectorText" presStyleLbl="sibTrans2D1" presStyleIdx="1" presStyleCnt="6"/>
      <dgm:spPr/>
      <dgm:t>
        <a:bodyPr/>
        <a:lstStyle/>
        <a:p>
          <a:endParaRPr lang="ru-RU"/>
        </a:p>
      </dgm:t>
    </dgm:pt>
    <dgm:pt modelId="{70F3EDBA-E81A-4F9A-A607-BAD0E7FE7559}" type="pres">
      <dgm:prSet presAssocID="{998085E3-94B1-4C48-9996-8347B5F43CF9}" presName="node" presStyleLbl="node1" presStyleIdx="1" presStyleCnt="6" custScaleX="129860" custScaleY="122605">
        <dgm:presLayoutVars>
          <dgm:bulletEnabled val="1"/>
        </dgm:presLayoutVars>
      </dgm:prSet>
      <dgm:spPr/>
      <dgm:t>
        <a:bodyPr/>
        <a:lstStyle/>
        <a:p>
          <a:endParaRPr lang="ru-RU"/>
        </a:p>
      </dgm:t>
    </dgm:pt>
    <dgm:pt modelId="{4037F6A7-43A7-43F4-9ACB-57AF7964EF6F}" type="pres">
      <dgm:prSet presAssocID="{EC0961DD-F7D8-47A4-AC91-3124829B87C9}" presName="parTrans" presStyleLbl="sibTrans2D1" presStyleIdx="2" presStyleCnt="6"/>
      <dgm:spPr/>
      <dgm:t>
        <a:bodyPr/>
        <a:lstStyle/>
        <a:p>
          <a:endParaRPr lang="ru-RU"/>
        </a:p>
      </dgm:t>
    </dgm:pt>
    <dgm:pt modelId="{6614B374-7079-4E67-84A1-35E811593DA3}" type="pres">
      <dgm:prSet presAssocID="{EC0961DD-F7D8-47A4-AC91-3124829B87C9}" presName="connectorText" presStyleLbl="sibTrans2D1" presStyleIdx="2" presStyleCnt="6"/>
      <dgm:spPr/>
      <dgm:t>
        <a:bodyPr/>
        <a:lstStyle/>
        <a:p>
          <a:endParaRPr lang="ru-RU"/>
        </a:p>
      </dgm:t>
    </dgm:pt>
    <dgm:pt modelId="{AA9F3F2A-CE33-458C-A025-A044171B73E6}" type="pres">
      <dgm:prSet presAssocID="{73C861F3-504C-49D9-B502-E57C913E2210}" presName="node" presStyleLbl="node1" presStyleIdx="2" presStyleCnt="6" custScaleX="120449" custScaleY="107597">
        <dgm:presLayoutVars>
          <dgm:bulletEnabled val="1"/>
        </dgm:presLayoutVars>
      </dgm:prSet>
      <dgm:spPr/>
      <dgm:t>
        <a:bodyPr/>
        <a:lstStyle/>
        <a:p>
          <a:endParaRPr lang="ru-RU"/>
        </a:p>
      </dgm:t>
    </dgm:pt>
    <dgm:pt modelId="{1640D20A-BCF9-4C90-8485-1BB26E39551E}" type="pres">
      <dgm:prSet presAssocID="{250C1D8E-F1E3-449C-8A96-FE8A31A8D72E}" presName="parTrans" presStyleLbl="sibTrans2D1" presStyleIdx="3" presStyleCnt="6"/>
      <dgm:spPr/>
      <dgm:t>
        <a:bodyPr/>
        <a:lstStyle/>
        <a:p>
          <a:endParaRPr lang="ru-RU"/>
        </a:p>
      </dgm:t>
    </dgm:pt>
    <dgm:pt modelId="{DDA948F6-751C-4864-9206-65D895E3648B}" type="pres">
      <dgm:prSet presAssocID="{250C1D8E-F1E3-449C-8A96-FE8A31A8D72E}" presName="connectorText" presStyleLbl="sibTrans2D1" presStyleIdx="3" presStyleCnt="6"/>
      <dgm:spPr/>
      <dgm:t>
        <a:bodyPr/>
        <a:lstStyle/>
        <a:p>
          <a:endParaRPr lang="ru-RU"/>
        </a:p>
      </dgm:t>
    </dgm:pt>
    <dgm:pt modelId="{2E02603B-C517-407B-9E7C-5A784AC5DE9E}" type="pres">
      <dgm:prSet presAssocID="{C5519381-40D4-4962-9540-0A3DB7D5B5C6}" presName="node" presStyleLbl="node1" presStyleIdx="3" presStyleCnt="6" custScaleX="127718" custScaleY="109094">
        <dgm:presLayoutVars>
          <dgm:bulletEnabled val="1"/>
        </dgm:presLayoutVars>
      </dgm:prSet>
      <dgm:spPr/>
      <dgm:t>
        <a:bodyPr/>
        <a:lstStyle/>
        <a:p>
          <a:endParaRPr lang="ru-RU"/>
        </a:p>
      </dgm:t>
    </dgm:pt>
    <dgm:pt modelId="{C7CF2621-16CE-4CF4-891D-F3AD776453CF}" type="pres">
      <dgm:prSet presAssocID="{160CDAFD-5667-4C0B-8802-B25FD83C1F95}" presName="parTrans" presStyleLbl="sibTrans2D1" presStyleIdx="4" presStyleCnt="6"/>
      <dgm:spPr/>
      <dgm:t>
        <a:bodyPr/>
        <a:lstStyle/>
        <a:p>
          <a:endParaRPr lang="ru-RU"/>
        </a:p>
      </dgm:t>
    </dgm:pt>
    <dgm:pt modelId="{0989DC2E-31A7-43BE-9192-4A518D8CD319}" type="pres">
      <dgm:prSet presAssocID="{160CDAFD-5667-4C0B-8802-B25FD83C1F95}" presName="connectorText" presStyleLbl="sibTrans2D1" presStyleIdx="4" presStyleCnt="6"/>
      <dgm:spPr/>
      <dgm:t>
        <a:bodyPr/>
        <a:lstStyle/>
        <a:p>
          <a:endParaRPr lang="ru-RU"/>
        </a:p>
      </dgm:t>
    </dgm:pt>
    <dgm:pt modelId="{E639F1B1-36DB-476A-8101-18627D47E16F}" type="pres">
      <dgm:prSet presAssocID="{5000C1A0-C543-4584-B980-D33D4793A278}" presName="node" presStyleLbl="node1" presStyleIdx="4" presStyleCnt="6" custScaleX="115742" custScaleY="101970">
        <dgm:presLayoutVars>
          <dgm:bulletEnabled val="1"/>
        </dgm:presLayoutVars>
      </dgm:prSet>
      <dgm:spPr/>
      <dgm:t>
        <a:bodyPr/>
        <a:lstStyle/>
        <a:p>
          <a:endParaRPr lang="ru-RU"/>
        </a:p>
      </dgm:t>
    </dgm:pt>
    <dgm:pt modelId="{95A3D27A-B892-45D8-BDB8-1AAC125D6EB5}" type="pres">
      <dgm:prSet presAssocID="{56841889-B0AB-440C-8B06-7C702F3A7A51}" presName="parTrans" presStyleLbl="sibTrans2D1" presStyleIdx="5" presStyleCnt="6"/>
      <dgm:spPr/>
      <dgm:t>
        <a:bodyPr/>
        <a:lstStyle/>
        <a:p>
          <a:endParaRPr lang="ru-RU"/>
        </a:p>
      </dgm:t>
    </dgm:pt>
    <dgm:pt modelId="{AC50E218-1B4D-4E18-B4BC-79313747838D}" type="pres">
      <dgm:prSet presAssocID="{56841889-B0AB-440C-8B06-7C702F3A7A51}" presName="connectorText" presStyleLbl="sibTrans2D1" presStyleIdx="5" presStyleCnt="6"/>
      <dgm:spPr/>
      <dgm:t>
        <a:bodyPr/>
        <a:lstStyle/>
        <a:p>
          <a:endParaRPr lang="ru-RU"/>
        </a:p>
      </dgm:t>
    </dgm:pt>
    <dgm:pt modelId="{3DA7B377-D6FA-4A44-B8AF-13B8A9BD2A39}" type="pres">
      <dgm:prSet presAssocID="{6C20CC60-F707-4D5E-9D7D-B896B5638CE3}" presName="node" presStyleLbl="node1" presStyleIdx="5" presStyleCnt="6" custScaleX="113668" custScaleY="100350">
        <dgm:presLayoutVars>
          <dgm:bulletEnabled val="1"/>
        </dgm:presLayoutVars>
      </dgm:prSet>
      <dgm:spPr/>
      <dgm:t>
        <a:bodyPr/>
        <a:lstStyle/>
        <a:p>
          <a:endParaRPr lang="ru-RU"/>
        </a:p>
      </dgm:t>
    </dgm:pt>
  </dgm:ptLst>
  <dgm:cxnLst>
    <dgm:cxn modelId="{5BE9275A-D3FF-4F7E-A11F-CEC8A3AC2149}" type="presOf" srcId="{160CDAFD-5667-4C0B-8802-B25FD83C1F95}" destId="{0989DC2E-31A7-43BE-9192-4A518D8CD319}" srcOrd="1" destOrd="0" presId="urn:microsoft.com/office/officeart/2005/8/layout/radial5"/>
    <dgm:cxn modelId="{765046A3-562A-4C78-A4E8-48BAF043DC1E}" type="presOf" srcId="{998085E3-94B1-4C48-9996-8347B5F43CF9}" destId="{70F3EDBA-E81A-4F9A-A607-BAD0E7FE7559}" srcOrd="0" destOrd="0" presId="urn:microsoft.com/office/officeart/2005/8/layout/radial5"/>
    <dgm:cxn modelId="{3E7CB035-98F0-454D-8344-81294FEE5450}" type="presOf" srcId="{07188429-96AB-41D8-B92E-E2C3F64A3EB7}" destId="{0BE961D1-93B0-4C53-8C26-B74515C4AC31}" srcOrd="1" destOrd="0" presId="urn:microsoft.com/office/officeart/2005/8/layout/radial5"/>
    <dgm:cxn modelId="{1A4737D0-5D9C-4218-AD00-DAC862BA83DF}" type="presOf" srcId="{56841889-B0AB-440C-8B06-7C702F3A7A51}" destId="{AC50E218-1B4D-4E18-B4BC-79313747838D}" srcOrd="1" destOrd="0" presId="urn:microsoft.com/office/officeart/2005/8/layout/radial5"/>
    <dgm:cxn modelId="{3FBDA550-1CA3-4104-B533-8B8F97676DE5}" type="presOf" srcId="{5C6FC649-66AC-42B9-80C7-2AD69B8BAA7B}" destId="{FA1BF81D-7D72-473D-BAD3-D0E6F9B3A66B}" srcOrd="0" destOrd="0" presId="urn:microsoft.com/office/officeart/2005/8/layout/radial5"/>
    <dgm:cxn modelId="{91CFDE87-F791-44CC-B945-D22E7A420BBC}" type="presOf" srcId="{C5519381-40D4-4962-9540-0A3DB7D5B5C6}" destId="{2E02603B-C517-407B-9E7C-5A784AC5DE9E}" srcOrd="0" destOrd="0" presId="urn:microsoft.com/office/officeart/2005/8/layout/radial5"/>
    <dgm:cxn modelId="{7A032994-BE8C-4503-BDD0-5B41988F9E46}" srcId="{A9D81424-C107-476B-A904-0416E9DBCCCF}" destId="{EB4F4299-D950-437A-8DC5-830E28E6D602}" srcOrd="0" destOrd="0" parTransId="{07188429-96AB-41D8-B92E-E2C3F64A3EB7}" sibTransId="{06C6E95A-FF07-4691-8AF9-E6E94CB8016A}"/>
    <dgm:cxn modelId="{DB609959-ECB0-4036-B5AA-18B617D5822F}" type="presOf" srcId="{EB4F4299-D950-437A-8DC5-830E28E6D602}" destId="{F094C88F-DBC5-4C73-87D8-E5A84782A1B4}" srcOrd="0" destOrd="0" presId="urn:microsoft.com/office/officeart/2005/8/layout/radial5"/>
    <dgm:cxn modelId="{6C648256-2860-419D-8CC9-26C730EECC89}" type="presOf" srcId="{EC0961DD-F7D8-47A4-AC91-3124829B87C9}" destId="{6614B374-7079-4E67-84A1-35E811593DA3}" srcOrd="1" destOrd="0" presId="urn:microsoft.com/office/officeart/2005/8/layout/radial5"/>
    <dgm:cxn modelId="{A0087D2C-3EF7-417A-B86D-B934EAC07362}" srcId="{A9D81424-C107-476B-A904-0416E9DBCCCF}" destId="{998085E3-94B1-4C48-9996-8347B5F43CF9}" srcOrd="1" destOrd="0" parTransId="{5C6FC649-66AC-42B9-80C7-2AD69B8BAA7B}" sibTransId="{68C99F43-C1DA-4826-8565-A5A46A1C6188}"/>
    <dgm:cxn modelId="{D86DB093-59F8-4858-B7ED-3A00F9C5C222}" type="presOf" srcId="{56841889-B0AB-440C-8B06-7C702F3A7A51}" destId="{95A3D27A-B892-45D8-BDB8-1AAC125D6EB5}" srcOrd="0" destOrd="0" presId="urn:microsoft.com/office/officeart/2005/8/layout/radial5"/>
    <dgm:cxn modelId="{78A7DF90-2DFD-434A-B4BD-6A494D51FDB6}" srcId="{A9D81424-C107-476B-A904-0416E9DBCCCF}" destId="{6C20CC60-F707-4D5E-9D7D-B896B5638CE3}" srcOrd="5" destOrd="0" parTransId="{56841889-B0AB-440C-8B06-7C702F3A7A51}" sibTransId="{F9A8EB39-C0D3-460F-9C19-280078E58F76}"/>
    <dgm:cxn modelId="{BB8EE20D-9BD7-4E7C-831B-F995430D4932}" srcId="{A9D81424-C107-476B-A904-0416E9DBCCCF}" destId="{C5519381-40D4-4962-9540-0A3DB7D5B5C6}" srcOrd="3" destOrd="0" parTransId="{250C1D8E-F1E3-449C-8A96-FE8A31A8D72E}" sibTransId="{721E50DD-085F-4A8C-A70C-A5B6B8CD5D8D}"/>
    <dgm:cxn modelId="{CA9EF99F-8622-4934-8E8A-A6B5B61C5D3F}" srcId="{A9D81424-C107-476B-A904-0416E9DBCCCF}" destId="{73C861F3-504C-49D9-B502-E57C913E2210}" srcOrd="2" destOrd="0" parTransId="{EC0961DD-F7D8-47A4-AC91-3124829B87C9}" sibTransId="{2B1FF5E9-8B4E-4280-B19B-13772BBA8C0A}"/>
    <dgm:cxn modelId="{EC644788-3ECC-4D99-A74A-CEBD4B1739B7}" type="presOf" srcId="{A9D81424-C107-476B-A904-0416E9DBCCCF}" destId="{2F8F535F-EE28-488B-B87E-8FE49210D5B0}" srcOrd="0" destOrd="0" presId="urn:microsoft.com/office/officeart/2005/8/layout/radial5"/>
    <dgm:cxn modelId="{3D28098F-82FF-4740-81F4-FACBE7C55306}" type="presOf" srcId="{250C1D8E-F1E3-449C-8A96-FE8A31A8D72E}" destId="{DDA948F6-751C-4864-9206-65D895E3648B}" srcOrd="1" destOrd="0" presId="urn:microsoft.com/office/officeart/2005/8/layout/radial5"/>
    <dgm:cxn modelId="{E3F768C2-89E6-4C14-B5FA-06E64224EF8C}" srcId="{EF849610-5A5A-4B3C-A29C-772CB53B04D6}" destId="{A9D81424-C107-476B-A904-0416E9DBCCCF}" srcOrd="0" destOrd="0" parTransId="{DEF810EE-2D72-46CC-A812-D544B56FEA64}" sibTransId="{9105EF63-B642-4584-B149-BBB123C71E5F}"/>
    <dgm:cxn modelId="{DF05CC7E-C49E-4DA6-9808-0E818B227090}" type="presOf" srcId="{EF849610-5A5A-4B3C-A29C-772CB53B04D6}" destId="{2B77E711-FDB5-40F2-85B8-A200701DA5EF}" srcOrd="0" destOrd="0" presId="urn:microsoft.com/office/officeart/2005/8/layout/radial5"/>
    <dgm:cxn modelId="{A2836937-5281-45B3-AAE9-8F8039C8FB2A}" type="presOf" srcId="{73C861F3-504C-49D9-B502-E57C913E2210}" destId="{AA9F3F2A-CE33-458C-A025-A044171B73E6}" srcOrd="0" destOrd="0" presId="urn:microsoft.com/office/officeart/2005/8/layout/radial5"/>
    <dgm:cxn modelId="{13BD6255-9C60-4892-8E94-DC4A21A0AA2B}" type="presOf" srcId="{07188429-96AB-41D8-B92E-E2C3F64A3EB7}" destId="{C376E221-606F-47B4-8EFB-D747A7FD3E5B}" srcOrd="0" destOrd="0" presId="urn:microsoft.com/office/officeart/2005/8/layout/radial5"/>
    <dgm:cxn modelId="{032F3156-D872-4B9A-A8E8-17CC08950EAF}" type="presOf" srcId="{5000C1A0-C543-4584-B980-D33D4793A278}" destId="{E639F1B1-36DB-476A-8101-18627D47E16F}" srcOrd="0" destOrd="0" presId="urn:microsoft.com/office/officeart/2005/8/layout/radial5"/>
    <dgm:cxn modelId="{8BC74357-C304-414F-B899-164E9AC8F726}" type="presOf" srcId="{250C1D8E-F1E3-449C-8A96-FE8A31A8D72E}" destId="{1640D20A-BCF9-4C90-8485-1BB26E39551E}" srcOrd="0" destOrd="0" presId="urn:microsoft.com/office/officeart/2005/8/layout/radial5"/>
    <dgm:cxn modelId="{E53DCCAF-6AAE-4F15-B276-A334AF9AEE4B}" type="presOf" srcId="{EC0961DD-F7D8-47A4-AC91-3124829B87C9}" destId="{4037F6A7-43A7-43F4-9ACB-57AF7964EF6F}" srcOrd="0" destOrd="0" presId="urn:microsoft.com/office/officeart/2005/8/layout/radial5"/>
    <dgm:cxn modelId="{00C41492-6608-4DC5-B03D-6563134D6342}" srcId="{A9D81424-C107-476B-A904-0416E9DBCCCF}" destId="{5000C1A0-C543-4584-B980-D33D4793A278}" srcOrd="4" destOrd="0" parTransId="{160CDAFD-5667-4C0B-8802-B25FD83C1F95}" sibTransId="{6E22EFE1-1069-49CF-AAF5-8629D1551A7F}"/>
    <dgm:cxn modelId="{EED751AA-2D59-4329-984A-39FD5DCC74B4}" type="presOf" srcId="{160CDAFD-5667-4C0B-8802-B25FD83C1F95}" destId="{C7CF2621-16CE-4CF4-891D-F3AD776453CF}" srcOrd="0" destOrd="0" presId="urn:microsoft.com/office/officeart/2005/8/layout/radial5"/>
    <dgm:cxn modelId="{62D10885-5D74-4FCB-95D1-B269BC54BF4F}" type="presOf" srcId="{5C6FC649-66AC-42B9-80C7-2AD69B8BAA7B}" destId="{4F955943-C491-404F-995A-2CA12BCCB850}" srcOrd="1" destOrd="0" presId="urn:microsoft.com/office/officeart/2005/8/layout/radial5"/>
    <dgm:cxn modelId="{11A30FC7-6550-4E5B-A941-BE822E9F76CE}" type="presOf" srcId="{6C20CC60-F707-4D5E-9D7D-B896B5638CE3}" destId="{3DA7B377-D6FA-4A44-B8AF-13B8A9BD2A39}" srcOrd="0" destOrd="0" presId="urn:microsoft.com/office/officeart/2005/8/layout/radial5"/>
    <dgm:cxn modelId="{1843ED76-3021-431F-A873-223C14BA986A}" type="presParOf" srcId="{2B77E711-FDB5-40F2-85B8-A200701DA5EF}" destId="{2F8F535F-EE28-488B-B87E-8FE49210D5B0}" srcOrd="0" destOrd="0" presId="urn:microsoft.com/office/officeart/2005/8/layout/radial5"/>
    <dgm:cxn modelId="{DF66117B-EBD7-40FD-9BD6-B5FF13FC0984}" type="presParOf" srcId="{2B77E711-FDB5-40F2-85B8-A200701DA5EF}" destId="{C376E221-606F-47B4-8EFB-D747A7FD3E5B}" srcOrd="1" destOrd="0" presId="urn:microsoft.com/office/officeart/2005/8/layout/radial5"/>
    <dgm:cxn modelId="{E00F9346-951D-49D7-BB09-80777A2D1169}" type="presParOf" srcId="{C376E221-606F-47B4-8EFB-D747A7FD3E5B}" destId="{0BE961D1-93B0-4C53-8C26-B74515C4AC31}" srcOrd="0" destOrd="0" presId="urn:microsoft.com/office/officeart/2005/8/layout/radial5"/>
    <dgm:cxn modelId="{5C53EB0C-DA8F-46FC-9BD1-8065AB41BEB7}" type="presParOf" srcId="{2B77E711-FDB5-40F2-85B8-A200701DA5EF}" destId="{F094C88F-DBC5-4C73-87D8-E5A84782A1B4}" srcOrd="2" destOrd="0" presId="urn:microsoft.com/office/officeart/2005/8/layout/radial5"/>
    <dgm:cxn modelId="{EA910E43-1D3C-4F5D-A39C-9DC8D36970CF}" type="presParOf" srcId="{2B77E711-FDB5-40F2-85B8-A200701DA5EF}" destId="{FA1BF81D-7D72-473D-BAD3-D0E6F9B3A66B}" srcOrd="3" destOrd="0" presId="urn:microsoft.com/office/officeart/2005/8/layout/radial5"/>
    <dgm:cxn modelId="{22B29450-A481-4481-AD3D-23D38FF770F6}" type="presParOf" srcId="{FA1BF81D-7D72-473D-BAD3-D0E6F9B3A66B}" destId="{4F955943-C491-404F-995A-2CA12BCCB850}" srcOrd="0" destOrd="0" presId="urn:microsoft.com/office/officeart/2005/8/layout/radial5"/>
    <dgm:cxn modelId="{A8300A3C-3780-41D6-9824-C160C5BEE5E9}" type="presParOf" srcId="{2B77E711-FDB5-40F2-85B8-A200701DA5EF}" destId="{70F3EDBA-E81A-4F9A-A607-BAD0E7FE7559}" srcOrd="4" destOrd="0" presId="urn:microsoft.com/office/officeart/2005/8/layout/radial5"/>
    <dgm:cxn modelId="{724BEAC6-9543-4AEB-A954-BC48A59B10FD}" type="presParOf" srcId="{2B77E711-FDB5-40F2-85B8-A200701DA5EF}" destId="{4037F6A7-43A7-43F4-9ACB-57AF7964EF6F}" srcOrd="5" destOrd="0" presId="urn:microsoft.com/office/officeart/2005/8/layout/radial5"/>
    <dgm:cxn modelId="{E53EDFBC-A607-44FF-BDB7-108BC576A9D1}" type="presParOf" srcId="{4037F6A7-43A7-43F4-9ACB-57AF7964EF6F}" destId="{6614B374-7079-4E67-84A1-35E811593DA3}" srcOrd="0" destOrd="0" presId="urn:microsoft.com/office/officeart/2005/8/layout/radial5"/>
    <dgm:cxn modelId="{41388B56-43EF-4307-BB01-AFD83BA3D0E2}" type="presParOf" srcId="{2B77E711-FDB5-40F2-85B8-A200701DA5EF}" destId="{AA9F3F2A-CE33-458C-A025-A044171B73E6}" srcOrd="6" destOrd="0" presId="urn:microsoft.com/office/officeart/2005/8/layout/radial5"/>
    <dgm:cxn modelId="{22FEACD0-ACEA-4528-85A1-3DC9D52860F7}" type="presParOf" srcId="{2B77E711-FDB5-40F2-85B8-A200701DA5EF}" destId="{1640D20A-BCF9-4C90-8485-1BB26E39551E}" srcOrd="7" destOrd="0" presId="urn:microsoft.com/office/officeart/2005/8/layout/radial5"/>
    <dgm:cxn modelId="{4852FAD8-ECB0-406C-9FD1-E10983772798}" type="presParOf" srcId="{1640D20A-BCF9-4C90-8485-1BB26E39551E}" destId="{DDA948F6-751C-4864-9206-65D895E3648B}" srcOrd="0" destOrd="0" presId="urn:microsoft.com/office/officeart/2005/8/layout/radial5"/>
    <dgm:cxn modelId="{8F421FB9-47CC-42E4-992A-0C6DC9E0C0C1}" type="presParOf" srcId="{2B77E711-FDB5-40F2-85B8-A200701DA5EF}" destId="{2E02603B-C517-407B-9E7C-5A784AC5DE9E}" srcOrd="8" destOrd="0" presId="urn:microsoft.com/office/officeart/2005/8/layout/radial5"/>
    <dgm:cxn modelId="{72C12519-7E51-402C-A440-F21966FECB3E}" type="presParOf" srcId="{2B77E711-FDB5-40F2-85B8-A200701DA5EF}" destId="{C7CF2621-16CE-4CF4-891D-F3AD776453CF}" srcOrd="9" destOrd="0" presId="urn:microsoft.com/office/officeart/2005/8/layout/radial5"/>
    <dgm:cxn modelId="{B5068E38-E833-48A1-961D-0D37ADE3B1DC}" type="presParOf" srcId="{C7CF2621-16CE-4CF4-891D-F3AD776453CF}" destId="{0989DC2E-31A7-43BE-9192-4A518D8CD319}" srcOrd="0" destOrd="0" presId="urn:microsoft.com/office/officeart/2005/8/layout/radial5"/>
    <dgm:cxn modelId="{C580F14A-5085-4048-B042-89D8EEF6DB21}" type="presParOf" srcId="{2B77E711-FDB5-40F2-85B8-A200701DA5EF}" destId="{E639F1B1-36DB-476A-8101-18627D47E16F}" srcOrd="10" destOrd="0" presId="urn:microsoft.com/office/officeart/2005/8/layout/radial5"/>
    <dgm:cxn modelId="{92CA3848-046B-4E37-BD26-6218E6607D0B}" type="presParOf" srcId="{2B77E711-FDB5-40F2-85B8-A200701DA5EF}" destId="{95A3D27A-B892-45D8-BDB8-1AAC125D6EB5}" srcOrd="11" destOrd="0" presId="urn:microsoft.com/office/officeart/2005/8/layout/radial5"/>
    <dgm:cxn modelId="{8E58C88F-9329-42F4-A53F-82C01885F9DE}" type="presParOf" srcId="{95A3D27A-B892-45D8-BDB8-1AAC125D6EB5}" destId="{AC50E218-1B4D-4E18-B4BC-79313747838D}" srcOrd="0" destOrd="0" presId="urn:microsoft.com/office/officeart/2005/8/layout/radial5"/>
    <dgm:cxn modelId="{F5695A7F-996E-4752-A7D2-9A6975C44040}" type="presParOf" srcId="{2B77E711-FDB5-40F2-85B8-A200701DA5EF}" destId="{3DA7B377-D6FA-4A44-B8AF-13B8A9BD2A39}" srcOrd="12" destOrd="0" presId="urn:microsoft.com/office/officeart/2005/8/layout/radial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291FF51-FDEF-474B-AB85-F30A91632FF4}" type="doc">
      <dgm:prSet loTypeId="urn:microsoft.com/office/officeart/2005/8/layout/process4" loCatId="list" qsTypeId="urn:microsoft.com/office/officeart/2005/8/quickstyle/simple5" qsCatId="simple" csTypeId="urn:microsoft.com/office/officeart/2005/8/colors/colorful3" csCatId="colorful" phldr="1"/>
      <dgm:spPr/>
      <dgm:t>
        <a:bodyPr/>
        <a:lstStyle/>
        <a:p>
          <a:endParaRPr lang="ru-RU"/>
        </a:p>
      </dgm:t>
    </dgm:pt>
    <dgm:pt modelId="{CBB543C1-91C8-41EB-8FDE-881DA16E6216}">
      <dgm:prSet phldrT="[Текст]"/>
      <dgm:spPr/>
      <dgm:t>
        <a:bodyPr/>
        <a:lstStyle/>
        <a:p>
          <a:r>
            <a:rPr lang="ru-RU">
              <a:latin typeface="Times New Roman" panose="02020603050405020304" pitchFamily="18" charset="0"/>
              <a:cs typeface="Times New Roman" panose="02020603050405020304" pitchFamily="18" charset="0"/>
            </a:rPr>
            <a:t>Телефон</a:t>
          </a:r>
        </a:p>
      </dgm:t>
    </dgm:pt>
    <dgm:pt modelId="{AEA81BD4-3562-481F-AEBB-8221BE229580}" type="parTrans" cxnId="{2F8901FC-1090-443C-8754-0CA4B92B4D6F}">
      <dgm:prSet/>
      <dgm:spPr/>
      <dgm:t>
        <a:bodyPr/>
        <a:lstStyle/>
        <a:p>
          <a:endParaRPr lang="ru-RU"/>
        </a:p>
      </dgm:t>
    </dgm:pt>
    <dgm:pt modelId="{18C1D8F2-CEB6-4AA0-8DDA-4903320F769C}" type="sibTrans" cxnId="{2F8901FC-1090-443C-8754-0CA4B92B4D6F}">
      <dgm:prSet/>
      <dgm:spPr/>
      <dgm:t>
        <a:bodyPr/>
        <a:lstStyle/>
        <a:p>
          <a:endParaRPr lang="ru-RU"/>
        </a:p>
      </dgm:t>
    </dgm:pt>
    <dgm:pt modelId="{E64324A5-EDF8-422F-8FCC-DB7C91E9EFF8}">
      <dgm:prSet phldrT="[Текст]" custT="1"/>
      <dgm:spPr/>
      <dgm:t>
        <a:bodyPr/>
        <a:lstStyle/>
        <a:p>
          <a:r>
            <a:rPr lang="ru-RU" sz="1200">
              <a:latin typeface="Times New Roman" panose="02020603050405020304" pitchFamily="18" charset="0"/>
              <a:cs typeface="Times New Roman" panose="02020603050405020304" pitchFamily="18" charset="0"/>
            </a:rPr>
            <a:t>Если проктором было замечено использование мобильного телефона или иного средства связи</a:t>
          </a:r>
        </a:p>
      </dgm:t>
    </dgm:pt>
    <dgm:pt modelId="{EA8D2963-6CC9-4199-8618-18991A03D2E1}" type="parTrans" cxnId="{48EAEAE7-E9DC-45B8-A207-7B6B3EA7B4D9}">
      <dgm:prSet/>
      <dgm:spPr/>
      <dgm:t>
        <a:bodyPr/>
        <a:lstStyle/>
        <a:p>
          <a:endParaRPr lang="ru-RU"/>
        </a:p>
      </dgm:t>
    </dgm:pt>
    <dgm:pt modelId="{540AE2A2-32DF-4BC4-9E37-FED3DE6AD7D1}" type="sibTrans" cxnId="{48EAEAE7-E9DC-45B8-A207-7B6B3EA7B4D9}">
      <dgm:prSet/>
      <dgm:spPr/>
      <dgm:t>
        <a:bodyPr/>
        <a:lstStyle/>
        <a:p>
          <a:endParaRPr lang="ru-RU"/>
        </a:p>
      </dgm:t>
    </dgm:pt>
    <dgm:pt modelId="{EABFD1D2-7B4E-4F73-8B9B-C7D1164AEE08}">
      <dgm:prSet phldrT="[Текст]"/>
      <dgm:spPr/>
      <dgm:t>
        <a:bodyPr/>
        <a:lstStyle/>
        <a:p>
          <a:r>
            <a:rPr lang="ru-RU">
              <a:latin typeface="Times New Roman" panose="02020603050405020304" pitchFamily="18" charset="0"/>
              <a:cs typeface="Times New Roman" panose="02020603050405020304" pitchFamily="18" charset="0"/>
            </a:rPr>
            <a:t>Посторонние</a:t>
          </a:r>
        </a:p>
      </dgm:t>
    </dgm:pt>
    <dgm:pt modelId="{2BE158B3-98BA-43AC-8BD9-0C03A09DE7A4}" type="parTrans" cxnId="{48BBD9B2-2501-4CD7-90DE-9B247D976174}">
      <dgm:prSet/>
      <dgm:spPr/>
      <dgm:t>
        <a:bodyPr/>
        <a:lstStyle/>
        <a:p>
          <a:endParaRPr lang="ru-RU"/>
        </a:p>
      </dgm:t>
    </dgm:pt>
    <dgm:pt modelId="{D6C700CE-9801-44CA-8C2F-1493D51FAF77}" type="sibTrans" cxnId="{48BBD9B2-2501-4CD7-90DE-9B247D976174}">
      <dgm:prSet/>
      <dgm:spPr/>
      <dgm:t>
        <a:bodyPr/>
        <a:lstStyle/>
        <a:p>
          <a:endParaRPr lang="ru-RU"/>
        </a:p>
      </dgm:t>
    </dgm:pt>
    <dgm:pt modelId="{35FA8792-2C76-420A-803B-E4D6388E353A}">
      <dgm:prSet phldrT="[Текст]"/>
      <dgm:spPr/>
      <dgm:t>
        <a:bodyPr/>
        <a:lstStyle/>
        <a:p>
          <a:r>
            <a:rPr lang="ru-RU">
              <a:latin typeface="Times New Roman" panose="02020603050405020304" pitchFamily="18" charset="0"/>
              <a:cs typeface="Times New Roman" panose="02020603050405020304" pitchFamily="18" charset="0"/>
            </a:rPr>
            <a:t>Если проктором был замечен допуск (присутствие) посторонних лиц </a:t>
          </a:r>
        </a:p>
      </dgm:t>
    </dgm:pt>
    <dgm:pt modelId="{BA48D3F8-E9E2-4053-A902-AEAF52C5C259}" type="parTrans" cxnId="{3501B63C-C8B3-4E6F-87FD-09A9E1B3C6E0}">
      <dgm:prSet/>
      <dgm:spPr/>
      <dgm:t>
        <a:bodyPr/>
        <a:lstStyle/>
        <a:p>
          <a:endParaRPr lang="ru-RU"/>
        </a:p>
      </dgm:t>
    </dgm:pt>
    <dgm:pt modelId="{BDC0F012-2218-4917-984E-C0841723E198}" type="sibTrans" cxnId="{3501B63C-C8B3-4E6F-87FD-09A9E1B3C6E0}">
      <dgm:prSet/>
      <dgm:spPr/>
      <dgm:t>
        <a:bodyPr/>
        <a:lstStyle/>
        <a:p>
          <a:endParaRPr lang="ru-RU"/>
        </a:p>
      </dgm:t>
    </dgm:pt>
    <dgm:pt modelId="{03D1983E-1126-4F89-9CF5-46EE88E2243F}">
      <dgm:prSet phldrT="[Текст]"/>
      <dgm:spPr/>
      <dgm:t>
        <a:bodyPr/>
        <a:lstStyle/>
        <a:p>
          <a:r>
            <a:rPr lang="ru-RU">
              <a:latin typeface="Times New Roman" panose="02020603050405020304" pitchFamily="18" charset="0"/>
              <a:cs typeface="Times New Roman" panose="02020603050405020304" pitchFamily="18" charset="0"/>
            </a:rPr>
            <a:t> Камера</a:t>
          </a:r>
        </a:p>
      </dgm:t>
    </dgm:pt>
    <dgm:pt modelId="{1FFCCD7A-EA2B-4BB0-B732-005EB322E54B}" type="parTrans" cxnId="{DA846601-E7A5-4141-A217-7B37FEEA32F9}">
      <dgm:prSet/>
      <dgm:spPr/>
      <dgm:t>
        <a:bodyPr/>
        <a:lstStyle/>
        <a:p>
          <a:endParaRPr lang="ru-RU"/>
        </a:p>
      </dgm:t>
    </dgm:pt>
    <dgm:pt modelId="{363A99E5-1D54-4DB6-8144-80EE8C617422}" type="sibTrans" cxnId="{DA846601-E7A5-4141-A217-7B37FEEA32F9}">
      <dgm:prSet/>
      <dgm:spPr/>
      <dgm:t>
        <a:bodyPr/>
        <a:lstStyle/>
        <a:p>
          <a:endParaRPr lang="ru-RU"/>
        </a:p>
      </dgm:t>
    </dgm:pt>
    <dgm:pt modelId="{631A9CBA-D220-41DC-897E-179A6E39B478}">
      <dgm:prSet phldrT="[Текст]"/>
      <dgm:spPr/>
      <dgm:t>
        <a:bodyPr/>
        <a:lstStyle/>
        <a:p>
          <a:r>
            <a:rPr lang="ru-RU">
              <a:latin typeface="Times New Roman" panose="02020603050405020304" pitchFamily="18" charset="0"/>
              <a:cs typeface="Times New Roman" panose="02020603050405020304" pitchFamily="18" charset="0"/>
            </a:rPr>
            <a:t>Посторонние предметы, частично или полностью закрывают обзор</a:t>
          </a:r>
        </a:p>
      </dgm:t>
    </dgm:pt>
    <dgm:pt modelId="{F979E600-ED77-4915-976D-6C179EEF74D4}" type="parTrans" cxnId="{27E51100-7DE3-4A08-91CD-E06171DF4023}">
      <dgm:prSet/>
      <dgm:spPr/>
      <dgm:t>
        <a:bodyPr/>
        <a:lstStyle/>
        <a:p>
          <a:endParaRPr lang="ru-RU"/>
        </a:p>
      </dgm:t>
    </dgm:pt>
    <dgm:pt modelId="{E0C0E556-1E74-4B5F-9595-B0EBBC79E3F3}" type="sibTrans" cxnId="{27E51100-7DE3-4A08-91CD-E06171DF4023}">
      <dgm:prSet/>
      <dgm:spPr/>
      <dgm:t>
        <a:bodyPr/>
        <a:lstStyle/>
        <a:p>
          <a:endParaRPr lang="ru-RU"/>
        </a:p>
      </dgm:t>
    </dgm:pt>
    <dgm:pt modelId="{5AC4C09D-FD83-4550-9F90-CF9AB6154A6F}">
      <dgm:prSet phldrT="[Текст]"/>
      <dgm:spPr/>
      <dgm:t>
        <a:bodyPr/>
        <a:lstStyle/>
        <a:p>
          <a:r>
            <a:rPr lang="ru-RU">
              <a:latin typeface="Times New Roman" panose="02020603050405020304" pitchFamily="18" charset="0"/>
              <a:cs typeface="Times New Roman" panose="02020603050405020304" pitchFamily="18" charset="0"/>
            </a:rPr>
            <a:t>Разговоры/Подсказки</a:t>
          </a:r>
        </a:p>
      </dgm:t>
    </dgm:pt>
    <dgm:pt modelId="{4D199B2D-BD65-457E-A539-408CF0F7A7AF}" type="parTrans" cxnId="{DA2679C8-FDEF-483D-9E41-E94C32F6037A}">
      <dgm:prSet/>
      <dgm:spPr/>
      <dgm:t>
        <a:bodyPr/>
        <a:lstStyle/>
        <a:p>
          <a:endParaRPr lang="ru-RU"/>
        </a:p>
      </dgm:t>
    </dgm:pt>
    <dgm:pt modelId="{5EF3D7B0-AB9C-4C5D-BBBC-42835DF4DA4F}" type="sibTrans" cxnId="{DA2679C8-FDEF-483D-9E41-E94C32F6037A}">
      <dgm:prSet/>
      <dgm:spPr/>
      <dgm:t>
        <a:bodyPr/>
        <a:lstStyle/>
        <a:p>
          <a:endParaRPr lang="ru-RU"/>
        </a:p>
      </dgm:t>
    </dgm:pt>
    <dgm:pt modelId="{CEA60F14-4E68-4A5D-BE21-61E7BAFC9F63}">
      <dgm:prSet phldrT="[Текст]"/>
      <dgm:spPr/>
      <dgm:t>
        <a:bodyPr/>
        <a:lstStyle/>
        <a:p>
          <a:r>
            <a:rPr lang="ru-RU">
              <a:latin typeface="Times New Roman" panose="02020603050405020304" pitchFamily="18" charset="0"/>
              <a:cs typeface="Times New Roman" panose="02020603050405020304" pitchFamily="18" charset="0"/>
            </a:rPr>
            <a:t>Шпаргалка/Интернет-ресурс</a:t>
          </a:r>
        </a:p>
      </dgm:t>
    </dgm:pt>
    <dgm:pt modelId="{82450749-DA51-4F47-8C2E-3899D4CA46EC}" type="parTrans" cxnId="{BD60CD18-E5F9-4DDB-A6E0-E3D4B7B8B90A}">
      <dgm:prSet/>
      <dgm:spPr/>
      <dgm:t>
        <a:bodyPr/>
        <a:lstStyle/>
        <a:p>
          <a:endParaRPr lang="ru-RU"/>
        </a:p>
      </dgm:t>
    </dgm:pt>
    <dgm:pt modelId="{B081AC8D-C5F8-42E2-9F12-0E84C89FCBEF}" type="sibTrans" cxnId="{BD60CD18-E5F9-4DDB-A6E0-E3D4B7B8B90A}">
      <dgm:prSet/>
      <dgm:spPr/>
      <dgm:t>
        <a:bodyPr/>
        <a:lstStyle/>
        <a:p>
          <a:endParaRPr lang="ru-RU"/>
        </a:p>
      </dgm:t>
    </dgm:pt>
    <dgm:pt modelId="{2931B392-5B75-405F-A991-72419EAB2060}" type="pres">
      <dgm:prSet presAssocID="{2291FF51-FDEF-474B-AB85-F30A91632FF4}" presName="Name0" presStyleCnt="0">
        <dgm:presLayoutVars>
          <dgm:dir/>
          <dgm:animLvl val="lvl"/>
          <dgm:resizeHandles val="exact"/>
        </dgm:presLayoutVars>
      </dgm:prSet>
      <dgm:spPr/>
      <dgm:t>
        <a:bodyPr/>
        <a:lstStyle/>
        <a:p>
          <a:endParaRPr lang="ru-RU"/>
        </a:p>
      </dgm:t>
    </dgm:pt>
    <dgm:pt modelId="{F8B9BADA-3DDF-4879-900B-EAF7540BC83A}" type="pres">
      <dgm:prSet presAssocID="{CEA60F14-4E68-4A5D-BE21-61E7BAFC9F63}" presName="boxAndChildren" presStyleCnt="0"/>
      <dgm:spPr/>
    </dgm:pt>
    <dgm:pt modelId="{AC256573-89C0-40E7-911D-DAFE19920AE9}" type="pres">
      <dgm:prSet presAssocID="{CEA60F14-4E68-4A5D-BE21-61E7BAFC9F63}" presName="parentTextBox" presStyleLbl="node1" presStyleIdx="0" presStyleCnt="5"/>
      <dgm:spPr/>
      <dgm:t>
        <a:bodyPr/>
        <a:lstStyle/>
        <a:p>
          <a:endParaRPr lang="ru-RU"/>
        </a:p>
      </dgm:t>
    </dgm:pt>
    <dgm:pt modelId="{946F6E7D-D824-48E3-9BBD-9D86B8F1798C}" type="pres">
      <dgm:prSet presAssocID="{5EF3D7B0-AB9C-4C5D-BBBC-42835DF4DA4F}" presName="sp" presStyleCnt="0"/>
      <dgm:spPr/>
    </dgm:pt>
    <dgm:pt modelId="{AD6A8048-D495-4473-B864-7BBB10D4B8F4}" type="pres">
      <dgm:prSet presAssocID="{5AC4C09D-FD83-4550-9F90-CF9AB6154A6F}" presName="arrowAndChildren" presStyleCnt="0"/>
      <dgm:spPr/>
    </dgm:pt>
    <dgm:pt modelId="{494E9DAE-FD6F-4EBD-AF5D-1FCFE258F115}" type="pres">
      <dgm:prSet presAssocID="{5AC4C09D-FD83-4550-9F90-CF9AB6154A6F}" presName="parentTextArrow" presStyleLbl="node1" presStyleIdx="1" presStyleCnt="5"/>
      <dgm:spPr/>
      <dgm:t>
        <a:bodyPr/>
        <a:lstStyle/>
        <a:p>
          <a:endParaRPr lang="ru-RU"/>
        </a:p>
      </dgm:t>
    </dgm:pt>
    <dgm:pt modelId="{0C739451-F4F9-4FF8-80B3-4471D66D2E3C}" type="pres">
      <dgm:prSet presAssocID="{363A99E5-1D54-4DB6-8144-80EE8C617422}" presName="sp" presStyleCnt="0"/>
      <dgm:spPr/>
    </dgm:pt>
    <dgm:pt modelId="{D913F112-794D-4D63-B3F0-EE2E9CF8ED35}" type="pres">
      <dgm:prSet presAssocID="{03D1983E-1126-4F89-9CF5-46EE88E2243F}" presName="arrowAndChildren" presStyleCnt="0"/>
      <dgm:spPr/>
    </dgm:pt>
    <dgm:pt modelId="{757229FF-C3CA-45E5-A5B9-79B5565ABAC0}" type="pres">
      <dgm:prSet presAssocID="{03D1983E-1126-4F89-9CF5-46EE88E2243F}" presName="parentTextArrow" presStyleLbl="node1" presStyleIdx="1" presStyleCnt="5"/>
      <dgm:spPr/>
      <dgm:t>
        <a:bodyPr/>
        <a:lstStyle/>
        <a:p>
          <a:endParaRPr lang="ru-RU"/>
        </a:p>
      </dgm:t>
    </dgm:pt>
    <dgm:pt modelId="{E5DD09F3-1179-49DF-AFFC-A88F899D2392}" type="pres">
      <dgm:prSet presAssocID="{03D1983E-1126-4F89-9CF5-46EE88E2243F}" presName="arrow" presStyleLbl="node1" presStyleIdx="2" presStyleCnt="5"/>
      <dgm:spPr/>
      <dgm:t>
        <a:bodyPr/>
        <a:lstStyle/>
        <a:p>
          <a:endParaRPr lang="ru-RU"/>
        </a:p>
      </dgm:t>
    </dgm:pt>
    <dgm:pt modelId="{4AAA5AAE-FD0D-4D46-B8C5-E31430AFD04D}" type="pres">
      <dgm:prSet presAssocID="{03D1983E-1126-4F89-9CF5-46EE88E2243F}" presName="descendantArrow" presStyleCnt="0"/>
      <dgm:spPr/>
    </dgm:pt>
    <dgm:pt modelId="{7E769009-38BB-47B2-BDC7-D9A7FE8BEEF3}" type="pres">
      <dgm:prSet presAssocID="{631A9CBA-D220-41DC-897E-179A6E39B478}" presName="childTextArrow" presStyleLbl="fgAccFollowNode1" presStyleIdx="0" presStyleCnt="3">
        <dgm:presLayoutVars>
          <dgm:bulletEnabled val="1"/>
        </dgm:presLayoutVars>
      </dgm:prSet>
      <dgm:spPr/>
      <dgm:t>
        <a:bodyPr/>
        <a:lstStyle/>
        <a:p>
          <a:endParaRPr lang="ru-RU"/>
        </a:p>
      </dgm:t>
    </dgm:pt>
    <dgm:pt modelId="{23E1C78D-3485-4484-861D-0A1ABF997438}" type="pres">
      <dgm:prSet presAssocID="{D6C700CE-9801-44CA-8C2F-1493D51FAF77}" presName="sp" presStyleCnt="0"/>
      <dgm:spPr/>
    </dgm:pt>
    <dgm:pt modelId="{A5A61AC0-E985-49B0-BB9C-39513D473910}" type="pres">
      <dgm:prSet presAssocID="{EABFD1D2-7B4E-4F73-8B9B-C7D1164AEE08}" presName="arrowAndChildren" presStyleCnt="0"/>
      <dgm:spPr/>
    </dgm:pt>
    <dgm:pt modelId="{A1E73D57-2469-4D08-9FA1-827FE138CABF}" type="pres">
      <dgm:prSet presAssocID="{EABFD1D2-7B4E-4F73-8B9B-C7D1164AEE08}" presName="parentTextArrow" presStyleLbl="node1" presStyleIdx="2" presStyleCnt="5"/>
      <dgm:spPr/>
      <dgm:t>
        <a:bodyPr/>
        <a:lstStyle/>
        <a:p>
          <a:endParaRPr lang="ru-RU"/>
        </a:p>
      </dgm:t>
    </dgm:pt>
    <dgm:pt modelId="{74683383-0570-476E-B503-579AE66D7336}" type="pres">
      <dgm:prSet presAssocID="{EABFD1D2-7B4E-4F73-8B9B-C7D1164AEE08}" presName="arrow" presStyleLbl="node1" presStyleIdx="3" presStyleCnt="5"/>
      <dgm:spPr/>
      <dgm:t>
        <a:bodyPr/>
        <a:lstStyle/>
        <a:p>
          <a:endParaRPr lang="ru-RU"/>
        </a:p>
      </dgm:t>
    </dgm:pt>
    <dgm:pt modelId="{F241AE5E-85F5-4BAF-8A25-11450F28109B}" type="pres">
      <dgm:prSet presAssocID="{EABFD1D2-7B4E-4F73-8B9B-C7D1164AEE08}" presName="descendantArrow" presStyleCnt="0"/>
      <dgm:spPr/>
    </dgm:pt>
    <dgm:pt modelId="{26F434D3-9EA4-414D-9364-FE93524D6F26}" type="pres">
      <dgm:prSet presAssocID="{35FA8792-2C76-420A-803B-E4D6388E353A}" presName="childTextArrow" presStyleLbl="fgAccFollowNode1" presStyleIdx="1" presStyleCnt="3">
        <dgm:presLayoutVars>
          <dgm:bulletEnabled val="1"/>
        </dgm:presLayoutVars>
      </dgm:prSet>
      <dgm:spPr/>
      <dgm:t>
        <a:bodyPr/>
        <a:lstStyle/>
        <a:p>
          <a:endParaRPr lang="ru-RU"/>
        </a:p>
      </dgm:t>
    </dgm:pt>
    <dgm:pt modelId="{49FB434F-245D-4B9D-9957-A35CAC4984FC}" type="pres">
      <dgm:prSet presAssocID="{18C1D8F2-CEB6-4AA0-8DDA-4903320F769C}" presName="sp" presStyleCnt="0"/>
      <dgm:spPr/>
    </dgm:pt>
    <dgm:pt modelId="{EBD5442E-E142-4BB1-A437-62C39BF13776}" type="pres">
      <dgm:prSet presAssocID="{CBB543C1-91C8-41EB-8FDE-881DA16E6216}" presName="arrowAndChildren" presStyleCnt="0"/>
      <dgm:spPr/>
    </dgm:pt>
    <dgm:pt modelId="{145C299E-72EC-4578-B972-AE10878971C0}" type="pres">
      <dgm:prSet presAssocID="{CBB543C1-91C8-41EB-8FDE-881DA16E6216}" presName="parentTextArrow" presStyleLbl="node1" presStyleIdx="3" presStyleCnt="5"/>
      <dgm:spPr/>
      <dgm:t>
        <a:bodyPr/>
        <a:lstStyle/>
        <a:p>
          <a:endParaRPr lang="ru-RU"/>
        </a:p>
      </dgm:t>
    </dgm:pt>
    <dgm:pt modelId="{FFB3DE10-2CED-4CEA-BF69-34CF0CE95CA9}" type="pres">
      <dgm:prSet presAssocID="{CBB543C1-91C8-41EB-8FDE-881DA16E6216}" presName="arrow" presStyleLbl="node1" presStyleIdx="4" presStyleCnt="5"/>
      <dgm:spPr/>
      <dgm:t>
        <a:bodyPr/>
        <a:lstStyle/>
        <a:p>
          <a:endParaRPr lang="ru-RU"/>
        </a:p>
      </dgm:t>
    </dgm:pt>
    <dgm:pt modelId="{F0092EC2-FB4D-44CE-B9C5-17A42BA5B793}" type="pres">
      <dgm:prSet presAssocID="{CBB543C1-91C8-41EB-8FDE-881DA16E6216}" presName="descendantArrow" presStyleCnt="0"/>
      <dgm:spPr/>
    </dgm:pt>
    <dgm:pt modelId="{70CD4C4C-1E1F-49D0-B2D4-148E8D2689FA}" type="pres">
      <dgm:prSet presAssocID="{E64324A5-EDF8-422F-8FCC-DB7C91E9EFF8}" presName="childTextArrow" presStyleLbl="fgAccFollowNode1" presStyleIdx="2" presStyleCnt="3">
        <dgm:presLayoutVars>
          <dgm:bulletEnabled val="1"/>
        </dgm:presLayoutVars>
      </dgm:prSet>
      <dgm:spPr/>
      <dgm:t>
        <a:bodyPr/>
        <a:lstStyle/>
        <a:p>
          <a:endParaRPr lang="ru-RU"/>
        </a:p>
      </dgm:t>
    </dgm:pt>
  </dgm:ptLst>
  <dgm:cxnLst>
    <dgm:cxn modelId="{6BA336DF-0322-4BA9-937B-7306E9F9BCF7}" type="presOf" srcId="{EABFD1D2-7B4E-4F73-8B9B-C7D1164AEE08}" destId="{A1E73D57-2469-4D08-9FA1-827FE138CABF}" srcOrd="0" destOrd="0" presId="urn:microsoft.com/office/officeart/2005/8/layout/process4"/>
    <dgm:cxn modelId="{1C7E0FCC-0C0C-41AD-833A-D261E02C2157}" type="presOf" srcId="{631A9CBA-D220-41DC-897E-179A6E39B478}" destId="{7E769009-38BB-47B2-BDC7-D9A7FE8BEEF3}" srcOrd="0" destOrd="0" presId="urn:microsoft.com/office/officeart/2005/8/layout/process4"/>
    <dgm:cxn modelId="{FA752C1F-BC7B-4BEF-BD92-10DB7D9D66D2}" type="presOf" srcId="{E64324A5-EDF8-422F-8FCC-DB7C91E9EFF8}" destId="{70CD4C4C-1E1F-49D0-B2D4-148E8D2689FA}" srcOrd="0" destOrd="0" presId="urn:microsoft.com/office/officeart/2005/8/layout/process4"/>
    <dgm:cxn modelId="{A924FFEA-AABD-4A63-A71E-1D8B6DBCDAFC}" type="presOf" srcId="{EABFD1D2-7B4E-4F73-8B9B-C7D1164AEE08}" destId="{74683383-0570-476E-B503-579AE66D7336}" srcOrd="1" destOrd="0" presId="urn:microsoft.com/office/officeart/2005/8/layout/process4"/>
    <dgm:cxn modelId="{2F8901FC-1090-443C-8754-0CA4B92B4D6F}" srcId="{2291FF51-FDEF-474B-AB85-F30A91632FF4}" destId="{CBB543C1-91C8-41EB-8FDE-881DA16E6216}" srcOrd="0" destOrd="0" parTransId="{AEA81BD4-3562-481F-AEBB-8221BE229580}" sibTransId="{18C1D8F2-CEB6-4AA0-8DDA-4903320F769C}"/>
    <dgm:cxn modelId="{CD7ADB96-9B07-482A-9351-3BAB57499589}" type="presOf" srcId="{2291FF51-FDEF-474B-AB85-F30A91632FF4}" destId="{2931B392-5B75-405F-A991-72419EAB2060}" srcOrd="0" destOrd="0" presId="urn:microsoft.com/office/officeart/2005/8/layout/process4"/>
    <dgm:cxn modelId="{F3674EA3-93EA-40EE-AB26-B42FD7514B7B}" type="presOf" srcId="{35FA8792-2C76-420A-803B-E4D6388E353A}" destId="{26F434D3-9EA4-414D-9364-FE93524D6F26}" srcOrd="0" destOrd="0" presId="urn:microsoft.com/office/officeart/2005/8/layout/process4"/>
    <dgm:cxn modelId="{3501B63C-C8B3-4E6F-87FD-09A9E1B3C6E0}" srcId="{EABFD1D2-7B4E-4F73-8B9B-C7D1164AEE08}" destId="{35FA8792-2C76-420A-803B-E4D6388E353A}" srcOrd="0" destOrd="0" parTransId="{BA48D3F8-E9E2-4053-A902-AEAF52C5C259}" sibTransId="{BDC0F012-2218-4917-984E-C0841723E198}"/>
    <dgm:cxn modelId="{DA846601-E7A5-4141-A217-7B37FEEA32F9}" srcId="{2291FF51-FDEF-474B-AB85-F30A91632FF4}" destId="{03D1983E-1126-4F89-9CF5-46EE88E2243F}" srcOrd="2" destOrd="0" parTransId="{1FFCCD7A-EA2B-4BB0-B732-005EB322E54B}" sibTransId="{363A99E5-1D54-4DB6-8144-80EE8C617422}"/>
    <dgm:cxn modelId="{CB5E06DB-A807-45AB-A9FD-AAC74BC60432}" type="presOf" srcId="{03D1983E-1126-4F89-9CF5-46EE88E2243F}" destId="{757229FF-C3CA-45E5-A5B9-79B5565ABAC0}" srcOrd="0" destOrd="0" presId="urn:microsoft.com/office/officeart/2005/8/layout/process4"/>
    <dgm:cxn modelId="{13757D1B-3A06-4363-B009-29A08FDA8C68}" type="presOf" srcId="{03D1983E-1126-4F89-9CF5-46EE88E2243F}" destId="{E5DD09F3-1179-49DF-AFFC-A88F899D2392}" srcOrd="1" destOrd="0" presId="urn:microsoft.com/office/officeart/2005/8/layout/process4"/>
    <dgm:cxn modelId="{CFF82C18-06FC-4DF2-A6B1-5E86EE8096D1}" type="presOf" srcId="{5AC4C09D-FD83-4550-9F90-CF9AB6154A6F}" destId="{494E9DAE-FD6F-4EBD-AF5D-1FCFE258F115}" srcOrd="0" destOrd="0" presId="urn:microsoft.com/office/officeart/2005/8/layout/process4"/>
    <dgm:cxn modelId="{17BFC51C-7A51-4900-80A2-10573B615CC4}" type="presOf" srcId="{CEA60F14-4E68-4A5D-BE21-61E7BAFC9F63}" destId="{AC256573-89C0-40E7-911D-DAFE19920AE9}" srcOrd="0" destOrd="0" presId="urn:microsoft.com/office/officeart/2005/8/layout/process4"/>
    <dgm:cxn modelId="{48BBD9B2-2501-4CD7-90DE-9B247D976174}" srcId="{2291FF51-FDEF-474B-AB85-F30A91632FF4}" destId="{EABFD1D2-7B4E-4F73-8B9B-C7D1164AEE08}" srcOrd="1" destOrd="0" parTransId="{2BE158B3-98BA-43AC-8BD9-0C03A09DE7A4}" sibTransId="{D6C700CE-9801-44CA-8C2F-1493D51FAF77}"/>
    <dgm:cxn modelId="{61FD74B0-74DD-4F9B-8BE8-1141079A93B8}" type="presOf" srcId="{CBB543C1-91C8-41EB-8FDE-881DA16E6216}" destId="{FFB3DE10-2CED-4CEA-BF69-34CF0CE95CA9}" srcOrd="1" destOrd="0" presId="urn:microsoft.com/office/officeart/2005/8/layout/process4"/>
    <dgm:cxn modelId="{48EAEAE7-E9DC-45B8-A207-7B6B3EA7B4D9}" srcId="{CBB543C1-91C8-41EB-8FDE-881DA16E6216}" destId="{E64324A5-EDF8-422F-8FCC-DB7C91E9EFF8}" srcOrd="0" destOrd="0" parTransId="{EA8D2963-6CC9-4199-8618-18991A03D2E1}" sibTransId="{540AE2A2-32DF-4BC4-9E37-FED3DE6AD7D1}"/>
    <dgm:cxn modelId="{DA2679C8-FDEF-483D-9E41-E94C32F6037A}" srcId="{2291FF51-FDEF-474B-AB85-F30A91632FF4}" destId="{5AC4C09D-FD83-4550-9F90-CF9AB6154A6F}" srcOrd="3" destOrd="0" parTransId="{4D199B2D-BD65-457E-A539-408CF0F7A7AF}" sibTransId="{5EF3D7B0-AB9C-4C5D-BBBC-42835DF4DA4F}"/>
    <dgm:cxn modelId="{27E51100-7DE3-4A08-91CD-E06171DF4023}" srcId="{03D1983E-1126-4F89-9CF5-46EE88E2243F}" destId="{631A9CBA-D220-41DC-897E-179A6E39B478}" srcOrd="0" destOrd="0" parTransId="{F979E600-ED77-4915-976D-6C179EEF74D4}" sibTransId="{E0C0E556-1E74-4B5F-9595-B0EBBC79E3F3}"/>
    <dgm:cxn modelId="{BD60CD18-E5F9-4DDB-A6E0-E3D4B7B8B90A}" srcId="{2291FF51-FDEF-474B-AB85-F30A91632FF4}" destId="{CEA60F14-4E68-4A5D-BE21-61E7BAFC9F63}" srcOrd="4" destOrd="0" parTransId="{82450749-DA51-4F47-8C2E-3899D4CA46EC}" sibTransId="{B081AC8D-C5F8-42E2-9F12-0E84C89FCBEF}"/>
    <dgm:cxn modelId="{DC6FD49A-FA77-4FC0-AEDE-0704ADE1894F}" type="presOf" srcId="{CBB543C1-91C8-41EB-8FDE-881DA16E6216}" destId="{145C299E-72EC-4578-B972-AE10878971C0}" srcOrd="0" destOrd="0" presId="urn:microsoft.com/office/officeart/2005/8/layout/process4"/>
    <dgm:cxn modelId="{E39CCFD5-FE74-441C-BB61-FE98DE0472E3}" type="presParOf" srcId="{2931B392-5B75-405F-A991-72419EAB2060}" destId="{F8B9BADA-3DDF-4879-900B-EAF7540BC83A}" srcOrd="0" destOrd="0" presId="urn:microsoft.com/office/officeart/2005/8/layout/process4"/>
    <dgm:cxn modelId="{B0B668B0-5588-4C2D-91A1-1AC5027C8572}" type="presParOf" srcId="{F8B9BADA-3DDF-4879-900B-EAF7540BC83A}" destId="{AC256573-89C0-40E7-911D-DAFE19920AE9}" srcOrd="0" destOrd="0" presId="urn:microsoft.com/office/officeart/2005/8/layout/process4"/>
    <dgm:cxn modelId="{7F634FB3-E278-48E2-9284-2349163143A6}" type="presParOf" srcId="{2931B392-5B75-405F-A991-72419EAB2060}" destId="{946F6E7D-D824-48E3-9BBD-9D86B8F1798C}" srcOrd="1" destOrd="0" presId="urn:microsoft.com/office/officeart/2005/8/layout/process4"/>
    <dgm:cxn modelId="{13AD3B21-A94B-4539-B326-1F7872CBD3C1}" type="presParOf" srcId="{2931B392-5B75-405F-A991-72419EAB2060}" destId="{AD6A8048-D495-4473-B864-7BBB10D4B8F4}" srcOrd="2" destOrd="0" presId="urn:microsoft.com/office/officeart/2005/8/layout/process4"/>
    <dgm:cxn modelId="{B1E6AC0F-74B4-4B55-A7FC-5DEEBA1F8DB9}" type="presParOf" srcId="{AD6A8048-D495-4473-B864-7BBB10D4B8F4}" destId="{494E9DAE-FD6F-4EBD-AF5D-1FCFE258F115}" srcOrd="0" destOrd="0" presId="urn:microsoft.com/office/officeart/2005/8/layout/process4"/>
    <dgm:cxn modelId="{1D524620-72DD-4B91-BC9C-61996007C92A}" type="presParOf" srcId="{2931B392-5B75-405F-A991-72419EAB2060}" destId="{0C739451-F4F9-4FF8-80B3-4471D66D2E3C}" srcOrd="3" destOrd="0" presId="urn:microsoft.com/office/officeart/2005/8/layout/process4"/>
    <dgm:cxn modelId="{C26F0160-26BD-4D7E-BE86-267D7E84CB05}" type="presParOf" srcId="{2931B392-5B75-405F-A991-72419EAB2060}" destId="{D913F112-794D-4D63-B3F0-EE2E9CF8ED35}" srcOrd="4" destOrd="0" presId="urn:microsoft.com/office/officeart/2005/8/layout/process4"/>
    <dgm:cxn modelId="{EA82C168-103A-4AB3-B5D7-0B8330843F83}" type="presParOf" srcId="{D913F112-794D-4D63-B3F0-EE2E9CF8ED35}" destId="{757229FF-C3CA-45E5-A5B9-79B5565ABAC0}" srcOrd="0" destOrd="0" presId="urn:microsoft.com/office/officeart/2005/8/layout/process4"/>
    <dgm:cxn modelId="{38358B19-AF36-43EF-A648-B7E811C0736D}" type="presParOf" srcId="{D913F112-794D-4D63-B3F0-EE2E9CF8ED35}" destId="{E5DD09F3-1179-49DF-AFFC-A88F899D2392}" srcOrd="1" destOrd="0" presId="urn:microsoft.com/office/officeart/2005/8/layout/process4"/>
    <dgm:cxn modelId="{F6D9A5CC-2ED2-49C1-AD9C-489E9FB48B9F}" type="presParOf" srcId="{D913F112-794D-4D63-B3F0-EE2E9CF8ED35}" destId="{4AAA5AAE-FD0D-4D46-B8C5-E31430AFD04D}" srcOrd="2" destOrd="0" presId="urn:microsoft.com/office/officeart/2005/8/layout/process4"/>
    <dgm:cxn modelId="{8F0269E2-D2A4-4679-9DE8-F07069767B93}" type="presParOf" srcId="{4AAA5AAE-FD0D-4D46-B8C5-E31430AFD04D}" destId="{7E769009-38BB-47B2-BDC7-D9A7FE8BEEF3}" srcOrd="0" destOrd="0" presId="urn:microsoft.com/office/officeart/2005/8/layout/process4"/>
    <dgm:cxn modelId="{F276B051-45E5-4529-A0C8-3FC9A17F1937}" type="presParOf" srcId="{2931B392-5B75-405F-A991-72419EAB2060}" destId="{23E1C78D-3485-4484-861D-0A1ABF997438}" srcOrd="5" destOrd="0" presId="urn:microsoft.com/office/officeart/2005/8/layout/process4"/>
    <dgm:cxn modelId="{2B59A8F5-E49F-4A54-B25D-D37F2771155B}" type="presParOf" srcId="{2931B392-5B75-405F-A991-72419EAB2060}" destId="{A5A61AC0-E985-49B0-BB9C-39513D473910}" srcOrd="6" destOrd="0" presId="urn:microsoft.com/office/officeart/2005/8/layout/process4"/>
    <dgm:cxn modelId="{EF8D39A6-7E8B-488D-B83D-F77CE5E9614A}" type="presParOf" srcId="{A5A61AC0-E985-49B0-BB9C-39513D473910}" destId="{A1E73D57-2469-4D08-9FA1-827FE138CABF}" srcOrd="0" destOrd="0" presId="urn:microsoft.com/office/officeart/2005/8/layout/process4"/>
    <dgm:cxn modelId="{F5722C0F-46FE-4C53-A02A-8C53D0114B29}" type="presParOf" srcId="{A5A61AC0-E985-49B0-BB9C-39513D473910}" destId="{74683383-0570-476E-B503-579AE66D7336}" srcOrd="1" destOrd="0" presId="urn:microsoft.com/office/officeart/2005/8/layout/process4"/>
    <dgm:cxn modelId="{7DBAC1AF-BC1F-40F1-ABC4-5CBF3516B5DD}" type="presParOf" srcId="{A5A61AC0-E985-49B0-BB9C-39513D473910}" destId="{F241AE5E-85F5-4BAF-8A25-11450F28109B}" srcOrd="2" destOrd="0" presId="urn:microsoft.com/office/officeart/2005/8/layout/process4"/>
    <dgm:cxn modelId="{94DBF425-53F5-428B-B350-BD7DF80CF809}" type="presParOf" srcId="{F241AE5E-85F5-4BAF-8A25-11450F28109B}" destId="{26F434D3-9EA4-414D-9364-FE93524D6F26}" srcOrd="0" destOrd="0" presId="urn:microsoft.com/office/officeart/2005/8/layout/process4"/>
    <dgm:cxn modelId="{06144FC1-F3C4-4DBF-A32E-8B3D5167FD42}" type="presParOf" srcId="{2931B392-5B75-405F-A991-72419EAB2060}" destId="{49FB434F-245D-4B9D-9957-A35CAC4984FC}" srcOrd="7" destOrd="0" presId="urn:microsoft.com/office/officeart/2005/8/layout/process4"/>
    <dgm:cxn modelId="{69FC6E5E-0EA2-459E-B4E2-29030CF80F6B}" type="presParOf" srcId="{2931B392-5B75-405F-A991-72419EAB2060}" destId="{EBD5442E-E142-4BB1-A437-62C39BF13776}" srcOrd="8" destOrd="0" presId="urn:microsoft.com/office/officeart/2005/8/layout/process4"/>
    <dgm:cxn modelId="{C08B383A-7480-40E6-854D-530FF4E02344}" type="presParOf" srcId="{EBD5442E-E142-4BB1-A437-62C39BF13776}" destId="{145C299E-72EC-4578-B972-AE10878971C0}" srcOrd="0" destOrd="0" presId="urn:microsoft.com/office/officeart/2005/8/layout/process4"/>
    <dgm:cxn modelId="{FA3A1E60-7DAE-4F9D-AB50-E94D043096B7}" type="presParOf" srcId="{EBD5442E-E142-4BB1-A437-62C39BF13776}" destId="{FFB3DE10-2CED-4CEA-BF69-34CF0CE95CA9}" srcOrd="1" destOrd="0" presId="urn:microsoft.com/office/officeart/2005/8/layout/process4"/>
    <dgm:cxn modelId="{02F3955C-04FD-40C0-8F4A-E2FB2ADE770F}" type="presParOf" srcId="{EBD5442E-E142-4BB1-A437-62C39BF13776}" destId="{F0092EC2-FB4D-44CE-B9C5-17A42BA5B793}" srcOrd="2" destOrd="0" presId="urn:microsoft.com/office/officeart/2005/8/layout/process4"/>
    <dgm:cxn modelId="{4F59668B-3F1A-463D-A9FE-2929079D90C3}" type="presParOf" srcId="{F0092EC2-FB4D-44CE-B9C5-17A42BA5B793}" destId="{70CD4C4C-1E1F-49D0-B2D4-148E8D2689FA}" srcOrd="0" destOrd="0" presId="urn:microsoft.com/office/officeart/2005/8/layout/process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8F535F-EE28-488B-B87E-8FE49210D5B0}">
      <dsp:nvSpPr>
        <dsp:cNvPr id="0" name=""/>
        <dsp:cNvSpPr/>
      </dsp:nvSpPr>
      <dsp:spPr>
        <a:xfrm>
          <a:off x="2210032" y="1534697"/>
          <a:ext cx="1015683" cy="996148"/>
        </a:xfrm>
        <a:prstGeom prst="ellipse">
          <a:avLst/>
        </a:prstGeo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endParaRPr lang="ru-RU" sz="1100" b="1" kern="1200">
            <a:solidFill>
              <a:sysClr val="windowText" lastClr="000000"/>
            </a:solidFill>
            <a:latin typeface="Times New Roman" pitchFamily="18" charset="0"/>
            <a:cs typeface="Times New Roman" pitchFamily="18" charset="0"/>
          </a:endParaRPr>
        </a:p>
      </dsp:txBody>
      <dsp:txXfrm>
        <a:off x="2358775" y="1680579"/>
        <a:ext cx="718197" cy="704384"/>
      </dsp:txXfrm>
    </dsp:sp>
    <dsp:sp modelId="{C376E221-606F-47B4-8EFB-D747A7FD3E5B}">
      <dsp:nvSpPr>
        <dsp:cNvPr id="0" name=""/>
        <dsp:cNvSpPr/>
      </dsp:nvSpPr>
      <dsp:spPr>
        <a:xfrm rot="16227776">
          <a:off x="2618409" y="1160759"/>
          <a:ext cx="210083" cy="363427"/>
        </a:xfrm>
        <a:prstGeom prst="rightArrow">
          <a:avLst>
            <a:gd name="adj1" fmla="val 60000"/>
            <a:gd name="adj2" fmla="val 5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b="1" kern="1200">
            <a:latin typeface="Times New Roman" pitchFamily="18" charset="0"/>
            <a:cs typeface="Times New Roman" pitchFamily="18" charset="0"/>
          </a:endParaRPr>
        </a:p>
      </dsp:txBody>
      <dsp:txXfrm>
        <a:off x="2649667" y="1264955"/>
        <a:ext cx="147058" cy="218057"/>
      </dsp:txXfrm>
    </dsp:sp>
    <dsp:sp modelId="{F094C88F-DBC5-4C73-87D8-E5A84782A1B4}">
      <dsp:nvSpPr>
        <dsp:cNvPr id="0" name=""/>
        <dsp:cNvSpPr/>
      </dsp:nvSpPr>
      <dsp:spPr>
        <a:xfrm>
          <a:off x="2117165" y="-63727"/>
          <a:ext cx="1225583" cy="1202088"/>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itchFamily="18" charset="0"/>
              <a:cs typeface="Times New Roman" pitchFamily="18" charset="0"/>
            </a:rPr>
            <a:t>емтихан алдында студенттің тұлғасын анықтайды</a:t>
          </a:r>
        </a:p>
      </dsp:txBody>
      <dsp:txXfrm>
        <a:off x="2296647" y="112315"/>
        <a:ext cx="866619" cy="850004"/>
      </dsp:txXfrm>
    </dsp:sp>
    <dsp:sp modelId="{FA1BF81D-7D72-473D-BAD3-D0E6F9B3A66B}">
      <dsp:nvSpPr>
        <dsp:cNvPr id="0" name=""/>
        <dsp:cNvSpPr/>
      </dsp:nvSpPr>
      <dsp:spPr>
        <a:xfrm rot="19813792">
          <a:off x="3197448" y="1536998"/>
          <a:ext cx="138934" cy="363427"/>
        </a:xfrm>
        <a:prstGeom prst="rightArrow">
          <a:avLst>
            <a:gd name="adj1" fmla="val 60000"/>
            <a:gd name="adj2" fmla="val 5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b="1" kern="1200">
            <a:latin typeface="Times New Roman" pitchFamily="18" charset="0"/>
            <a:cs typeface="Times New Roman" pitchFamily="18" charset="0"/>
          </a:endParaRPr>
        </a:p>
      </dsp:txBody>
      <dsp:txXfrm>
        <a:off x="3200198" y="1620031"/>
        <a:ext cx="97254" cy="218057"/>
      </dsp:txXfrm>
    </dsp:sp>
    <dsp:sp modelId="{70F3EDBA-E81A-4F9A-A607-BAD0E7FE7559}">
      <dsp:nvSpPr>
        <dsp:cNvPr id="0" name=""/>
        <dsp:cNvSpPr/>
      </dsp:nvSpPr>
      <dsp:spPr>
        <a:xfrm>
          <a:off x="3277399" y="572908"/>
          <a:ext cx="1495320" cy="1424270"/>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itchFamily="18" charset="0"/>
              <a:cs typeface="Times New Roman" pitchFamily="18" charset="0"/>
            </a:rPr>
            <a:t>камераның алдындағы емтихан тапсырушының мінез-құлығын және іс-қимылын</a:t>
          </a:r>
          <a:r>
            <a:rPr lang="kk-KZ" sz="1100" b="1" kern="1200">
              <a:solidFill>
                <a:sysClr val="windowText" lastClr="000000"/>
              </a:solidFill>
              <a:latin typeface="Times New Roman" pitchFamily="18" charset="0"/>
              <a:cs typeface="Times New Roman" pitchFamily="18" charset="0"/>
            </a:rPr>
            <a:t> </a:t>
          </a:r>
          <a:r>
            <a:rPr lang="ru-RU" sz="1100" b="1" kern="1200">
              <a:solidFill>
                <a:sysClr val="windowText" lastClr="000000"/>
              </a:solidFill>
              <a:latin typeface="Times New Roman" pitchFamily="18" charset="0"/>
              <a:cs typeface="Times New Roman" pitchFamily="18" charset="0"/>
            </a:rPr>
            <a:t>қадағалайды</a:t>
          </a:r>
        </a:p>
      </dsp:txBody>
      <dsp:txXfrm>
        <a:off x="3496384" y="781488"/>
        <a:ext cx="1057350" cy="1007110"/>
      </dsp:txXfrm>
    </dsp:sp>
    <dsp:sp modelId="{4037F6A7-43A7-43F4-9ACB-57AF7964EF6F}">
      <dsp:nvSpPr>
        <dsp:cNvPr id="0" name=""/>
        <dsp:cNvSpPr/>
      </dsp:nvSpPr>
      <dsp:spPr>
        <a:xfrm rot="1786208">
          <a:off x="3216150" y="2193989"/>
          <a:ext cx="202477" cy="363427"/>
        </a:xfrm>
        <a:prstGeom prst="rightArrow">
          <a:avLst>
            <a:gd name="adj1" fmla="val 60000"/>
            <a:gd name="adj2" fmla="val 5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b="1" kern="1200">
            <a:latin typeface="Times New Roman" pitchFamily="18" charset="0"/>
            <a:cs typeface="Times New Roman" pitchFamily="18" charset="0"/>
          </a:endParaRPr>
        </a:p>
      </dsp:txBody>
      <dsp:txXfrm>
        <a:off x="3220158" y="2251594"/>
        <a:ext cx="141734" cy="218057"/>
      </dsp:txXfrm>
    </dsp:sp>
    <dsp:sp modelId="{AA9F3F2A-CE33-458C-A025-A044171B73E6}">
      <dsp:nvSpPr>
        <dsp:cNvPr id="0" name=""/>
        <dsp:cNvSpPr/>
      </dsp:nvSpPr>
      <dsp:spPr>
        <a:xfrm>
          <a:off x="3374305" y="2237036"/>
          <a:ext cx="1301507" cy="1086924"/>
        </a:xfrm>
        <a:prstGeom prst="ellips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itchFamily="18" charset="0"/>
              <a:cs typeface="Times New Roman" pitchFamily="18" charset="0"/>
            </a:rPr>
            <a:t>білім алушылардың тәртіп бұзушылықтарын қадағалайды</a:t>
          </a:r>
        </a:p>
      </dsp:txBody>
      <dsp:txXfrm>
        <a:off x="3564906" y="2396212"/>
        <a:ext cx="920305" cy="768572"/>
      </dsp:txXfrm>
    </dsp:sp>
    <dsp:sp modelId="{1640D20A-BCF9-4C90-8485-1BB26E39551E}">
      <dsp:nvSpPr>
        <dsp:cNvPr id="0" name=""/>
        <dsp:cNvSpPr/>
      </dsp:nvSpPr>
      <dsp:spPr>
        <a:xfrm rot="5372224">
          <a:off x="2617777" y="2542531"/>
          <a:ext cx="211367" cy="363427"/>
        </a:xfrm>
        <a:prstGeom prst="rightArrow">
          <a:avLst>
            <a:gd name="adj1" fmla="val 60000"/>
            <a:gd name="adj2" fmla="val 5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b="1" kern="1200">
            <a:latin typeface="Times New Roman" pitchFamily="18" charset="0"/>
            <a:cs typeface="Times New Roman" pitchFamily="18" charset="0"/>
          </a:endParaRPr>
        </a:p>
      </dsp:txBody>
      <dsp:txXfrm>
        <a:off x="2649226" y="2583512"/>
        <a:ext cx="147957" cy="218057"/>
      </dsp:txXfrm>
    </dsp:sp>
    <dsp:sp modelId="{2E02603B-C517-407B-9E7C-5A784AC5DE9E}">
      <dsp:nvSpPr>
        <dsp:cNvPr id="0" name=""/>
        <dsp:cNvSpPr/>
      </dsp:nvSpPr>
      <dsp:spPr>
        <a:xfrm>
          <a:off x="2048478" y="2929609"/>
          <a:ext cx="1362958" cy="1197235"/>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itchFamily="18" charset="0"/>
              <a:cs typeface="Times New Roman" pitchFamily="18" charset="0"/>
            </a:rPr>
            <a:t>емтихан барысын бақылайды және </a:t>
          </a:r>
          <a:r>
            <a:rPr lang="kk-KZ" sz="1100" b="1" kern="1200">
              <a:solidFill>
                <a:sysClr val="windowText" lastClr="000000"/>
              </a:solidFill>
              <a:latin typeface="Times New Roman" pitchFamily="18" charset="0"/>
              <a:cs typeface="Times New Roman" pitchFamily="18" charset="0"/>
            </a:rPr>
            <a:t>қадағалайды</a:t>
          </a:r>
          <a:endParaRPr lang="ru-RU" sz="1100" b="1" kern="1200">
            <a:solidFill>
              <a:sysClr val="windowText" lastClr="000000"/>
            </a:solidFill>
            <a:latin typeface="Times New Roman" pitchFamily="18" charset="0"/>
            <a:cs typeface="Times New Roman" pitchFamily="18" charset="0"/>
          </a:endParaRPr>
        </a:p>
      </dsp:txBody>
      <dsp:txXfrm>
        <a:off x="2248079" y="3104940"/>
        <a:ext cx="963756" cy="846573"/>
      </dsp:txXfrm>
    </dsp:sp>
    <dsp:sp modelId="{C7CF2621-16CE-4CF4-891D-F3AD776453CF}">
      <dsp:nvSpPr>
        <dsp:cNvPr id="0" name=""/>
        <dsp:cNvSpPr/>
      </dsp:nvSpPr>
      <dsp:spPr>
        <a:xfrm rot="8986014">
          <a:off x="2064990" y="2182714"/>
          <a:ext cx="167595" cy="363427"/>
        </a:xfrm>
        <a:prstGeom prst="rightArrow">
          <a:avLst>
            <a:gd name="adj1" fmla="val 60000"/>
            <a:gd name="adj2" fmla="val 5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b="1" kern="1200">
            <a:latin typeface="Times New Roman" pitchFamily="18" charset="0"/>
            <a:cs typeface="Times New Roman" pitchFamily="18" charset="0"/>
          </a:endParaRPr>
        </a:p>
      </dsp:txBody>
      <dsp:txXfrm rot="10800000">
        <a:off x="2111849" y="2242741"/>
        <a:ext cx="117317" cy="218057"/>
      </dsp:txXfrm>
    </dsp:sp>
    <dsp:sp modelId="{E639F1B1-36DB-476A-8101-18627D47E16F}">
      <dsp:nvSpPr>
        <dsp:cNvPr id="0" name=""/>
        <dsp:cNvSpPr/>
      </dsp:nvSpPr>
      <dsp:spPr>
        <a:xfrm>
          <a:off x="769340" y="2122926"/>
          <a:ext cx="1331030" cy="1315146"/>
        </a:xfrm>
        <a:prstGeom prst="ellipse">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itchFamily="18" charset="0"/>
              <a:cs typeface="Times New Roman" pitchFamily="18" charset="0"/>
            </a:rPr>
            <a:t>тәртіп бұзушыға ескерту жасауға құқығы бар</a:t>
          </a:r>
        </a:p>
      </dsp:txBody>
      <dsp:txXfrm>
        <a:off x="964265" y="2315525"/>
        <a:ext cx="941180" cy="929948"/>
      </dsp:txXfrm>
    </dsp:sp>
    <dsp:sp modelId="{95A3D27A-B892-45D8-BDB8-1AAC125D6EB5}">
      <dsp:nvSpPr>
        <dsp:cNvPr id="0" name=""/>
        <dsp:cNvSpPr/>
      </dsp:nvSpPr>
      <dsp:spPr>
        <a:xfrm rot="12613986">
          <a:off x="2020150" y="1503393"/>
          <a:ext cx="202338" cy="363427"/>
        </a:xfrm>
        <a:prstGeom prst="rightArrow">
          <a:avLst>
            <a:gd name="adj1" fmla="val 60000"/>
            <a:gd name="adj2" fmla="val 5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b="1" kern="1200">
            <a:latin typeface="Times New Roman" pitchFamily="18" charset="0"/>
            <a:cs typeface="Times New Roman" pitchFamily="18" charset="0"/>
          </a:endParaRPr>
        </a:p>
      </dsp:txBody>
      <dsp:txXfrm rot="10800000">
        <a:off x="2076723" y="1591360"/>
        <a:ext cx="141637" cy="218057"/>
      </dsp:txXfrm>
    </dsp:sp>
    <dsp:sp modelId="{3DA7B377-D6FA-4A44-B8AF-13B8A9BD2A39}">
      <dsp:nvSpPr>
        <dsp:cNvPr id="0" name=""/>
        <dsp:cNvSpPr/>
      </dsp:nvSpPr>
      <dsp:spPr>
        <a:xfrm>
          <a:off x="844836" y="661868"/>
          <a:ext cx="1180037" cy="1246351"/>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itchFamily="18" charset="0"/>
              <a:cs typeface="Times New Roman" pitchFamily="18" charset="0"/>
            </a:rPr>
            <a:t>ереже бұзылған жағыдайда емтиханды </a:t>
          </a:r>
          <a:r>
            <a:rPr lang="kk-KZ" sz="1100" b="1" kern="1200">
              <a:solidFill>
                <a:sysClr val="windowText" lastClr="000000"/>
              </a:solidFill>
              <a:latin typeface="Times New Roman" pitchFamily="18" charset="0"/>
              <a:cs typeface="Times New Roman" pitchFamily="18" charset="0"/>
            </a:rPr>
            <a:t>тоқтады</a:t>
          </a:r>
          <a:endParaRPr lang="ru-RU" sz="1100" b="1" kern="1200">
            <a:solidFill>
              <a:sysClr val="windowText" lastClr="000000"/>
            </a:solidFill>
            <a:latin typeface="Times New Roman" pitchFamily="18" charset="0"/>
            <a:cs typeface="Times New Roman" pitchFamily="18" charset="0"/>
          </a:endParaRPr>
        </a:p>
      </dsp:txBody>
      <dsp:txXfrm>
        <a:off x="1017648" y="844392"/>
        <a:ext cx="834413" cy="8813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256573-89C0-40E7-911D-DAFE19920AE9}">
      <dsp:nvSpPr>
        <dsp:cNvPr id="0" name=""/>
        <dsp:cNvSpPr/>
      </dsp:nvSpPr>
      <dsp:spPr>
        <a:xfrm>
          <a:off x="0" y="5188547"/>
          <a:ext cx="5669280" cy="851224"/>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Қосымша материалдар / Интерент-</a:t>
          </a:r>
          <a:r>
            <a:rPr lang="kk-KZ" sz="1200" b="1" kern="1200">
              <a:latin typeface="Times New Roman" pitchFamily="18" charset="0"/>
              <a:cs typeface="Times New Roman" pitchFamily="18" charset="0"/>
            </a:rPr>
            <a:t>желілерін қолдану</a:t>
          </a:r>
          <a:endParaRPr lang="ru-RU" sz="1200" b="1" kern="1200">
            <a:latin typeface="Times New Roman" pitchFamily="18" charset="0"/>
            <a:cs typeface="Times New Roman" pitchFamily="18" charset="0"/>
          </a:endParaRPr>
        </a:p>
      </dsp:txBody>
      <dsp:txXfrm>
        <a:off x="0" y="5188547"/>
        <a:ext cx="5669280" cy="851224"/>
      </dsp:txXfrm>
    </dsp:sp>
    <dsp:sp modelId="{494E9DAE-FD6F-4EBD-AF5D-1FCFE258F115}">
      <dsp:nvSpPr>
        <dsp:cNvPr id="0" name=""/>
        <dsp:cNvSpPr/>
      </dsp:nvSpPr>
      <dsp:spPr>
        <a:xfrm rot="10800000">
          <a:off x="0" y="3892132"/>
          <a:ext cx="5669280" cy="1309183"/>
        </a:xfrm>
        <a:prstGeom prst="upArrowCallout">
          <a:avLst/>
        </a:prstGeom>
        <a:gradFill rotWithShape="0">
          <a:gsLst>
            <a:gs pos="0">
              <a:schemeClr val="accent3">
                <a:hueOff val="2812566"/>
                <a:satOff val="-4220"/>
                <a:lumOff val="-686"/>
                <a:alphaOff val="0"/>
                <a:shade val="51000"/>
                <a:satMod val="130000"/>
              </a:schemeClr>
            </a:gs>
            <a:gs pos="80000">
              <a:schemeClr val="accent3">
                <a:hueOff val="2812566"/>
                <a:satOff val="-4220"/>
                <a:lumOff val="-686"/>
                <a:alphaOff val="0"/>
                <a:shade val="93000"/>
                <a:satMod val="130000"/>
              </a:schemeClr>
            </a:gs>
            <a:gs pos="100000">
              <a:schemeClr val="accent3">
                <a:hueOff val="2812566"/>
                <a:satOff val="-4220"/>
                <a:lumOff val="-68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Сөйлесу / Кеңестер алу</a:t>
          </a:r>
        </a:p>
      </dsp:txBody>
      <dsp:txXfrm rot="10800000">
        <a:off x="0" y="3892132"/>
        <a:ext cx="5669280" cy="850668"/>
      </dsp:txXfrm>
    </dsp:sp>
    <dsp:sp modelId="{E5DD09F3-1179-49DF-AFFC-A88F899D2392}">
      <dsp:nvSpPr>
        <dsp:cNvPr id="0" name=""/>
        <dsp:cNvSpPr/>
      </dsp:nvSpPr>
      <dsp:spPr>
        <a:xfrm rot="10800000">
          <a:off x="0" y="2595717"/>
          <a:ext cx="5669280" cy="1309183"/>
        </a:xfrm>
        <a:prstGeom prst="upArrowCallout">
          <a:avLst/>
        </a:prstGeom>
        <a:gradFill rotWithShape="0">
          <a:gsLst>
            <a:gs pos="0">
              <a:schemeClr val="accent3">
                <a:hueOff val="5625132"/>
                <a:satOff val="-8440"/>
                <a:lumOff val="-1373"/>
                <a:alphaOff val="0"/>
                <a:shade val="51000"/>
                <a:satMod val="130000"/>
              </a:schemeClr>
            </a:gs>
            <a:gs pos="80000">
              <a:schemeClr val="accent3">
                <a:hueOff val="5625132"/>
                <a:satOff val="-8440"/>
                <a:lumOff val="-1373"/>
                <a:alphaOff val="0"/>
                <a:shade val="93000"/>
                <a:satMod val="130000"/>
              </a:schemeClr>
            </a:gs>
            <a:gs pos="100000">
              <a:schemeClr val="accent3">
                <a:hueOff val="5625132"/>
                <a:satOff val="-8440"/>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 Камера</a:t>
          </a:r>
        </a:p>
      </dsp:txBody>
      <dsp:txXfrm rot="-10800000">
        <a:off x="0" y="2595717"/>
        <a:ext cx="5669280" cy="459523"/>
      </dsp:txXfrm>
    </dsp:sp>
    <dsp:sp modelId="{7E769009-38BB-47B2-BDC7-D9A7FE8BEEF3}">
      <dsp:nvSpPr>
        <dsp:cNvPr id="0" name=""/>
        <dsp:cNvSpPr/>
      </dsp:nvSpPr>
      <dsp:spPr>
        <a:xfrm>
          <a:off x="0" y="3055241"/>
          <a:ext cx="5669280" cy="391445"/>
        </a:xfrm>
        <a:prstGeom prst="rect">
          <a:avLst/>
        </a:prstGeom>
        <a:solidFill>
          <a:schemeClr val="accent3">
            <a:tint val="40000"/>
            <a:alpha val="90000"/>
            <a:hueOff val="0"/>
            <a:satOff val="0"/>
            <a:lumOff val="0"/>
            <a:alphaOff val="0"/>
          </a:schemeClr>
        </a:solidFill>
        <a:ln w="9525" cap="flat" cmpd="sng" algn="ctr">
          <a:solidFill>
            <a:schemeClr val="accent3">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экрандағы бейненің көрсетіліміне бөгде заттардың бөгет болуы</a:t>
          </a:r>
        </a:p>
      </dsp:txBody>
      <dsp:txXfrm>
        <a:off x="0" y="3055241"/>
        <a:ext cx="5669280" cy="391445"/>
      </dsp:txXfrm>
    </dsp:sp>
    <dsp:sp modelId="{74683383-0570-476E-B503-579AE66D7336}">
      <dsp:nvSpPr>
        <dsp:cNvPr id="0" name=""/>
        <dsp:cNvSpPr/>
      </dsp:nvSpPr>
      <dsp:spPr>
        <a:xfrm rot="10800000">
          <a:off x="0" y="1299303"/>
          <a:ext cx="5669280" cy="1309183"/>
        </a:xfrm>
        <a:prstGeom prst="upArrowCallout">
          <a:avLst/>
        </a:prstGeom>
        <a:gradFill rotWithShape="0">
          <a:gsLst>
            <a:gs pos="0">
              <a:schemeClr val="accent3">
                <a:hueOff val="8437698"/>
                <a:satOff val="-12660"/>
                <a:lumOff val="-2059"/>
                <a:alphaOff val="0"/>
                <a:shade val="51000"/>
                <a:satMod val="130000"/>
              </a:schemeClr>
            </a:gs>
            <a:gs pos="80000">
              <a:schemeClr val="accent3">
                <a:hueOff val="8437698"/>
                <a:satOff val="-12660"/>
                <a:lumOff val="-2059"/>
                <a:alphaOff val="0"/>
                <a:shade val="93000"/>
                <a:satMod val="130000"/>
              </a:schemeClr>
            </a:gs>
            <a:gs pos="100000">
              <a:schemeClr val="accent3">
                <a:hueOff val="8437698"/>
                <a:satOff val="-12660"/>
                <a:lumOff val="-205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Бөтен тұлға</a:t>
          </a:r>
        </a:p>
      </dsp:txBody>
      <dsp:txXfrm rot="-10800000">
        <a:off x="0" y="1299303"/>
        <a:ext cx="5669280" cy="459523"/>
      </dsp:txXfrm>
    </dsp:sp>
    <dsp:sp modelId="{26F434D3-9EA4-414D-9364-FE93524D6F26}">
      <dsp:nvSpPr>
        <dsp:cNvPr id="0" name=""/>
        <dsp:cNvSpPr/>
      </dsp:nvSpPr>
      <dsp:spPr>
        <a:xfrm>
          <a:off x="0" y="1758826"/>
          <a:ext cx="5669280" cy="391445"/>
        </a:xfrm>
        <a:prstGeom prst="rect">
          <a:avLst/>
        </a:prstGeom>
        <a:solidFill>
          <a:schemeClr val="accent3">
            <a:tint val="40000"/>
            <a:alpha val="90000"/>
            <a:hueOff val="5358427"/>
            <a:satOff val="-6896"/>
            <a:lumOff val="-537"/>
            <a:alphaOff val="0"/>
          </a:schemeClr>
        </a:solidFill>
        <a:ln w="9525" cap="flat" cmpd="sng" algn="ctr">
          <a:solidFill>
            <a:schemeClr val="accent3">
              <a:tint val="40000"/>
              <a:alpha val="90000"/>
              <a:hueOff val="5358427"/>
              <a:satOff val="-6896"/>
              <a:lumOff val="-537"/>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бөгде адамдардың болуы</a:t>
          </a:r>
        </a:p>
      </dsp:txBody>
      <dsp:txXfrm>
        <a:off x="0" y="1758826"/>
        <a:ext cx="5669280" cy="391445"/>
      </dsp:txXfrm>
    </dsp:sp>
    <dsp:sp modelId="{FFB3DE10-2CED-4CEA-BF69-34CF0CE95CA9}">
      <dsp:nvSpPr>
        <dsp:cNvPr id="0" name=""/>
        <dsp:cNvSpPr/>
      </dsp:nvSpPr>
      <dsp:spPr>
        <a:xfrm rot="10800000">
          <a:off x="0" y="2888"/>
          <a:ext cx="5669280" cy="1309183"/>
        </a:xfrm>
        <a:prstGeom prst="upArrowCallout">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Телефон</a:t>
          </a:r>
        </a:p>
      </dsp:txBody>
      <dsp:txXfrm rot="-10800000">
        <a:off x="0" y="2888"/>
        <a:ext cx="5669280" cy="459523"/>
      </dsp:txXfrm>
    </dsp:sp>
    <dsp:sp modelId="{70CD4C4C-1E1F-49D0-B2D4-148E8D2689FA}">
      <dsp:nvSpPr>
        <dsp:cNvPr id="0" name=""/>
        <dsp:cNvSpPr/>
      </dsp:nvSpPr>
      <dsp:spPr>
        <a:xfrm>
          <a:off x="0" y="462411"/>
          <a:ext cx="5669280" cy="391445"/>
        </a:xfrm>
        <a:prstGeom prst="rect">
          <a:avLst/>
        </a:prstGeom>
        <a:solidFill>
          <a:schemeClr val="accent3">
            <a:tint val="40000"/>
            <a:alpha val="90000"/>
            <a:hueOff val="10716854"/>
            <a:satOff val="-13793"/>
            <a:lumOff val="-1075"/>
            <a:alphaOff val="0"/>
          </a:schemeClr>
        </a:solidFill>
        <a:ln w="9525" cap="flat" cmpd="sng" algn="ctr">
          <a:solidFill>
            <a:schemeClr val="accent3">
              <a:tint val="40000"/>
              <a:alpha val="90000"/>
              <a:hueOff val="10716854"/>
              <a:satOff val="-13793"/>
              <a:lumOff val="-1075"/>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ru-RU" sz="1200" b="1" kern="1200">
              <a:latin typeface="Times New Roman" pitchFamily="18" charset="0"/>
              <a:cs typeface="Times New Roman" pitchFamily="18" charset="0"/>
            </a:rPr>
            <a:t>ұялы телефонды немесе басқа байланыс құралдарын пайдалану</a:t>
          </a:r>
        </a:p>
      </dsp:txBody>
      <dsp:txXfrm>
        <a:off x="0" y="462411"/>
        <a:ext cx="5669280" cy="39144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8F535F-EE28-488B-B87E-8FE49210D5B0}">
      <dsp:nvSpPr>
        <dsp:cNvPr id="0" name=""/>
        <dsp:cNvSpPr/>
      </dsp:nvSpPr>
      <dsp:spPr>
        <a:xfrm>
          <a:off x="2411896" y="1483840"/>
          <a:ext cx="1119628" cy="1098094"/>
        </a:xfrm>
        <a:prstGeom prst="ellipse">
          <a:avLst/>
        </a:prstGeo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endParaRPr lang="ru-RU" sz="1100" kern="1200">
            <a:solidFill>
              <a:sysClr val="windowText" lastClr="000000"/>
            </a:solidFill>
          </a:endParaRPr>
        </a:p>
      </dsp:txBody>
      <dsp:txXfrm>
        <a:off x="2575862" y="1644652"/>
        <a:ext cx="791696" cy="776470"/>
      </dsp:txXfrm>
    </dsp:sp>
    <dsp:sp modelId="{C376E221-606F-47B4-8EFB-D747A7FD3E5B}">
      <dsp:nvSpPr>
        <dsp:cNvPr id="0" name=""/>
        <dsp:cNvSpPr/>
      </dsp:nvSpPr>
      <dsp:spPr>
        <a:xfrm rot="16227776">
          <a:off x="2881814" y="1127040"/>
          <a:ext cx="191497" cy="363169"/>
        </a:xfrm>
        <a:prstGeom prst="rightArrow">
          <a:avLst>
            <a:gd name="adj1" fmla="val 60000"/>
            <a:gd name="adj2" fmla="val 5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p>
      </dsp:txBody>
      <dsp:txXfrm>
        <a:off x="2910306" y="1228398"/>
        <a:ext cx="134048" cy="217901"/>
      </dsp:txXfrm>
    </dsp:sp>
    <dsp:sp modelId="{F094C88F-DBC5-4C73-87D8-E5A84782A1B4}">
      <dsp:nvSpPr>
        <dsp:cNvPr id="0" name=""/>
        <dsp:cNvSpPr/>
      </dsp:nvSpPr>
      <dsp:spPr>
        <a:xfrm>
          <a:off x="2353808" y="-48032"/>
          <a:ext cx="1259974" cy="1170602"/>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идентифи-цирует личность студента перед экзаменом</a:t>
          </a:r>
        </a:p>
      </dsp:txBody>
      <dsp:txXfrm>
        <a:off x="2538327" y="123399"/>
        <a:ext cx="890936" cy="827740"/>
      </dsp:txXfrm>
    </dsp:sp>
    <dsp:sp modelId="{FA1BF81D-7D72-473D-BAD3-D0E6F9B3A66B}">
      <dsp:nvSpPr>
        <dsp:cNvPr id="0" name=""/>
        <dsp:cNvSpPr/>
      </dsp:nvSpPr>
      <dsp:spPr>
        <a:xfrm rot="19813792">
          <a:off x="3496725" y="1510721"/>
          <a:ext cx="140787" cy="363169"/>
        </a:xfrm>
        <a:prstGeom prst="rightArrow">
          <a:avLst>
            <a:gd name="adj1" fmla="val 60000"/>
            <a:gd name="adj2" fmla="val 5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p>
      </dsp:txBody>
      <dsp:txXfrm>
        <a:off x="3499512" y="1593841"/>
        <a:ext cx="98551" cy="217901"/>
      </dsp:txXfrm>
    </dsp:sp>
    <dsp:sp modelId="{70F3EDBA-E81A-4F9A-A607-BAD0E7FE7559}">
      <dsp:nvSpPr>
        <dsp:cNvPr id="0" name=""/>
        <dsp:cNvSpPr/>
      </dsp:nvSpPr>
      <dsp:spPr>
        <a:xfrm>
          <a:off x="3585492" y="630277"/>
          <a:ext cx="1387094" cy="1309600"/>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отслеживает поведение перед камерой и работу над заданиями сдающего</a:t>
          </a:r>
        </a:p>
      </dsp:txBody>
      <dsp:txXfrm>
        <a:off x="3788627" y="822063"/>
        <a:ext cx="980824" cy="926028"/>
      </dsp:txXfrm>
    </dsp:sp>
    <dsp:sp modelId="{4037F6A7-43A7-43F4-9ACB-57AF7964EF6F}">
      <dsp:nvSpPr>
        <dsp:cNvPr id="0" name=""/>
        <dsp:cNvSpPr/>
      </dsp:nvSpPr>
      <dsp:spPr>
        <a:xfrm rot="1786208">
          <a:off x="3505968" y="2206153"/>
          <a:ext cx="172192" cy="363169"/>
        </a:xfrm>
        <a:prstGeom prst="rightArrow">
          <a:avLst>
            <a:gd name="adj1" fmla="val 60000"/>
            <a:gd name="adj2" fmla="val 5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p>
      </dsp:txBody>
      <dsp:txXfrm>
        <a:off x="3509377" y="2265962"/>
        <a:ext cx="120534" cy="217901"/>
      </dsp:txXfrm>
    </dsp:sp>
    <dsp:sp modelId="{AA9F3F2A-CE33-458C-A025-A044171B73E6}">
      <dsp:nvSpPr>
        <dsp:cNvPr id="0" name=""/>
        <dsp:cNvSpPr/>
      </dsp:nvSpPr>
      <dsp:spPr>
        <a:xfrm>
          <a:off x="3635754" y="2206051"/>
          <a:ext cx="1286571" cy="1149293"/>
        </a:xfrm>
        <a:prstGeom prst="ellips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следит за тем,чтобы обучающиеся не совершали нарушений</a:t>
          </a:r>
        </a:p>
      </dsp:txBody>
      <dsp:txXfrm>
        <a:off x="3824168" y="2374361"/>
        <a:ext cx="909743" cy="812673"/>
      </dsp:txXfrm>
    </dsp:sp>
    <dsp:sp modelId="{1640D20A-BCF9-4C90-8485-1BB26E39551E}">
      <dsp:nvSpPr>
        <dsp:cNvPr id="0" name=""/>
        <dsp:cNvSpPr/>
      </dsp:nvSpPr>
      <dsp:spPr>
        <a:xfrm rot="5372224">
          <a:off x="2881120" y="2576854"/>
          <a:ext cx="192906" cy="363169"/>
        </a:xfrm>
        <a:prstGeom prst="rightArrow">
          <a:avLst>
            <a:gd name="adj1" fmla="val 60000"/>
            <a:gd name="adj2" fmla="val 5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p>
      </dsp:txBody>
      <dsp:txXfrm>
        <a:off x="2909822" y="2620553"/>
        <a:ext cx="135034" cy="217901"/>
      </dsp:txXfrm>
    </dsp:sp>
    <dsp:sp modelId="{2E02603B-C517-407B-9E7C-5A784AC5DE9E}">
      <dsp:nvSpPr>
        <dsp:cNvPr id="0" name=""/>
        <dsp:cNvSpPr/>
      </dsp:nvSpPr>
      <dsp:spPr>
        <a:xfrm>
          <a:off x="2301688" y="2945865"/>
          <a:ext cx="1364214" cy="1165283"/>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наблюдение и контроль за ходом экзамена</a:t>
          </a:r>
        </a:p>
      </dsp:txBody>
      <dsp:txXfrm>
        <a:off x="2501473" y="3116517"/>
        <a:ext cx="964644" cy="823979"/>
      </dsp:txXfrm>
    </dsp:sp>
    <dsp:sp modelId="{C7CF2621-16CE-4CF4-891D-F3AD776453CF}">
      <dsp:nvSpPr>
        <dsp:cNvPr id="0" name=""/>
        <dsp:cNvSpPr/>
      </dsp:nvSpPr>
      <dsp:spPr>
        <a:xfrm rot="8986014">
          <a:off x="2263747" y="2212711"/>
          <a:ext cx="175653" cy="363169"/>
        </a:xfrm>
        <a:prstGeom prst="rightArrow">
          <a:avLst>
            <a:gd name="adj1" fmla="val 60000"/>
            <a:gd name="adj2" fmla="val 5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p>
      </dsp:txBody>
      <dsp:txXfrm rot="10800000">
        <a:off x="2312859" y="2272078"/>
        <a:ext cx="122957" cy="217901"/>
      </dsp:txXfrm>
    </dsp:sp>
    <dsp:sp modelId="{E639F1B1-36DB-476A-8101-18627D47E16F}">
      <dsp:nvSpPr>
        <dsp:cNvPr id="0" name=""/>
        <dsp:cNvSpPr/>
      </dsp:nvSpPr>
      <dsp:spPr>
        <a:xfrm>
          <a:off x="1070404" y="2236103"/>
          <a:ext cx="1236293" cy="1089188"/>
        </a:xfrm>
        <a:prstGeom prst="ellipse">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имеет право делать замечания нарушителю</a:t>
          </a:r>
        </a:p>
      </dsp:txBody>
      <dsp:txXfrm>
        <a:off x="1251455" y="2395611"/>
        <a:ext cx="874191" cy="770172"/>
      </dsp:txXfrm>
    </dsp:sp>
    <dsp:sp modelId="{95A3D27A-B892-45D8-BDB8-1AAC125D6EB5}">
      <dsp:nvSpPr>
        <dsp:cNvPr id="0" name=""/>
        <dsp:cNvSpPr/>
      </dsp:nvSpPr>
      <dsp:spPr>
        <a:xfrm rot="12613986">
          <a:off x="2256684" y="1487373"/>
          <a:ext cx="181125" cy="363169"/>
        </a:xfrm>
        <a:prstGeom prst="rightArrow">
          <a:avLst>
            <a:gd name="adj1" fmla="val 60000"/>
            <a:gd name="adj2" fmla="val 5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p>
      </dsp:txBody>
      <dsp:txXfrm rot="10800000">
        <a:off x="2307326" y="1573687"/>
        <a:ext cx="126788" cy="217901"/>
      </dsp:txXfrm>
    </dsp:sp>
    <dsp:sp modelId="{3DA7B377-D6FA-4A44-B8AF-13B8A9BD2A39}">
      <dsp:nvSpPr>
        <dsp:cNvPr id="0" name=""/>
        <dsp:cNvSpPr/>
      </dsp:nvSpPr>
      <dsp:spPr>
        <a:xfrm>
          <a:off x="1081481" y="749135"/>
          <a:ext cx="1214140" cy="1071884"/>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прерывать экзамен во время нарушений</a:t>
          </a:r>
        </a:p>
      </dsp:txBody>
      <dsp:txXfrm>
        <a:off x="1259288" y="906109"/>
        <a:ext cx="858526" cy="75793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256573-89C0-40E7-911D-DAFE19920AE9}">
      <dsp:nvSpPr>
        <dsp:cNvPr id="0" name=""/>
        <dsp:cNvSpPr/>
      </dsp:nvSpPr>
      <dsp:spPr>
        <a:xfrm>
          <a:off x="0" y="5188547"/>
          <a:ext cx="5669280" cy="851224"/>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Шпаргалка/Интернет-ресурс</a:t>
          </a:r>
        </a:p>
      </dsp:txBody>
      <dsp:txXfrm>
        <a:off x="0" y="5188547"/>
        <a:ext cx="5669280" cy="851224"/>
      </dsp:txXfrm>
    </dsp:sp>
    <dsp:sp modelId="{494E9DAE-FD6F-4EBD-AF5D-1FCFE258F115}">
      <dsp:nvSpPr>
        <dsp:cNvPr id="0" name=""/>
        <dsp:cNvSpPr/>
      </dsp:nvSpPr>
      <dsp:spPr>
        <a:xfrm rot="10800000">
          <a:off x="0" y="3892132"/>
          <a:ext cx="5669280" cy="1309183"/>
        </a:xfrm>
        <a:prstGeom prst="upArrowCallout">
          <a:avLst/>
        </a:prstGeom>
        <a:gradFill rotWithShape="0">
          <a:gsLst>
            <a:gs pos="0">
              <a:schemeClr val="accent3">
                <a:hueOff val="2812566"/>
                <a:satOff val="-4220"/>
                <a:lumOff val="-686"/>
                <a:alphaOff val="0"/>
                <a:shade val="51000"/>
                <a:satMod val="130000"/>
              </a:schemeClr>
            </a:gs>
            <a:gs pos="80000">
              <a:schemeClr val="accent3">
                <a:hueOff val="2812566"/>
                <a:satOff val="-4220"/>
                <a:lumOff val="-686"/>
                <a:alphaOff val="0"/>
                <a:shade val="93000"/>
                <a:satMod val="130000"/>
              </a:schemeClr>
            </a:gs>
            <a:gs pos="100000">
              <a:schemeClr val="accent3">
                <a:hueOff val="2812566"/>
                <a:satOff val="-4220"/>
                <a:lumOff val="-68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Разговоры/Подсказки</a:t>
          </a:r>
        </a:p>
      </dsp:txBody>
      <dsp:txXfrm rot="10800000">
        <a:off x="0" y="3892132"/>
        <a:ext cx="5669280" cy="850668"/>
      </dsp:txXfrm>
    </dsp:sp>
    <dsp:sp modelId="{E5DD09F3-1179-49DF-AFFC-A88F899D2392}">
      <dsp:nvSpPr>
        <dsp:cNvPr id="0" name=""/>
        <dsp:cNvSpPr/>
      </dsp:nvSpPr>
      <dsp:spPr>
        <a:xfrm rot="10800000">
          <a:off x="0" y="2595717"/>
          <a:ext cx="5669280" cy="1309183"/>
        </a:xfrm>
        <a:prstGeom prst="upArrowCallout">
          <a:avLst/>
        </a:prstGeom>
        <a:gradFill rotWithShape="0">
          <a:gsLst>
            <a:gs pos="0">
              <a:schemeClr val="accent3">
                <a:hueOff val="5625132"/>
                <a:satOff val="-8440"/>
                <a:lumOff val="-1373"/>
                <a:alphaOff val="0"/>
                <a:shade val="51000"/>
                <a:satMod val="130000"/>
              </a:schemeClr>
            </a:gs>
            <a:gs pos="80000">
              <a:schemeClr val="accent3">
                <a:hueOff val="5625132"/>
                <a:satOff val="-8440"/>
                <a:lumOff val="-1373"/>
                <a:alphaOff val="0"/>
                <a:shade val="93000"/>
                <a:satMod val="130000"/>
              </a:schemeClr>
            </a:gs>
            <a:gs pos="100000">
              <a:schemeClr val="accent3">
                <a:hueOff val="5625132"/>
                <a:satOff val="-8440"/>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 Камера</a:t>
          </a:r>
        </a:p>
      </dsp:txBody>
      <dsp:txXfrm rot="-10800000">
        <a:off x="0" y="2595717"/>
        <a:ext cx="5669280" cy="459523"/>
      </dsp:txXfrm>
    </dsp:sp>
    <dsp:sp modelId="{7E769009-38BB-47B2-BDC7-D9A7FE8BEEF3}">
      <dsp:nvSpPr>
        <dsp:cNvPr id="0" name=""/>
        <dsp:cNvSpPr/>
      </dsp:nvSpPr>
      <dsp:spPr>
        <a:xfrm>
          <a:off x="0" y="3055241"/>
          <a:ext cx="5669280" cy="391445"/>
        </a:xfrm>
        <a:prstGeom prst="rect">
          <a:avLst/>
        </a:prstGeom>
        <a:solidFill>
          <a:schemeClr val="accent3">
            <a:tint val="40000"/>
            <a:alpha val="90000"/>
            <a:hueOff val="0"/>
            <a:satOff val="0"/>
            <a:lumOff val="0"/>
            <a:alphaOff val="0"/>
          </a:schemeClr>
        </a:solidFill>
        <a:ln w="9525" cap="flat" cmpd="sng" algn="ctr">
          <a:solidFill>
            <a:schemeClr val="accent3">
              <a:tint val="40000"/>
              <a:alpha val="90000"/>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Посторонние предметы, частично или полностью закрывают обзор</a:t>
          </a:r>
        </a:p>
      </dsp:txBody>
      <dsp:txXfrm>
        <a:off x="0" y="3055241"/>
        <a:ext cx="5669280" cy="391445"/>
      </dsp:txXfrm>
    </dsp:sp>
    <dsp:sp modelId="{74683383-0570-476E-B503-579AE66D7336}">
      <dsp:nvSpPr>
        <dsp:cNvPr id="0" name=""/>
        <dsp:cNvSpPr/>
      </dsp:nvSpPr>
      <dsp:spPr>
        <a:xfrm rot="10800000">
          <a:off x="0" y="1299303"/>
          <a:ext cx="5669280" cy="1309183"/>
        </a:xfrm>
        <a:prstGeom prst="upArrowCallout">
          <a:avLst/>
        </a:prstGeom>
        <a:gradFill rotWithShape="0">
          <a:gsLst>
            <a:gs pos="0">
              <a:schemeClr val="accent3">
                <a:hueOff val="8437698"/>
                <a:satOff val="-12660"/>
                <a:lumOff val="-2059"/>
                <a:alphaOff val="0"/>
                <a:shade val="51000"/>
                <a:satMod val="130000"/>
              </a:schemeClr>
            </a:gs>
            <a:gs pos="80000">
              <a:schemeClr val="accent3">
                <a:hueOff val="8437698"/>
                <a:satOff val="-12660"/>
                <a:lumOff val="-2059"/>
                <a:alphaOff val="0"/>
                <a:shade val="93000"/>
                <a:satMod val="130000"/>
              </a:schemeClr>
            </a:gs>
            <a:gs pos="100000">
              <a:schemeClr val="accent3">
                <a:hueOff val="8437698"/>
                <a:satOff val="-12660"/>
                <a:lumOff val="-2059"/>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Посторонние</a:t>
          </a:r>
        </a:p>
      </dsp:txBody>
      <dsp:txXfrm rot="-10800000">
        <a:off x="0" y="1299303"/>
        <a:ext cx="5669280" cy="459523"/>
      </dsp:txXfrm>
    </dsp:sp>
    <dsp:sp modelId="{26F434D3-9EA4-414D-9364-FE93524D6F26}">
      <dsp:nvSpPr>
        <dsp:cNvPr id="0" name=""/>
        <dsp:cNvSpPr/>
      </dsp:nvSpPr>
      <dsp:spPr>
        <a:xfrm>
          <a:off x="0" y="1758826"/>
          <a:ext cx="5669280" cy="391445"/>
        </a:xfrm>
        <a:prstGeom prst="rect">
          <a:avLst/>
        </a:prstGeom>
        <a:solidFill>
          <a:schemeClr val="accent3">
            <a:tint val="40000"/>
            <a:alpha val="90000"/>
            <a:hueOff val="5358427"/>
            <a:satOff val="-6896"/>
            <a:lumOff val="-537"/>
            <a:alphaOff val="0"/>
          </a:schemeClr>
        </a:solidFill>
        <a:ln w="9525" cap="flat" cmpd="sng" algn="ctr">
          <a:solidFill>
            <a:schemeClr val="accent3">
              <a:tint val="40000"/>
              <a:alpha val="90000"/>
              <a:hueOff val="5358427"/>
              <a:satOff val="-6896"/>
              <a:lumOff val="-537"/>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99568" tIns="17780" rIns="99568"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Если проктором был замечен допуск (присутствие) посторонних лиц </a:t>
          </a:r>
        </a:p>
      </dsp:txBody>
      <dsp:txXfrm>
        <a:off x="0" y="1758826"/>
        <a:ext cx="5669280" cy="391445"/>
      </dsp:txXfrm>
    </dsp:sp>
    <dsp:sp modelId="{FFB3DE10-2CED-4CEA-BF69-34CF0CE95CA9}">
      <dsp:nvSpPr>
        <dsp:cNvPr id="0" name=""/>
        <dsp:cNvSpPr/>
      </dsp:nvSpPr>
      <dsp:spPr>
        <a:xfrm rot="10800000">
          <a:off x="0" y="2888"/>
          <a:ext cx="5669280" cy="1309183"/>
        </a:xfrm>
        <a:prstGeom prst="upArrowCallout">
          <a:avLst/>
        </a:prstGeom>
        <a:gradFill rotWithShape="0">
          <a:gsLst>
            <a:gs pos="0">
              <a:schemeClr val="accent3">
                <a:hueOff val="11250264"/>
                <a:satOff val="-16880"/>
                <a:lumOff val="-2745"/>
                <a:alphaOff val="0"/>
                <a:shade val="51000"/>
                <a:satMod val="130000"/>
              </a:schemeClr>
            </a:gs>
            <a:gs pos="80000">
              <a:schemeClr val="accent3">
                <a:hueOff val="11250264"/>
                <a:satOff val="-16880"/>
                <a:lumOff val="-2745"/>
                <a:alphaOff val="0"/>
                <a:shade val="93000"/>
                <a:satMod val="130000"/>
              </a:schemeClr>
            </a:gs>
            <a:gs pos="100000">
              <a:schemeClr val="accent3">
                <a:hueOff val="11250264"/>
                <a:satOff val="-16880"/>
                <a:lumOff val="-274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kern="1200">
              <a:latin typeface="Times New Roman" panose="02020603050405020304" pitchFamily="18" charset="0"/>
              <a:cs typeface="Times New Roman" panose="02020603050405020304" pitchFamily="18" charset="0"/>
            </a:rPr>
            <a:t>Телефон</a:t>
          </a:r>
        </a:p>
      </dsp:txBody>
      <dsp:txXfrm rot="-10800000">
        <a:off x="0" y="2888"/>
        <a:ext cx="5669280" cy="459523"/>
      </dsp:txXfrm>
    </dsp:sp>
    <dsp:sp modelId="{70CD4C4C-1E1F-49D0-B2D4-148E8D2689FA}">
      <dsp:nvSpPr>
        <dsp:cNvPr id="0" name=""/>
        <dsp:cNvSpPr/>
      </dsp:nvSpPr>
      <dsp:spPr>
        <a:xfrm>
          <a:off x="0" y="462411"/>
          <a:ext cx="5669280" cy="391445"/>
        </a:xfrm>
        <a:prstGeom prst="rect">
          <a:avLst/>
        </a:prstGeom>
        <a:solidFill>
          <a:schemeClr val="accent3">
            <a:tint val="40000"/>
            <a:alpha val="90000"/>
            <a:hueOff val="10716854"/>
            <a:satOff val="-13793"/>
            <a:lumOff val="-1075"/>
            <a:alphaOff val="0"/>
          </a:schemeClr>
        </a:solidFill>
        <a:ln w="9525" cap="flat" cmpd="sng" algn="ctr">
          <a:solidFill>
            <a:schemeClr val="accent3">
              <a:tint val="40000"/>
              <a:alpha val="90000"/>
              <a:hueOff val="10716854"/>
              <a:satOff val="-13793"/>
              <a:lumOff val="-1075"/>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Если проктором было замечено использование мобильного телефона или иного средства связи</a:t>
          </a:r>
        </a:p>
      </dsp:txBody>
      <dsp:txXfrm>
        <a:off x="0" y="462411"/>
        <a:ext cx="5669280" cy="391445"/>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383</TotalTime>
  <Pages>1</Pages>
  <Words>1326</Words>
  <Characters>7561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pups</dc:creator>
  <cp:lastModifiedBy>Мейрам Эйгерим Куанышкызы</cp:lastModifiedBy>
  <cp:revision>40</cp:revision>
  <cp:lastPrinted>2020-08-20T03:15:00Z</cp:lastPrinted>
  <dcterms:created xsi:type="dcterms:W3CDTF">2020-04-22T07:57:00Z</dcterms:created>
  <dcterms:modified xsi:type="dcterms:W3CDTF">2020-08-20T07:53:00Z</dcterms:modified>
</cp:coreProperties>
</file>