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4DA6" w:rsidRPr="00224DA6" w:rsidRDefault="00224DA6" w:rsidP="00224DA6">
      <w:pPr>
        <w:shd w:val="clear" w:color="auto" w:fill="FFFFFF"/>
        <w:ind w:firstLine="709"/>
        <w:jc w:val="both"/>
        <w:rPr>
          <w:rFonts w:ascii="Times New Roman" w:hAnsi="Times New Roman" w:cs="Times New Roman"/>
          <w:b/>
          <w:sz w:val="44"/>
          <w:szCs w:val="44"/>
        </w:rPr>
      </w:pPr>
      <w:r w:rsidRPr="00224DA6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Для покорения научных высот - грант в 50 </w:t>
      </w:r>
      <w:proofErr w:type="gramStart"/>
      <w:r w:rsidRPr="00224DA6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>млн</w:t>
      </w:r>
      <w:proofErr w:type="gramEnd"/>
      <w:r w:rsidRPr="00224DA6">
        <w:rPr>
          <w:rFonts w:ascii="Times New Roman" w:eastAsia="Times New Roman" w:hAnsi="Times New Roman" w:cs="Times New Roman"/>
          <w:b/>
          <w:color w:val="000000"/>
          <w:sz w:val="44"/>
          <w:szCs w:val="44"/>
        </w:rPr>
        <w:t xml:space="preserve"> тенге</w:t>
      </w:r>
    </w:p>
    <w:p w:rsidR="00224DA6" w:rsidRDefault="00224DA6" w:rsidP="00224DA6">
      <w:pPr>
        <w:shd w:val="clear" w:color="auto" w:fill="FFFFFF"/>
        <w:ind w:firstLine="709"/>
        <w:jc w:val="both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</w:p>
    <w:p w:rsidR="00224DA6" w:rsidRPr="00224DA6" w:rsidRDefault="00224DA6" w:rsidP="00224D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Доцент кафедры «Математика и информатика» </w:t>
      </w:r>
      <w:proofErr w:type="spellStart"/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Kozybayev</w:t>
      </w:r>
      <w:proofErr w:type="spellEnd"/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</w:t>
      </w:r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University</w:t>
      </w:r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, доктор </w:t>
      </w:r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val="en-US"/>
        </w:rPr>
        <w:t>PhD</w:t>
      </w:r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Светлана </w:t>
      </w:r>
      <w:proofErr w:type="spellStart"/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Луцак</w:t>
      </w:r>
      <w:proofErr w:type="spellEnd"/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выиграла грант МОН РК на фундаментальные исследования в области универсальной алгебры и теории решеток.</w:t>
      </w:r>
    </w:p>
    <w:p w:rsidR="00224DA6" w:rsidRPr="00224DA6" w:rsidRDefault="00224DA6" w:rsidP="00224D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Конкурс на </w:t>
      </w:r>
      <w:proofErr w:type="spellStart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гр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антовое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финан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сирование молодых ученых по научным и (или) научно-тех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ническим проектам на 2021-2023 годы проводил Комитет науки по приоритетным на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правлениям МОН РК. К таким направлениям, в частности, от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несли энергетику и машино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строение, рациональное ис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пользование природных ресур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сов и экологию, геологию, ин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формационные технологии, сферу сельского хозяйства, на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циональную безопасность и оборону. Свои заявки на учас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тие подали ученые из ведущих университетов, исследователь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ских центров и институтов страны, однако одобрили их не всем. Нужно было подтвердить актуальность научных изыска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ний, обосновать их практичес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кую значимость.</w:t>
      </w:r>
    </w:p>
    <w:p w:rsidR="00224DA6" w:rsidRPr="00224DA6" w:rsidRDefault="00224DA6" w:rsidP="00224D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Светлана </w:t>
      </w:r>
      <w:proofErr w:type="spell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подала заяв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ку в августе. Полгода ожиданий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и вот, радостная новость о полу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чении гранта! Это престижно 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почетно, признает наша земляч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ка, но в то же время наклады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вает особую ответственность. Предстоит большая работа.</w:t>
      </w:r>
    </w:p>
    <w:p w:rsidR="00224DA6" w:rsidRPr="00224DA6" w:rsidRDefault="00224DA6" w:rsidP="00224D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Грант в размере 50,6 </w:t>
      </w:r>
      <w:proofErr w:type="gram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млн</w:t>
      </w:r>
      <w:proofErr w:type="gram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тенге рассчитан на три года. Именно столько времени Свет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лана Михайловна будет реализовывать свой проект «Универ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сальная алгебра и теория ре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шеток». По её словам, он не имеет аналогов в Казахстане и для нашей страны</w:t>
      </w:r>
      <w:proofErr w:type="gram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gram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я</w:t>
      </w:r>
      <w:proofErr w:type="gram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вляется уни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кальным. «Проект связан с из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вестной проблемой </w:t>
      </w:r>
      <w:proofErr w:type="spell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Биркгофа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-Мальцева. Хотя она была по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ставлена очень давно, и изуче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ние решеток (</w:t>
      </w:r>
      <w:proofErr w:type="spell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квази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) многообра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зий интенсивно производилось в течение нескольких десятиле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тий в ряде стран (Кыргызстане, Польше, России, США), эффек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тивных подходов к её решению найдено не было. Наоборот, все полученные результаты говорят о том, что эти решётки имеют очень сложное строение. Поэтому изучение их свойств актуаль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но», - считает С. </w:t>
      </w:r>
      <w:proofErr w:type="spell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4DA6" w:rsidRPr="00224DA6" w:rsidRDefault="00224DA6" w:rsidP="00224D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Ожидаемым итогом, по её словам, станут теоремы об изо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морфизме определенных реше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ток и их нетривиальных свойст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вах. «Исследование носит тео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ретический и фундаментальный характер, все полученные ре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зультаты можно будет приме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нить для дальнейшего изучения решеток квазимногообразий. Также они могут найти приме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нение в информатике, биоло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гии, теории моделей, теории вычислимости, дискретной математике», - рассказала Светла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на </w:t>
      </w:r>
      <w:proofErr w:type="spell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Луцак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224DA6" w:rsidRPr="00224DA6" w:rsidRDefault="00224DA6" w:rsidP="00224D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К слову, решётка в алгебре -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bookmarkStart w:id="0" w:name="_GoBack"/>
      <w:bookmarkEnd w:id="0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это частично упорядоченное множество, в котором каждое двухэлементное подмножество имеет как точную верхнюю, так и точную нижнюю грани. Теория решёток позволяет оценить раз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личные математические факты с единой точки зрения и уни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фицировать их. Детальным изучением этой темы Светлана Михайловна начала занимать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ся с подачи своего научного ру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ководителя, когда поступила в докторантуру Евразийского на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ционального университета им. Л. Н. Гумилёва. Защитив дис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сертацию в 2017 году, продол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жила работу в рамках проекта, </w:t>
      </w:r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за 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который и получила грант. Эти средства пойдут на различ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ные стажировки и командиров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ки, повышение квалификации, подготовку научных статей и из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даний монографии, участие в конференциях и приобретение необходимого оборудования.</w:t>
      </w:r>
    </w:p>
    <w:p w:rsidR="00224DA6" w:rsidRPr="00224DA6" w:rsidRDefault="00224DA6" w:rsidP="00224DA6">
      <w:pPr>
        <w:shd w:val="clear" w:color="auto" w:fill="FFFFFF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Светлана Михайловна очень благодарна </w:t>
      </w:r>
      <w:proofErr w:type="spell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Kozybayev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Univer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</w:r>
      <w:proofErr w:type="spellStart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sity</w:t>
      </w:r>
      <w:proofErr w:type="spellEnd"/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и своим коллегам за оказан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 xml:space="preserve">ную ей неоценимую поддержку. Ну </w:t>
      </w:r>
      <w:r w:rsidRPr="00224DA6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а 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t>нам со своей  стороны хочется пожелать ей дальней</w:t>
      </w:r>
      <w:r w:rsidRPr="00224DA6">
        <w:rPr>
          <w:rFonts w:ascii="Times New Roman" w:eastAsia="Times New Roman" w:hAnsi="Times New Roman" w:cs="Times New Roman"/>
          <w:color w:val="000000"/>
          <w:sz w:val="24"/>
          <w:szCs w:val="24"/>
        </w:rPr>
        <w:softHyphen/>
        <w:t>ших научных успехов!</w:t>
      </w:r>
    </w:p>
    <w:p w:rsidR="00224DA6" w:rsidRPr="00224DA6" w:rsidRDefault="00224DA6" w:rsidP="00224DA6">
      <w:pPr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275007" w:rsidRPr="00224DA6" w:rsidRDefault="00224DA6" w:rsidP="00224DA6">
      <w:pPr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4DA6">
        <w:rPr>
          <w:rFonts w:ascii="Times New Roman" w:hAnsi="Times New Roman" w:cs="Times New Roman"/>
          <w:b/>
          <w:sz w:val="24"/>
          <w:szCs w:val="24"/>
        </w:rPr>
        <w:t>// Проспект СК.- 2021.- 12 февраля</w:t>
      </w:r>
    </w:p>
    <w:sectPr w:rsidR="00275007" w:rsidRPr="00224DA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034F"/>
    <w:rsid w:val="0016034F"/>
    <w:rsid w:val="00224DA6"/>
    <w:rsid w:val="0027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D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D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DA6"/>
    <w:rPr>
      <w:rFonts w:ascii="Tahoma" w:eastAsiaTheme="minorEastAsia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4DA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24DA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24DA6"/>
    <w:rPr>
      <w:rFonts w:ascii="Tahoma" w:eastAsiaTheme="minorEastAsia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490</Words>
  <Characters>2797</Characters>
  <Application>Microsoft Office Word</Application>
  <DocSecurity>0</DocSecurity>
  <Lines>23</Lines>
  <Paragraphs>6</Paragraphs>
  <ScaleCrop>false</ScaleCrop>
  <Company>SPecialiST RePack</Company>
  <LinksUpToDate>false</LinksUpToDate>
  <CharactersWithSpaces>3281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dc:description/>
  <cp:lastModifiedBy>Макаренко Ольга Михайловна</cp:lastModifiedBy>
  <cp:revision>2</cp:revision>
  <dcterms:created xsi:type="dcterms:W3CDTF">2021-02-11T08:27:00Z</dcterms:created>
  <dcterms:modified xsi:type="dcterms:W3CDTF">2021-02-11T08:31:00Z</dcterms:modified>
</cp:coreProperties>
</file>