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B98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E24">
        <w:rPr>
          <w:rFonts w:ascii="Times New Roman" w:eastAsia="Times New Roman" w:hAnsi="Times New Roman" w:cs="Times New Roman"/>
          <w:b/>
          <w:sz w:val="24"/>
          <w:szCs w:val="24"/>
        </w:rPr>
        <w:t xml:space="preserve">Елена </w:t>
      </w:r>
      <w:proofErr w:type="spellStart"/>
      <w:r w:rsidRPr="00BC4E24">
        <w:rPr>
          <w:rFonts w:ascii="Times New Roman" w:eastAsia="Times New Roman" w:hAnsi="Times New Roman" w:cs="Times New Roman"/>
          <w:b/>
          <w:sz w:val="24"/>
          <w:szCs w:val="24"/>
        </w:rPr>
        <w:t>Мертюкова</w:t>
      </w:r>
      <w:proofErr w:type="spellEnd"/>
      <w:r w:rsidRPr="00BC4E2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E5B98" w:rsidRPr="00BC4E24" w:rsidRDefault="005E5B98" w:rsidP="005E5B98">
      <w:pPr>
        <w:spacing w:after="0" w:line="240" w:lineRule="auto"/>
        <w:ind w:firstLine="709"/>
        <w:jc w:val="both"/>
        <w:rPr>
          <w:b/>
          <w:sz w:val="24"/>
          <w:szCs w:val="24"/>
        </w:rPr>
      </w:pPr>
    </w:p>
    <w:p w:rsidR="005E5B98" w:rsidRPr="00E21C36" w:rsidRDefault="005E5B98" w:rsidP="00CA5AC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44"/>
          <w:szCs w:val="44"/>
        </w:rPr>
      </w:pPr>
      <w:r w:rsidRPr="00BC4E24">
        <w:rPr>
          <w:rFonts w:ascii="Times New Roman" w:eastAsia="Times New Roman" w:hAnsi="Times New Roman" w:cs="Times New Roman"/>
          <w:b/>
          <w:sz w:val="44"/>
          <w:szCs w:val="44"/>
        </w:rPr>
        <w:t>Юные, креативные, талантливые</w:t>
      </w:r>
      <w:r w:rsidRPr="00BC4E24">
        <w:rPr>
          <w:rFonts w:ascii="Times New Roman" w:eastAsia="Times New Roman" w:hAnsi="Times New Roman" w:cs="Times New Roman"/>
          <w:b/>
          <w:sz w:val="44"/>
          <w:szCs w:val="44"/>
        </w:rPr>
        <w:br w:type="textWrapping" w:clear="all"/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4E24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E21C36">
        <w:rPr>
          <w:rFonts w:ascii="Times New Roman" w:eastAsia="Times New Roman" w:hAnsi="Times New Roman" w:cs="Times New Roman"/>
          <w:b/>
          <w:sz w:val="24"/>
          <w:szCs w:val="24"/>
        </w:rPr>
        <w:t xml:space="preserve">о второй раз в </w:t>
      </w:r>
      <w:proofErr w:type="spellStart"/>
      <w:r w:rsidRPr="00E21C3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Kozybayev</w:t>
      </w:r>
      <w:proofErr w:type="spellEnd"/>
      <w:r w:rsidRPr="00E21C36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E21C36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E21C3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University</w:t>
      </w:r>
      <w:r w:rsidRPr="00E21C36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E21C36">
        <w:rPr>
          <w:rFonts w:ascii="Times New Roman" w:eastAsia="Times New Roman" w:hAnsi="Times New Roman" w:cs="Times New Roman"/>
          <w:b/>
          <w:sz w:val="24"/>
          <w:szCs w:val="24"/>
        </w:rPr>
        <w:t>прошел регио</w:t>
      </w:r>
      <w:r w:rsidRPr="00E21C36">
        <w:rPr>
          <w:rFonts w:ascii="Times New Roman" w:eastAsia="Times New Roman" w:hAnsi="Times New Roman" w:cs="Times New Roman"/>
          <w:b/>
          <w:sz w:val="24"/>
          <w:szCs w:val="24"/>
        </w:rPr>
        <w:softHyphen/>
        <w:t xml:space="preserve">нальный конкурс </w:t>
      </w:r>
      <w:r w:rsidRPr="00E21C36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startup</w:t>
      </w:r>
      <w:r w:rsidRPr="00E21C36">
        <w:rPr>
          <w:rFonts w:ascii="Times New Roman" w:eastAsia="Times New Roman" w:hAnsi="Times New Roman" w:cs="Times New Roman"/>
          <w:b/>
          <w:sz w:val="24"/>
          <w:szCs w:val="24"/>
        </w:rPr>
        <w:t xml:space="preserve">-проектов «Битва </w:t>
      </w:r>
      <w:proofErr w:type="gramStart"/>
      <w:r w:rsidRPr="00E21C36">
        <w:rPr>
          <w:rFonts w:ascii="Times New Roman" w:eastAsia="Times New Roman" w:hAnsi="Times New Roman" w:cs="Times New Roman"/>
          <w:b/>
          <w:sz w:val="24"/>
          <w:szCs w:val="24"/>
        </w:rPr>
        <w:t>бизнес-титанов</w:t>
      </w:r>
      <w:proofErr w:type="gramEnd"/>
      <w:r w:rsidRPr="00E21C36">
        <w:rPr>
          <w:rFonts w:ascii="Times New Roman" w:eastAsia="Times New Roman" w:hAnsi="Times New Roman" w:cs="Times New Roman"/>
          <w:b/>
          <w:sz w:val="24"/>
          <w:szCs w:val="24"/>
        </w:rPr>
        <w:t>». В этот раз моло</w:t>
      </w:r>
      <w:r w:rsidRPr="00E21C36">
        <w:rPr>
          <w:rFonts w:ascii="Times New Roman" w:eastAsia="Times New Roman" w:hAnsi="Times New Roman" w:cs="Times New Roman"/>
          <w:b/>
          <w:sz w:val="24"/>
          <w:szCs w:val="24"/>
        </w:rPr>
        <w:softHyphen/>
        <w:t>дые, креативные и талантли</w:t>
      </w:r>
      <w:r w:rsidRPr="00E21C36">
        <w:rPr>
          <w:rFonts w:ascii="Times New Roman" w:eastAsia="Times New Roman" w:hAnsi="Times New Roman" w:cs="Times New Roman"/>
          <w:b/>
          <w:sz w:val="24"/>
          <w:szCs w:val="24"/>
        </w:rPr>
        <w:softHyphen/>
        <w:t xml:space="preserve">вые </w:t>
      </w:r>
      <w:proofErr w:type="gramStart"/>
      <w:r w:rsidRPr="00E21C36">
        <w:rPr>
          <w:rFonts w:ascii="Times New Roman" w:eastAsia="Times New Roman" w:hAnsi="Times New Roman" w:cs="Times New Roman"/>
          <w:b/>
          <w:sz w:val="24"/>
          <w:szCs w:val="24"/>
        </w:rPr>
        <w:t>школьники</w:t>
      </w:r>
      <w:proofErr w:type="gramEnd"/>
      <w:r w:rsidRPr="00E21C36">
        <w:rPr>
          <w:rFonts w:ascii="Times New Roman" w:eastAsia="Times New Roman" w:hAnsi="Times New Roman" w:cs="Times New Roman"/>
          <w:b/>
          <w:sz w:val="24"/>
          <w:szCs w:val="24"/>
        </w:rPr>
        <w:t xml:space="preserve"> и студенты региона в возрасте от 16 до</w:t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1C36">
        <w:rPr>
          <w:rFonts w:ascii="Times New Roman" w:eastAsia="Times New Roman" w:hAnsi="Times New Roman" w:cs="Times New Roman"/>
          <w:b/>
          <w:sz w:val="24"/>
          <w:szCs w:val="24"/>
        </w:rPr>
        <w:t xml:space="preserve">29 лет представили свыше 40 </w:t>
      </w:r>
      <w:proofErr w:type="spellStart"/>
      <w:r w:rsidRPr="00E21C36">
        <w:rPr>
          <w:rFonts w:ascii="Times New Roman" w:eastAsia="Times New Roman" w:hAnsi="Times New Roman" w:cs="Times New Roman"/>
          <w:b/>
          <w:sz w:val="24"/>
          <w:szCs w:val="24"/>
        </w:rPr>
        <w:t>стартап</w:t>
      </w:r>
      <w:proofErr w:type="spellEnd"/>
      <w:r w:rsidRPr="00E21C36">
        <w:rPr>
          <w:rFonts w:ascii="Times New Roman" w:eastAsia="Times New Roman" w:hAnsi="Times New Roman" w:cs="Times New Roman"/>
          <w:b/>
          <w:sz w:val="24"/>
          <w:szCs w:val="24"/>
        </w:rPr>
        <w:t>-проектов. 19 из них вышли в финал. Именно они боролись за денежный приз (бюджет конкурса со</w:t>
      </w:r>
      <w:r w:rsidRPr="00E21C36">
        <w:rPr>
          <w:rFonts w:ascii="Times New Roman" w:eastAsia="Times New Roman" w:hAnsi="Times New Roman" w:cs="Times New Roman"/>
          <w:b/>
          <w:sz w:val="24"/>
          <w:szCs w:val="24"/>
        </w:rPr>
        <w:softHyphen/>
        <w:t>ставил триста тысяч тенге).</w:t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1C36">
        <w:rPr>
          <w:rFonts w:ascii="Times New Roman" w:eastAsia="Times New Roman" w:hAnsi="Times New Roman" w:cs="Times New Roman"/>
          <w:sz w:val="24"/>
          <w:szCs w:val="24"/>
        </w:rPr>
        <w:t>Главная цель регионального кон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курса - поддержка бизнес-идей, </w:t>
      </w:r>
      <w:proofErr w:type="gramStart"/>
      <w:r w:rsidRPr="00E21C3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правленных</w:t>
      </w:r>
      <w:proofErr w:type="gram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на повышение потен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циала Северо-Казахстанской об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ласти. Его организаторами выступи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ли факультет «История, экономика и право» и кафедра «Финансы и ме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неджмент». Заведующая кафедрой Юлия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Фоот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рассказала, что в пер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вый раз конкурс получил название </w:t>
      </w:r>
      <w:r w:rsidRPr="00E21C36">
        <w:rPr>
          <w:rFonts w:ascii="Times New Roman" w:eastAsia="Times New Roman" w:hAnsi="Times New Roman" w:cs="Times New Roman"/>
          <w:sz w:val="24"/>
          <w:szCs w:val="24"/>
          <w:lang w:eastAsia="en-US"/>
        </w:rPr>
        <w:t>«</w:t>
      </w:r>
      <w:r w:rsidRPr="00E21C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RED</w:t>
      </w:r>
      <w:r w:rsidRPr="00E21C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21C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SPARK</w:t>
      </w:r>
      <w:r w:rsidRPr="00E21C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-2020». 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t>В текущем го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ду ему решено присвоить более кре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ативное имя - «Битва </w:t>
      </w:r>
      <w:proofErr w:type="gramStart"/>
      <w:r w:rsidRPr="00E21C36">
        <w:rPr>
          <w:rFonts w:ascii="Times New Roman" w:eastAsia="Times New Roman" w:hAnsi="Times New Roman" w:cs="Times New Roman"/>
          <w:sz w:val="24"/>
          <w:szCs w:val="24"/>
        </w:rPr>
        <w:t>бизнес-титанов</w:t>
      </w:r>
      <w:proofErr w:type="gramEnd"/>
      <w:r w:rsidRPr="00E21C36">
        <w:rPr>
          <w:rFonts w:ascii="Times New Roman" w:eastAsia="Times New Roman" w:hAnsi="Times New Roman" w:cs="Times New Roman"/>
          <w:sz w:val="24"/>
          <w:szCs w:val="24"/>
        </w:rPr>
        <w:t>». Стартовал конкурс в нача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ле февраля 2021 года.</w:t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1C36">
        <w:rPr>
          <w:rFonts w:ascii="Times New Roman" w:eastAsia="Times New Roman" w:hAnsi="Times New Roman" w:cs="Times New Roman"/>
          <w:sz w:val="24"/>
          <w:szCs w:val="24"/>
        </w:rPr>
        <w:t>- Всего было заявлено чуть боль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ше 40 проектов. В четвертьфинал прошли 35 проектов. Из них в полу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финале на платформе </w:t>
      </w:r>
      <w:r w:rsidRPr="00E21C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ZOOM</w:t>
      </w:r>
      <w:r w:rsidRPr="00E21C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t>было отобрано 19 самых лучших иннова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ционных идей. Все проекты разде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лены на три группы: «ІТ и робототех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ника», «Услуга и производство», «Образование и медицина». В каж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дой категории - три призовых места. Обладатели первого места получат 50 тысяч тенге, второго и третьего -</w:t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1C36">
        <w:rPr>
          <w:rFonts w:ascii="Times New Roman" w:eastAsia="Times New Roman" w:hAnsi="Times New Roman" w:cs="Times New Roman"/>
          <w:sz w:val="24"/>
          <w:szCs w:val="24"/>
        </w:rPr>
        <w:t>30 и 20 тысяч тенге соответственно</w:t>
      </w:r>
      <w:proofErr w:type="gramStart"/>
      <w:r w:rsidRPr="00E21C3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gramStart"/>
      <w:r w:rsidRPr="00E21C36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ассказала Юлия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Фоот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1C36">
        <w:rPr>
          <w:rFonts w:ascii="Times New Roman" w:eastAsia="Times New Roman" w:hAnsi="Times New Roman" w:cs="Times New Roman"/>
          <w:sz w:val="24"/>
          <w:szCs w:val="24"/>
        </w:rPr>
        <w:t>Основные критерии, которые предъявлялись к конкурсантам,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t>правильность выполнения и офор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мления, актуальность и новато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рство </w:t>
      </w:r>
      <w:proofErr w:type="gramStart"/>
      <w:r w:rsidRPr="00E21C36">
        <w:rPr>
          <w:rFonts w:ascii="Times New Roman" w:eastAsia="Times New Roman" w:hAnsi="Times New Roman" w:cs="Times New Roman"/>
          <w:sz w:val="24"/>
          <w:szCs w:val="24"/>
        </w:rPr>
        <w:t>бизнес-идей</w:t>
      </w:r>
      <w:proofErr w:type="gramEnd"/>
      <w:r w:rsidRPr="00E21C36">
        <w:rPr>
          <w:rFonts w:ascii="Times New Roman" w:eastAsia="Times New Roman" w:hAnsi="Times New Roman" w:cs="Times New Roman"/>
          <w:sz w:val="24"/>
          <w:szCs w:val="24"/>
        </w:rPr>
        <w:t>. Члены жюри, в состав которого вошли представи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тели банковской сферы, НПП «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Атамекен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>», фонда «Даму», Меж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дународного технологического пар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ка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айти-стартапов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1C36">
        <w:rPr>
          <w:rFonts w:ascii="Times New Roman" w:eastAsia="Times New Roman" w:hAnsi="Times New Roman" w:cs="Times New Roman"/>
          <w:sz w:val="24"/>
          <w:szCs w:val="24"/>
          <w:lang w:eastAsia="en-US"/>
        </w:rPr>
        <w:t>«</w:t>
      </w:r>
      <w:r w:rsidRPr="00E21C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Astana</w:t>
      </w:r>
      <w:r w:rsidRPr="00E21C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21C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Hub</w:t>
      </w:r>
      <w:r w:rsidRPr="00E21C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», 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t>отметили, что в этом году конкурсан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ты представили немало креативных и интересных проектов, в том числе </w:t>
      </w:r>
      <w:proofErr w:type="gramStart"/>
      <w:r w:rsidRPr="00E21C36">
        <w:rPr>
          <w:rFonts w:ascii="Times New Roman" w:eastAsia="Times New Roman" w:hAnsi="Times New Roman" w:cs="Times New Roman"/>
          <w:sz w:val="24"/>
          <w:szCs w:val="24"/>
        </w:rPr>
        <w:t>бизнес-идеи</w:t>
      </w:r>
      <w:proofErr w:type="gram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для сферы образова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ния. А потому членам жюри выбрать наиболее интересные было нелег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ко.</w:t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1C36">
        <w:rPr>
          <w:rFonts w:ascii="Times New Roman" w:eastAsia="Times New Roman" w:hAnsi="Times New Roman" w:cs="Times New Roman"/>
          <w:sz w:val="24"/>
          <w:szCs w:val="24"/>
        </w:rPr>
        <w:t>Проект по созданию автоматизи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рованной вертикальной І</w:t>
      </w:r>
      <w:proofErr w:type="gramStart"/>
      <w:r w:rsidRPr="00E21C36">
        <w:rPr>
          <w:rFonts w:ascii="Times New Roman" w:eastAsia="Times New Roman" w:hAnsi="Times New Roman" w:cs="Times New Roman"/>
          <w:sz w:val="24"/>
          <w:szCs w:val="24"/>
        </w:rPr>
        <w:t>Т-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t>фермы для выращивания органических про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дуктов (в установке замкнутого во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доснабжения вырастить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тиляпию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нильскую) представили воспитанни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ки Дворца школьников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Алдияр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Эрсаин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Санжан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Нурмуханбет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>. Ребята рассказали, что над проектом рабо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тали под руководством педагогов Дворца школьников - бизнес-тренера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Нургуль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Булатовой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и на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учного руководителя Ларисы Во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робьевой.</w:t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Алдияр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Санжан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пояснили, что ІТ-ферма состоит из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аквапонной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gramStart"/>
      <w:r w:rsidRPr="00E21C36">
        <w:rPr>
          <w:rFonts w:ascii="Times New Roman" w:eastAsia="Times New Roman" w:hAnsi="Times New Roman" w:cs="Times New Roman"/>
          <w:sz w:val="24"/>
          <w:szCs w:val="24"/>
        </w:rPr>
        <w:t>гидропонной</w:t>
      </w:r>
      <w:proofErr w:type="gram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систем, биофильтров, кварцевого, ультрафиолетового фи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льтров и насосов. По их словам, основная причина, по которой они обратили на эту тему внимание, </w:t>
      </w:r>
      <w:proofErr w:type="gramStart"/>
      <w:r w:rsidRPr="00E21C36">
        <w:rPr>
          <w:rFonts w:ascii="Times New Roman" w:eastAsia="Times New Roman" w:hAnsi="Times New Roman" w:cs="Times New Roman"/>
          <w:sz w:val="24"/>
          <w:szCs w:val="24"/>
        </w:rPr>
        <w:t>-н</w:t>
      </w:r>
      <w:proofErr w:type="gramEnd"/>
      <w:r w:rsidRPr="00E21C36">
        <w:rPr>
          <w:rFonts w:ascii="Times New Roman" w:eastAsia="Times New Roman" w:hAnsi="Times New Roman" w:cs="Times New Roman"/>
          <w:sz w:val="24"/>
          <w:szCs w:val="24"/>
        </w:rPr>
        <w:t>изкий уровень потребления рыб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ной продукции в Северо-Казахстанской области из-за осо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бых климатических условий и водо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емов, которые по сути не особо пред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назначены для разведения разных пород рыб. Соответственно, вся рыбная продукция, которая завозит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ся в регион, в каком бы она ни была виде, имеет высокую стоимость.</w:t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1C36">
        <w:rPr>
          <w:rFonts w:ascii="Times New Roman" w:eastAsia="Times New Roman" w:hAnsi="Times New Roman" w:cs="Times New Roman"/>
          <w:sz w:val="24"/>
          <w:szCs w:val="24"/>
        </w:rPr>
        <w:t>Участники конкурса также пред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ставили сравнительный анализ, со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гласно которому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тиляпия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может хра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ниться пять дней, карп и карась -15, горбуша - до 120. Однако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тиля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пия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в отличие от других пород не замораживается и поставляется на прилавок в живом виде. К слову, роз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ничная цена за килограмм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тиляпии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будет равна 1,5 тысячи тенге, тогда как карп обойдется в 600 тенге, ка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рась - в 250 тенге, а горбуша - в 2,5 тысячи тенге.</w:t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Тиляпия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- экологически безопас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ная рыба, вкусная, без специфичес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кого запаха и считается деликате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сом. За два года мы заработали 101 тысячу тенге, из которых чуть более восьмидесяти тысяч являются чис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той прибылью. Источниками дохо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дов стали продажа рыбы,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микрозе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лени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, овощей, а также реализация корма для рыб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гаммаруса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и воды «Ватер фиш». При разработке про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екта мы узнали, что по всему Казах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стану имеется лишь один конкурент, который также занимается произво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дством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тиляпии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в городе Шымкенте, - рассказали юные разработчики проекта. Ребята отметили, что для расширения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айти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>-фермы и увели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чения продаж им требуется 4 мил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лиона тенге. При этом их 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продукция будет иметь спрос, к примеру, у су-ши-баров, которые уже закупали у них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тиляпию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>, отмечая ее отличные вкусовые качества.</w:t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1C36">
        <w:rPr>
          <w:rFonts w:ascii="Times New Roman" w:eastAsia="Times New Roman" w:hAnsi="Times New Roman" w:cs="Times New Roman"/>
          <w:sz w:val="24"/>
          <w:szCs w:val="24"/>
        </w:rPr>
        <w:t>Помимо рыбы, юные изобретате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ли способны предложить рынку био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органический продукт для кормле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ния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тиляпии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и воду, способную в два-три раза увеличивать рост рас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тений. В планах у ребят - расшире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ние ассортимента и селекция, а так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же открытие семейного кафе «Норд фиш» с фирменным блюдом из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тиля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пии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«Интерактивный словарь «3D </w:t>
      </w:r>
      <w:r w:rsidRPr="00E21C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Dictionary</w:t>
      </w:r>
      <w:r w:rsidRPr="00E21C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t>- ЗО-словарь английско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го языка для учеников казахстан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с</w:t>
      </w:r>
      <w:r w:rsidR="00CA5ACE">
        <w:rPr>
          <w:rFonts w:ascii="Times New Roman" w:eastAsia="Times New Roman" w:hAnsi="Times New Roman" w:cs="Times New Roman"/>
          <w:sz w:val="24"/>
          <w:szCs w:val="24"/>
        </w:rPr>
        <w:t xml:space="preserve">ких школ представила ученица </w:t>
      </w:r>
      <w:proofErr w:type="spellStart"/>
      <w:r w:rsidR="00CA5ACE">
        <w:rPr>
          <w:rFonts w:ascii="Times New Roman" w:eastAsia="Times New Roman" w:hAnsi="Times New Roman" w:cs="Times New Roman"/>
          <w:sz w:val="24"/>
          <w:szCs w:val="24"/>
        </w:rPr>
        <w:t>Беловской</w:t>
      </w:r>
      <w:proofErr w:type="spellEnd"/>
      <w:r w:rsidR="00CA5ACE">
        <w:rPr>
          <w:rFonts w:ascii="Times New Roman" w:eastAsia="Times New Roman" w:hAnsi="Times New Roman" w:cs="Times New Roman"/>
          <w:sz w:val="24"/>
          <w:szCs w:val="24"/>
        </w:rPr>
        <w:t xml:space="preserve"> средней школы </w:t>
      </w:r>
      <w:proofErr w:type="spellStart"/>
      <w:r w:rsidR="00CA5ACE">
        <w:rPr>
          <w:rFonts w:ascii="Times New Roman" w:eastAsia="Times New Roman" w:hAnsi="Times New Roman" w:cs="Times New Roman"/>
          <w:sz w:val="24"/>
          <w:szCs w:val="24"/>
        </w:rPr>
        <w:t>Мамлют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района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Анель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Абдир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>. По сло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вам школьницы, у ее словаря, в от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личие от множества аналогов, есть несколько преимуществ.</w:t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1C36">
        <w:rPr>
          <w:rFonts w:ascii="Times New Roman" w:eastAsia="Times New Roman" w:hAnsi="Times New Roman" w:cs="Times New Roman"/>
          <w:sz w:val="24"/>
          <w:szCs w:val="24"/>
        </w:rPr>
        <w:t>- Наш проект был научно доказан и занял третье место в республи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канском конкурсе проектов. В на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шем словаре </w:t>
      </w:r>
      <w:r w:rsidR="00CA5ACE" w:rsidRPr="00E21C36">
        <w:rPr>
          <w:rFonts w:ascii="Times New Roman" w:eastAsia="Times New Roman" w:hAnsi="Times New Roman" w:cs="Times New Roman"/>
          <w:sz w:val="24"/>
          <w:szCs w:val="24"/>
        </w:rPr>
        <w:t>аудио перевод</w:t>
      </w:r>
      <w:r w:rsidR="00CA5ACE">
        <w:rPr>
          <w:rFonts w:ascii="Times New Roman" w:eastAsia="Times New Roman" w:hAnsi="Times New Roman" w:cs="Times New Roman"/>
          <w:sz w:val="24"/>
          <w:szCs w:val="24"/>
        </w:rPr>
        <w:t xml:space="preserve"> момен</w:t>
      </w:r>
      <w:r w:rsidR="00CA5AC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тальный, а в </w:t>
      </w:r>
      <w:proofErr w:type="spellStart"/>
      <w:r w:rsidR="00CA5ACE">
        <w:rPr>
          <w:rFonts w:ascii="Times New Roman" w:eastAsia="Times New Roman" w:hAnsi="Times New Roman" w:cs="Times New Roman"/>
          <w:sz w:val="24"/>
          <w:szCs w:val="24"/>
        </w:rPr>
        <w:t>гугл</w:t>
      </w:r>
      <w:proofErr w:type="spellEnd"/>
      <w:r w:rsidR="00CA5ACE" w:rsidRPr="00CA5A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5ACE">
        <w:rPr>
          <w:rFonts w:ascii="Times New Roman" w:eastAsia="Times New Roman" w:hAnsi="Times New Roman" w:cs="Times New Roman"/>
          <w:sz w:val="24"/>
          <w:szCs w:val="24"/>
        </w:rPr>
        <w:t>и Яндекс</w:t>
      </w:r>
      <w:r w:rsidR="00CA5ACE" w:rsidRPr="00CA5A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t>переводчиках он осуществляется только при нажатии на кнопку. Толь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ко у нас присутствует визуализация, и это не просто картинка, </w:t>
      </w:r>
      <w:r w:rsidRPr="00E21C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</w:t>
      </w:r>
      <w:r w:rsidRPr="00E21C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3</w:t>
      </w:r>
      <w:r w:rsidRPr="00E21C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</w:t>
      </w:r>
      <w:r w:rsidRPr="00E21C36">
        <w:rPr>
          <w:rFonts w:ascii="Times New Roman" w:eastAsia="Times New Roman" w:hAnsi="Times New Roman" w:cs="Times New Roman"/>
          <w:sz w:val="24"/>
          <w:szCs w:val="24"/>
          <w:lang w:eastAsia="en-US"/>
        </w:rPr>
        <w:t>-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объект. У </w:t>
      </w:r>
      <w:r w:rsidR="00CA5ACE" w:rsidRPr="00E21C36">
        <w:rPr>
          <w:rFonts w:ascii="Times New Roman" w:eastAsia="Times New Roman" w:hAnsi="Times New Roman" w:cs="Times New Roman"/>
          <w:sz w:val="24"/>
          <w:szCs w:val="24"/>
        </w:rPr>
        <w:t>Яндек</w:t>
      </w:r>
      <w:proofErr w:type="gramStart"/>
      <w:r w:rsidR="00CA5ACE" w:rsidRPr="00E21C3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гугл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>-переводчика такого нет, - подчеркну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ла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Анель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Абдир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>. Она поделилась, что уже скоро приложение будет раз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мещено в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Playmarket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t>После не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большой доработки его примерная стоимость будет около одной тыся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чи тенге. К слову, в настоящее вре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мя, по статистике, в Казахстане чуть более 3 миллионов учащихся, 200 тысяч из которых - пятиклассники, неплохо владеющие смартфонами, и, по мнению создателей приложе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ния, они способны работать с ним. На завершение проекта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Анель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и ее научному руководителю требуется 150 тысяч тенге, которые школьни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ца хочет направить на оплату услуг программиста по настройке аудио-сопровождения своего словаря. По итогам конкурса проект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Анель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занял третье место, девушка получила 20 тысяч тенге.</w:t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Первое место и 50 тысяч тенге - у воспитанника Дворца школьников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Адиля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Курмашева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>, который пред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ставил проект «Портативная поход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ная станция на альтернативных ис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точниках энергии». Конкурсант рас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сказал, что его устройство нацелено на повышение безопасности и осве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домленности в условиях нахожде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ния в незнакомой местности. Стан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ция способна предоставить данные по текущему положению в простра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нстве, отобразить такие показатели, как температура, влажность возду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ха, атмосферное давление, высота над уровнем моря. Владея такой информацией, человек сможет спрогнозировать не только метеоус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ловия на ближайшее время, но и содержание кислорода в крови, ра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диоактивность местности и даже количество заряда в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powerbank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t>По словам юного изобретателя, такое устройство придется по душе турис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там, охотникам, рыбакам, военным и не только.</w:t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- Блок-схема данного устройства выглядит следующим образом - на рюкзак устанавливается солнечная панель, которая заряжает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powerbank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. 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t>Он, в свою очередь, пита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ет устройство, которое находится в рюкзаке и собирает информацию с датчиков широкого спектра. Она по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ступает на приемник - так называе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мые </w:t>
      </w:r>
      <w:r w:rsidR="00CA5ACE" w:rsidRPr="00E21C36">
        <w:rPr>
          <w:rFonts w:ascii="Times New Roman" w:eastAsia="Times New Roman" w:hAnsi="Times New Roman" w:cs="Times New Roman"/>
          <w:sz w:val="24"/>
          <w:szCs w:val="24"/>
        </w:rPr>
        <w:t>псевдо смарт</w:t>
      </w:r>
      <w:r w:rsidR="00CA5ACE" w:rsidRPr="00CA5A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часы, - рассказал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Адиль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Курмашев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1C36">
        <w:rPr>
          <w:rFonts w:ascii="Times New Roman" w:eastAsia="Times New Roman" w:hAnsi="Times New Roman" w:cs="Times New Roman"/>
          <w:sz w:val="24"/>
          <w:szCs w:val="24"/>
        </w:rPr>
        <w:t>Проект под названием «Посеешь семя - пожнешь бизнес», который тоже представил воспитанник Двор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ца школьников Артем Кузнецов, вы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звал неподдельный интерес у чле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нов жюри. Парень рассказал, что над проектом он работал под руко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водством своего преподавателя гид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ропоники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Куляш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Ескедировны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Айтжановой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. Как выяснилось, на проект по выращиванию и продаже </w:t>
      </w:r>
      <w:r w:rsidR="00CA5ACE" w:rsidRPr="00E21C36">
        <w:rPr>
          <w:rFonts w:ascii="Times New Roman" w:eastAsia="Times New Roman" w:hAnsi="Times New Roman" w:cs="Times New Roman"/>
          <w:sz w:val="24"/>
          <w:szCs w:val="24"/>
        </w:rPr>
        <w:t>микро зелени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его подвигли однооб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разность и нехватка натуральных витаминов в зимний период и то, что в </w:t>
      </w:r>
      <w:r w:rsidR="00CA5ACE" w:rsidRPr="00E21C36">
        <w:rPr>
          <w:rFonts w:ascii="Times New Roman" w:eastAsia="Times New Roman" w:hAnsi="Times New Roman" w:cs="Times New Roman"/>
          <w:sz w:val="24"/>
          <w:szCs w:val="24"/>
        </w:rPr>
        <w:t>микро зелени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содержание витами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нов в пять раз больше, чем в самой культуре. К тому же </w:t>
      </w:r>
      <w:r w:rsidR="00CA5ACE" w:rsidRPr="00E21C36">
        <w:rPr>
          <w:rFonts w:ascii="Times New Roman" w:eastAsia="Times New Roman" w:hAnsi="Times New Roman" w:cs="Times New Roman"/>
          <w:sz w:val="24"/>
          <w:szCs w:val="24"/>
        </w:rPr>
        <w:t>микро зелень</w:t>
      </w:r>
      <w:bookmarkStart w:id="0" w:name="_GoBack"/>
      <w:bookmarkEnd w:id="0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-вкусная, качественная и проста в выращивании. К слову, в среднем цена одного бокса с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микрозеленью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составляет 600 тенге. Такой продукт весьма востребован. Его Артем реа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лизует через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соцсети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1C36">
        <w:rPr>
          <w:rFonts w:ascii="Times New Roman" w:eastAsia="Times New Roman" w:hAnsi="Times New Roman" w:cs="Times New Roman"/>
          <w:sz w:val="24"/>
          <w:szCs w:val="24"/>
        </w:rPr>
        <w:t>- Представим рынок в виде пира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миды. В Петропавловске проживает 125 тысяч человек старше 20 лет. Из них 50 тысяч занимается спортом и придерживается правильного пита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ния, еще 500 человек владеют ка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фе, магазинами, ресторанами, су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пермаркетами и так далее. Таким</w:t>
      </w:r>
      <w:r w:rsidR="00CA5ACE">
        <w:rPr>
          <w:rFonts w:ascii="Times New Roman" w:eastAsia="Times New Roman" w:hAnsi="Times New Roman" w:cs="Times New Roman"/>
          <w:sz w:val="24"/>
          <w:szCs w:val="24"/>
        </w:rPr>
        <w:t xml:space="preserve"> образом, данная продукция в на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t>шем регионе вполне востребована,</w:t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1C36">
        <w:rPr>
          <w:rFonts w:ascii="Times New Roman" w:eastAsia="Times New Roman" w:hAnsi="Times New Roman" w:cs="Times New Roman"/>
          <w:sz w:val="24"/>
          <w:szCs w:val="24"/>
        </w:rPr>
        <w:t>- рассказал Артем Кузнецов. Одна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ко, по его словам, такой бизнес тре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бует вложений. В первую очередь средства нужны на аренду помеще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ния с вентиляцией, стеллажами, водой и электричеством, не считая других затрат. Поэтому в настоящее время выращиванием продукции Артем занимается дома. Чтобы вый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ти на необходимую мощность, ему требуется 1,3 миллиона тенге, за 2020 год ему удалось заработать 100 тысяч тенге. В планах юного 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lastRenderedPageBreak/>
        <w:t>биз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несмена - создание новых точек по выращиванию и продаже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микрозе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лени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с перспективой выхода на рын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ки других городов Казахстана.</w:t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1C36">
        <w:rPr>
          <w:rFonts w:ascii="Times New Roman" w:eastAsia="Times New Roman" w:hAnsi="Times New Roman" w:cs="Times New Roman"/>
          <w:sz w:val="24"/>
          <w:szCs w:val="24"/>
        </w:rPr>
        <w:t>По итогам конкурса денежные при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зы вручили тем участникам, кото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рые сумели доказать значимость своих проектов. По 50 тысяч тенге за первые места в трех категориях достались воспитанникам Дворца школьников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Алдияру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Эрсаину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и Сан-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жану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Нурмуханбету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Адилю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Курмашеву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>, о которых мы рассказали вы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ше, и студентке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Kozybayev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21C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University</w:t>
      </w:r>
      <w:r w:rsidRPr="00E21C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t>Яне Кузнецовой с проек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том «Интерактивная карта перво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курсника».</w:t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1C36">
        <w:rPr>
          <w:rFonts w:ascii="Times New Roman" w:eastAsia="Times New Roman" w:hAnsi="Times New Roman" w:cs="Times New Roman"/>
          <w:sz w:val="24"/>
          <w:szCs w:val="24"/>
        </w:rPr>
        <w:t>Вторые места в трех категориях и призы в 30 тысяч тенге вручили вос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питанникам Дворца школьников Де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нису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Столярову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(проект «Проекти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рование универсальных контролле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ров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климокамер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>»), Владимиру Му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равьеву (проект «Тренажер в геог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рафии») и студенту гуманитарно-технического колледжа Василию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Пропустину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(проект «Разминочные костюмы </w:t>
      </w:r>
      <w:r w:rsidRPr="00E21C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YUPPO</w:t>
      </w:r>
      <w:r w:rsidRPr="00E21C36">
        <w:rPr>
          <w:rFonts w:ascii="Times New Roman" w:eastAsia="Times New Roman" w:hAnsi="Times New Roman" w:cs="Times New Roman"/>
          <w:sz w:val="24"/>
          <w:szCs w:val="24"/>
          <w:lang w:eastAsia="en-US"/>
        </w:rPr>
        <w:t>»).</w:t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1C36">
        <w:rPr>
          <w:rFonts w:ascii="Times New Roman" w:eastAsia="Times New Roman" w:hAnsi="Times New Roman" w:cs="Times New Roman"/>
          <w:sz w:val="24"/>
          <w:szCs w:val="24"/>
        </w:rPr>
        <w:t>Бронза и призы по 20 тысяч тенге</w:t>
      </w:r>
    </w:p>
    <w:p w:rsidR="005E5B98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- у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Анель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Абдир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(проект «Интерак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тивный словарь «3D </w:t>
      </w:r>
      <w:r w:rsidRPr="00E21C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Dictionary</w:t>
      </w:r>
      <w:r w:rsidRPr="00E21C3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»,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Беловская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средняя школа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Мамлютско-го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района), Артема Кузнецова (про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ект «Посеешь семя - пожнешь биз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нес») из Дворца школьников и уча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>щейся Назарбаев интеллектуаль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ной школы города Петропавловска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Жанель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</w:rPr>
        <w:t>Шериаздановой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</w:rPr>
        <w:t xml:space="preserve"> (проект «Веб-приложение виртуальной при</w:t>
      </w:r>
      <w:r w:rsidRPr="00E21C36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мерочной декоративной косметики на основе распознавания опорных точек лица </w:t>
      </w:r>
      <w:r w:rsidRPr="00E21C36">
        <w:rPr>
          <w:rFonts w:ascii="Times New Roman" w:eastAsia="Times New Roman" w:hAnsi="Times New Roman" w:cs="Times New Roman"/>
          <w:sz w:val="24"/>
          <w:szCs w:val="24"/>
          <w:lang w:eastAsia="en-US"/>
        </w:rPr>
        <w:t>«</w:t>
      </w:r>
      <w:proofErr w:type="spellStart"/>
      <w:r w:rsidRPr="00E21C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MakeupKazakhstan</w:t>
      </w:r>
      <w:proofErr w:type="spellEnd"/>
      <w:r w:rsidRPr="00E21C36">
        <w:rPr>
          <w:rFonts w:ascii="Times New Roman" w:eastAsia="Times New Roman" w:hAnsi="Times New Roman" w:cs="Times New Roman"/>
          <w:sz w:val="24"/>
          <w:szCs w:val="24"/>
          <w:lang w:eastAsia="en-US"/>
        </w:rPr>
        <w:t>»).</w:t>
      </w:r>
    </w:p>
    <w:p w:rsidR="005E5B98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5E5B98" w:rsidRPr="0021352D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21352D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// Северный Казахстан.- 2021.- 18 марта</w:t>
      </w:r>
    </w:p>
    <w:p w:rsidR="005E5B98" w:rsidRPr="00E21C36" w:rsidRDefault="005E5B98" w:rsidP="005E5B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135D" w:rsidRDefault="0012135D"/>
    <w:sectPr w:rsidR="0012135D" w:rsidSect="00BC4E24">
      <w:pgSz w:w="13834" w:h="1432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5B98"/>
    <w:rsid w:val="0012135D"/>
    <w:rsid w:val="002365F2"/>
    <w:rsid w:val="005E5B98"/>
    <w:rsid w:val="00CA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B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1438</Words>
  <Characters>8201</Characters>
  <Application>Microsoft Office Word</Application>
  <DocSecurity>0</DocSecurity>
  <Lines>68</Lines>
  <Paragraphs>19</Paragraphs>
  <ScaleCrop>false</ScaleCrop>
  <Company/>
  <LinksUpToDate>false</LinksUpToDate>
  <CharactersWithSpaces>9620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2021-03-18T06:09:00Z</dcterms:created>
  <dcterms:modified xsi:type="dcterms:W3CDTF">2021-03-18T06:41:00Z</dcterms:modified>
</cp:coreProperties>
</file>