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4FE" w:rsidRDefault="00410EA3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3.5pt;margin-top:-97.75pt;width:236.2pt;height:51.1pt;z-index:251660288;mso-wrap-distance-left:1.9pt;mso-wrap-distance-right:1.9pt;mso-wrap-distance-bottom:7.2pt;mso-position-horizontal-relative:margin" filled="f" stroked="f">
            <v:textbox style="mso-next-textbox:#_x0000_s1026" inset="0,0,0,0">
              <w:txbxContent>
                <w:p w:rsidR="008A44FE" w:rsidRPr="008A44FE" w:rsidRDefault="008A44FE" w:rsidP="008A44FE">
                  <w:pPr>
                    <w:rPr>
                      <w:szCs w:val="110"/>
                    </w:rPr>
                  </w:pPr>
                </w:p>
              </w:txbxContent>
            </v:textbox>
            <w10:wrap type="topAndBottom" anchorx="margin"/>
          </v:shape>
        </w:pict>
      </w:r>
      <w:r w:rsidR="008A44FE"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Елена </w:t>
      </w:r>
      <w:proofErr w:type="spellStart"/>
      <w:r w:rsidR="008A44FE"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>Мертюкова</w:t>
      </w:r>
      <w:proofErr w:type="spellEnd"/>
      <w:r w:rsidR="008A44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:rsidR="008A44FE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8A44FE" w:rsidRPr="00D16022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z w:val="44"/>
          <w:szCs w:val="44"/>
        </w:rPr>
      </w:pPr>
      <w:r w:rsidRPr="00D16022">
        <w:rPr>
          <w:rFonts w:ascii="Times New Roman" w:eastAsia="Arial" w:hAnsi="Times New Roman" w:cs="Times New Roman"/>
          <w:b/>
          <w:bCs/>
          <w:sz w:val="44"/>
          <w:szCs w:val="44"/>
        </w:rPr>
        <w:t>Удивительный дар природы</w:t>
      </w:r>
      <w:r w:rsidR="00410EA3" w:rsidRPr="00410EA3">
        <w:rPr>
          <w:rFonts w:ascii="Times New Roman" w:eastAsia="Arial" w:hAnsi="Times New Roman" w:cs="Times New Roman"/>
          <w:b/>
          <w:bCs/>
          <w:sz w:val="44"/>
          <w:szCs w:val="44"/>
        </w:rPr>
        <w:t xml:space="preserve"> </w:t>
      </w:r>
      <w:r w:rsidRPr="00D16022">
        <w:rPr>
          <w:rFonts w:ascii="Times New Roman" w:eastAsia="Arial" w:hAnsi="Times New Roman" w:cs="Times New Roman"/>
          <w:b/>
          <w:bCs/>
          <w:sz w:val="44"/>
          <w:szCs w:val="44"/>
        </w:rPr>
        <w:t>- Тополин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A44FE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С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>ельское хозяйство, жи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вотноводство и медици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на. Это только несколько отраслей, где разработан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ный профессором Северо-Казахстанского университе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 xml:space="preserve">та им. </w:t>
      </w:r>
      <w:proofErr w:type="spellStart"/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>М.Козыбаева</w:t>
      </w:r>
      <w:proofErr w:type="spellEnd"/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Влади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леном Поляковым фито</w:t>
      </w:r>
      <w:r w:rsidR="00410EA3" w:rsidRPr="00410EA3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>пре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парат торговой марки «Тополин» уже доказал свою высокую эффективность. Однако из-за нехватки средств и массы бюрокра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тических процедур это чудо природы не зарегистриро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вано в качестве лекарствен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ного средства. Поэтому сей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час разработчик предлагает его использовать в сель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ском хозяйстве в качестве экологически безопасного стимулятора роста для всех видов растений и живот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>ных, а также для их защиты от всевозможных заболева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 xml:space="preserve">ний. </w:t>
      </w:r>
      <w:proofErr w:type="gramStart"/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>Чтобы подробнее рас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 xml:space="preserve">сказать о чудодейственном </w:t>
      </w:r>
      <w:proofErr w:type="spellStart"/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>тополине</w:t>
      </w:r>
      <w:proofErr w:type="spellEnd"/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>, в вузе организо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 xml:space="preserve">вали встречу разработчика </w:t>
      </w:r>
      <w:r w:rsidR="00410EA3"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>фито препарата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с предста</w:t>
      </w: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softHyphen/>
        <w:t xml:space="preserve">вителями </w:t>
      </w:r>
      <w:proofErr w:type="spellStart"/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>сельхозформирований</w:t>
      </w:r>
      <w:proofErr w:type="spellEnd"/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области.</w:t>
      </w:r>
      <w:proofErr w:type="gramEnd"/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9B26E2">
        <w:rPr>
          <w:rFonts w:ascii="Times New Roman" w:eastAsia="Arial" w:hAnsi="Times New Roman" w:cs="Times New Roman"/>
          <w:b/>
          <w:bCs/>
          <w:spacing w:val="-10"/>
          <w:sz w:val="24"/>
          <w:szCs w:val="24"/>
        </w:rPr>
        <w:t>Природная панацея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К сожалению и удивлению, на встречу пришло больше предста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вителей средств массовой инфор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мации и сотрудников университе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та, чем заинтересованных в повы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шении производительности и здо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ровья своей растениеводческой продукции и четвероногих подо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печных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сельхозтоваропроизводи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телей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. Забегая вперед отмечу, что неподдельный интерес по итогам встречи к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тополину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проявил спе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циалист КТ «Зенченко и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К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>». Антон Комаров активно задавал вопро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сы, из которых было видно, что он знает, о чем спрашивает. Предста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витель товарищества попросил Владилена Васильевича предо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ставить некоторые расчеты и ре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зультаты исследований.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А их у профессора предостаточ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но. Ведь за годы работы с почками тополя бальзамического у него накопилась кипа всевозможных статей, публикаций, патентов на свою продукцию. Немало и наград у нашего изобретателя за свое тво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рение. А начиналось все еще в го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ды учебы и работы Владилена 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лякова в южной столице Казахста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на.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- Идея появилась еще в 1980-м году, когда я занимался синтезом и поиском природных препаратов, обладающих противоопухолевой активностью. Я работал в Казах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ском государственном универси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тете, который когда-то окончил и продолжал там научную деятель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ность. В сотрудничестве с инсти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тутом онкологии мы испытывали наши препараты, которые выде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ляли из различных растений.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Как-то испытывал класс синтетичес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ких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халконов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>, которые содержатся в корнях тополя бальзамического.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Корни копать я не стал, а обратил внимание на почки, липкие такие, которые падают с деревьев. Выяс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нилось, что почки содержат более 250 биологически активных при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родных веществ различных клас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сов. Потом, когда я переехал в Пет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ропавловск и 12 лет заведовал в вузе кафедрой, мы стали дружить с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B26E2">
        <w:rPr>
          <w:rFonts w:ascii="Times New Roman" w:eastAsia="Arial" w:hAnsi="Times New Roman" w:cs="Times New Roman"/>
          <w:sz w:val="24"/>
          <w:szCs w:val="24"/>
        </w:rPr>
        <w:t>сельским хозяйством. В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B26E2">
        <w:rPr>
          <w:rFonts w:ascii="Times New Roman" w:eastAsia="Arial" w:hAnsi="Times New Roman" w:cs="Times New Roman"/>
          <w:sz w:val="24"/>
          <w:szCs w:val="24"/>
        </w:rPr>
        <w:t>селе Теп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личном стали испытывать стиму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ляторы роста из почек тополя на овощных культурах, потом пере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шли на зерновые, на животных и начали работать с медициной, -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B26E2">
        <w:rPr>
          <w:rFonts w:ascii="Times New Roman" w:eastAsia="Arial" w:hAnsi="Times New Roman" w:cs="Times New Roman"/>
          <w:sz w:val="24"/>
          <w:szCs w:val="24"/>
        </w:rPr>
        <w:t>рассказывает Владилен Василье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вич.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Профессор Поляков говорит, что эфирное масло, получаемое из почек тополя, можно применять в качестве ароматерапии, оно об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ладает антимикробным, ранозаживляющим эффектом и способ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ствует излечиванию бронхолегочных заболеваний, в том числе из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бавлению от микобактерий тубер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кулеза открытой формы. Эфирное масло применяли в ходе экспери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мента в областном противотубер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кулезном диспансере, которым в свое время руководил Павел Александрович Соболевский. Про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веденное в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баклаборатории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дис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пансера исследование показало, что препарат воздействует на 33 микобактерий туберкулеза легких, убивая их. Причем больным, а в то время открытой, заразной фор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мой туберкулеза, которая сложно поддается лечению, страдало 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чти 400 человек, не нужно было принимать дополнительные лека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рства. Ингаляции маслом они 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лучали при помощи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небулайзера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. Природный препарат оказался безвредным,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гипоаллергенным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и эффективным.</w:t>
      </w:r>
    </w:p>
    <w:p w:rsidR="008A44FE" w:rsidRPr="00AE5888" w:rsidRDefault="008A44FE" w:rsidP="008A44FE">
      <w:pPr>
        <w:tabs>
          <w:tab w:val="left" w:pos="269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-</w:t>
      </w:r>
      <w:r w:rsidRPr="00AE5888">
        <w:rPr>
          <w:rFonts w:ascii="Times New Roman" w:eastAsia="Times New Roman" w:hAnsi="Times New Roman" w:cs="Times New Roman"/>
          <w:sz w:val="24"/>
          <w:szCs w:val="24"/>
        </w:rPr>
        <w:tab/>
      </w:r>
      <w:r w:rsidRPr="009B26E2">
        <w:rPr>
          <w:rFonts w:ascii="Times New Roman" w:eastAsia="Arial" w:hAnsi="Times New Roman" w:cs="Times New Roman"/>
          <w:sz w:val="24"/>
          <w:szCs w:val="24"/>
        </w:rPr>
        <w:t>За два месяца мы пролечили 34 больных, которые не могли из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лечиться от туберкулеза за пять лет. Они получали традиционное лечение и ингаляции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небулайзером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с эфирным маслом. Результа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том стало то, что они перестали выделять микобактерий, у них нор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мализовалась температура тела, в норму пришли все анализы. 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том мы получили патенты, но даль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ше этого дело не пошло, потому что для дальнейшего применения препаратов необходимо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регистри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ровать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тополин в качестве лекар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ственного средства, - говорит Вла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дилен Васильевич.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Поддержать в то время В.В. 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лякова в его стремлении открыть миру удивительные свойства 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чек тополя решил руководитель Карагандинского международного научно-производственного хол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динга «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Фитохимия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»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Сергазы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Адекенов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>. Он предложил профес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сору изготовить полкило экстрак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та из почек тополя и включить 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лякова в научную программу хол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динга. К слову, данный институт был открыт по инициативе Перво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го Президента Казахстана Нурсул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тана Назарбаева и по сей день яв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ляется ведущим разработчиком оригинальных лекарственных пре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паратов на основе растительного сырья в Казахстане и Средней Азии.</w:t>
      </w:r>
    </w:p>
    <w:p w:rsidR="008A44FE" w:rsidRPr="00AE5888" w:rsidRDefault="008A44FE" w:rsidP="008A44FE">
      <w:pPr>
        <w:tabs>
          <w:tab w:val="left" w:pos="269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-</w:t>
      </w:r>
      <w:r w:rsidRPr="00AE5888">
        <w:rPr>
          <w:rFonts w:ascii="Times New Roman" w:eastAsia="Times New Roman" w:hAnsi="Times New Roman" w:cs="Times New Roman"/>
          <w:sz w:val="24"/>
          <w:szCs w:val="24"/>
        </w:rPr>
        <w:tab/>
      </w:r>
      <w:r w:rsidRPr="009B26E2">
        <w:rPr>
          <w:rFonts w:ascii="Times New Roman" w:eastAsia="Arial" w:hAnsi="Times New Roman" w:cs="Times New Roman"/>
          <w:sz w:val="24"/>
          <w:szCs w:val="24"/>
        </w:rPr>
        <w:t>Совместную деятельность мы начали в 90-е годы. Они изучали различные новые соединения, вы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деляемые из растений, в том чис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ле с противоопухолевым эффек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том. Холдинг до сих пор реализует препарат «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Арглабин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>», получаемый из полыни гладкой. У холдин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га имеется своя научная база, плантация, где они выращивают полынь. «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Арглабин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>» зарегистри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рован и применяется во всем мире как сдерживающий противоопухо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левый препарат при проведении лучевой и химиолучевой терапии при первой и второй стадии </w:t>
      </w:r>
      <w:r w:rsidRPr="009B26E2">
        <w:rPr>
          <w:rFonts w:ascii="Times New Roman" w:eastAsia="Arial" w:hAnsi="Times New Roman" w:cs="Times New Roman"/>
          <w:sz w:val="24"/>
          <w:szCs w:val="24"/>
        </w:rPr>
        <w:lastRenderedPageBreak/>
        <w:t>рака. Один только патент на данный пре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парат для Америки в институте интеллектуальной собственности оценили </w:t>
      </w:r>
      <w:r>
        <w:rPr>
          <w:rFonts w:ascii="Times New Roman" w:eastAsia="Arial" w:hAnsi="Times New Roman" w:cs="Times New Roman"/>
          <w:sz w:val="24"/>
          <w:szCs w:val="24"/>
        </w:rPr>
        <w:t xml:space="preserve">в </w:t>
      </w:r>
      <w:r w:rsidRPr="009B26E2">
        <w:rPr>
          <w:rFonts w:ascii="Times New Roman" w:eastAsia="Arial" w:hAnsi="Times New Roman" w:cs="Times New Roman"/>
          <w:sz w:val="24"/>
          <w:szCs w:val="24"/>
        </w:rPr>
        <w:t>два с лишним миллиона долларов. Причем таких противо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опухолевых препаратов нет боль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ше нигде в мире, - рассказывает профессор Поляков.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Владилен Васильевич говорит, что тополин также показал высо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кую эффективность в лечении онкологических заболеваний. В свое время в областном онкологи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ческом диспансере был проведен эксперимент, который показал, что если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онкобольной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>, которому предстоит пройти лучевую тера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пию, за несколько дней будет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при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нимать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тополин, то после проце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дуры он может избежать серьез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ных осложнений. Но сначала испы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тания были проведены на облу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ченных мышках.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- Когда облучают опухоль мощ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ным радиоактивным излучением, человек получает такой побочный эффект, как лейкопения. И от это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го «белокровия» потом приходит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ся избавляться при помощи силь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ных и дорогих препаратов. Мы до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говорились с онкологами, я про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вел конференцию, и все врачи со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гласились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использовать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тополин, который тогда уже был зарегис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трирован. При поддержке дирек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тора одной из кондитерских фаб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рик мы получили 400 килограммов печенья ежиков с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тополином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>, кото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рым за несколько дней перед про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цедурой облучения кормили груп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пу из 77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онкобольных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>. В результа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те у всех этих больных такого 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бочного эффекта, как лейкопения, не было. У них уровень и лейкоци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тов, и эритроцитов был точно 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ким же, как перед облучением. А тех, кого печеньем не кормили, пришлось потом лечить от лейко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пении, - говорит В.Поляков.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 xml:space="preserve">Для широкого применения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тополина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необходимо наладить его производство в качестве лекар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ственного препарата. Но для этого требуется проведение многолет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них испытаний сначала на лабо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раторных мышах (кстати, этот этап профессор Поляков провел успешно, его многочисленные уче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ники и ученые коллеги даже защи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щали докторские по данной теме), а еще огромные финансовые вло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жения. По самым минимальным подсчетам это может обойтись в 10 тысяч долларов, которых у про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фессора нет. К тому же, чтобы на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ладить производство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тополина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нужно совершить настоящий «марш-бросок» по различным инстанциям, начиная с Минздрава и заканчивая клиническими и фар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макологическими ведомствами. А здесь уже нужно терпение и вре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мя. Однако, несмотря на почтен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ный возраст, Владилена Василье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вича это не останавливает. Сей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час у него есть ученики, с которы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ми он при поддержке директора Карагандинского холдинга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Серга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зы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Адекенова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намерен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испытать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тополин в лечении больных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коронавирусной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инфекцией. По сло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вам профессора, туберкулез, пневмония и </w:t>
      </w:r>
      <w:r w:rsidRPr="009B26E2">
        <w:rPr>
          <w:rFonts w:ascii="Times New Roman" w:eastAsia="Arial" w:hAnsi="Times New Roman" w:cs="Times New Roman"/>
          <w:sz w:val="24"/>
          <w:szCs w:val="24"/>
          <w:lang w:val="en-US" w:eastAsia="en-US"/>
        </w:rPr>
        <w:t>COVID</w:t>
      </w:r>
      <w:r w:rsidRPr="009B26E2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-19 </w:t>
      </w:r>
      <w:r w:rsidRPr="009B26E2">
        <w:rPr>
          <w:rFonts w:ascii="Times New Roman" w:eastAsia="Arial" w:hAnsi="Times New Roman" w:cs="Times New Roman"/>
          <w:sz w:val="24"/>
          <w:szCs w:val="24"/>
        </w:rPr>
        <w:t>имеют одну бронхолегочную основу забо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левания.</w:t>
      </w:r>
    </w:p>
    <w:p w:rsidR="008A44FE" w:rsidRPr="00AE5888" w:rsidRDefault="008A44FE" w:rsidP="008A44FE">
      <w:pPr>
        <w:tabs>
          <w:tab w:val="left" w:pos="25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-</w:t>
      </w:r>
      <w:r w:rsidRPr="00AE5888">
        <w:rPr>
          <w:rFonts w:ascii="Times New Roman" w:eastAsia="Times New Roman" w:hAnsi="Times New Roman" w:cs="Times New Roman"/>
          <w:sz w:val="24"/>
          <w:szCs w:val="24"/>
        </w:rPr>
        <w:tab/>
      </w:r>
      <w:r w:rsidRPr="009B26E2">
        <w:rPr>
          <w:rFonts w:ascii="Times New Roman" w:eastAsia="Arial" w:hAnsi="Times New Roman" w:cs="Times New Roman"/>
          <w:sz w:val="24"/>
          <w:szCs w:val="24"/>
        </w:rPr>
        <w:t>Почему на болезнь не действу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ют антибиотики? Потому что у бак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терий туберкулеза и </w:t>
      </w:r>
      <w:r w:rsidRPr="009B26E2">
        <w:rPr>
          <w:rFonts w:ascii="Times New Roman" w:eastAsia="Arial" w:hAnsi="Times New Roman" w:cs="Times New Roman"/>
          <w:sz w:val="24"/>
          <w:szCs w:val="24"/>
          <w:lang w:val="en-US" w:eastAsia="en-US"/>
        </w:rPr>
        <w:t>COVID</w:t>
      </w:r>
      <w:r w:rsidRPr="009B26E2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 w:rsidRPr="009B26E2">
        <w:rPr>
          <w:rFonts w:ascii="Times New Roman" w:eastAsia="Arial" w:hAnsi="Times New Roman" w:cs="Times New Roman"/>
          <w:sz w:val="24"/>
          <w:szCs w:val="24"/>
        </w:rPr>
        <w:t>сверху жировая, липидная обо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лочка, через которую антибиотики не проникают. А наше эфирное масло разрушает эту оболочку. Когда мы собирали детали уста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новки для получения эфирного масла, заметили, что резиновые детали аппарата просто превра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щались в сметану. Резиновые про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бки набухали так, что занимали две трети объема пузырьков. Мы пришли к выводу, что при приме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нении масла антибиотики можно будет принимать после того, как оно разъест эту оболочку. Это очень простой и эффективный ме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тод, - делится Владилен Василье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вич. Профессор говорит, что един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ственный препарат, содержащий экстракт тополина, сегодня в фор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ме суппозиториев выпускает ПК «Фирма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Кызылмай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>». Препарат эффективно применяется в соста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ве комплексной терапии при гине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кологических и заболеваниях мо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чеполовой системы у мужчин.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b/>
          <w:bCs/>
          <w:spacing w:val="-10"/>
          <w:sz w:val="24"/>
          <w:szCs w:val="24"/>
        </w:rPr>
        <w:t>Не только медицина, но и сельское хозяйство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Параллельно с медициной про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фессор Поляков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применял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топо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лин в сельском хозяйстве.</w:t>
      </w:r>
    </w:p>
    <w:p w:rsidR="008A44FE" w:rsidRPr="00AE5888" w:rsidRDefault="008A44FE" w:rsidP="008A44FE">
      <w:pPr>
        <w:tabs>
          <w:tab w:val="left" w:pos="25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-</w:t>
      </w:r>
      <w:r w:rsidRPr="00AE5888">
        <w:rPr>
          <w:rFonts w:ascii="Times New Roman" w:eastAsia="Times New Roman" w:hAnsi="Times New Roman" w:cs="Times New Roman"/>
          <w:sz w:val="24"/>
          <w:szCs w:val="24"/>
        </w:rPr>
        <w:tab/>
      </w:r>
      <w:r w:rsidRPr="009B26E2">
        <w:rPr>
          <w:rFonts w:ascii="Times New Roman" w:eastAsia="Arial" w:hAnsi="Times New Roman" w:cs="Times New Roman"/>
          <w:sz w:val="24"/>
          <w:szCs w:val="24"/>
        </w:rPr>
        <w:t>Сейчас мы получили Евразий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ский патент на новую кормовую добавку - гранулы из полиэтилена для животных, которые потеряли способность жевать, от чего у ко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ров, к примеру, зависят объемы надоев. Мы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добавили в эту жвачку из гранул тополин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>, что показало прекрасный эффект. После испы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таний мы подали заявку в Минис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терство сельского хозяйства для регистрации данного продукта в качестве стимулятора роста, - рас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сказывает профессор В.Поляков.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 xml:space="preserve">Проведенные исследования по воздействию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тополина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на орга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низм крупного рогатого скота пока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зали мощное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оздоравливающее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воздействие на иммунную и эн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докринную системы животных. После употребления препарата у них формируется оптимальная микрофлора пищеварительного тракта, увеличиваются надои </w:t>
      </w:r>
      <w:proofErr w:type="spellStart"/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мо-лока</w:t>
      </w:r>
      <w:proofErr w:type="spellEnd"/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>, появляется дополнитель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ный суточный привес в птицевод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стве и свиноводстве, восстанав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ливается воспроизводительная функция животных. Так, после ис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кусственного осеменения коров, которым перед процедурой пред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варительно орошали матку сла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бым раствором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тополина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>, показа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тель эффективности вырос с 43% до 80%.</w:t>
      </w:r>
    </w:p>
    <w:p w:rsidR="008A44FE" w:rsidRPr="00AE5888" w:rsidRDefault="008A44FE" w:rsidP="008A44FE">
      <w:pPr>
        <w:tabs>
          <w:tab w:val="left" w:pos="26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-</w:t>
      </w:r>
      <w:r w:rsidRPr="00AE5888">
        <w:rPr>
          <w:rFonts w:ascii="Times New Roman" w:eastAsia="Times New Roman" w:hAnsi="Times New Roman" w:cs="Times New Roman"/>
          <w:sz w:val="24"/>
          <w:szCs w:val="24"/>
        </w:rPr>
        <w:tab/>
      </w:r>
      <w:r w:rsidRPr="009B26E2">
        <w:rPr>
          <w:rFonts w:ascii="Times New Roman" w:eastAsia="Arial" w:hAnsi="Times New Roman" w:cs="Times New Roman"/>
          <w:sz w:val="24"/>
          <w:szCs w:val="24"/>
        </w:rPr>
        <w:t xml:space="preserve">На кормовую добавку получен Евразийский патент. Мы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добавля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ем в корм слабый раствор тополи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на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и получаем прибавку в весе, увеличиваются объем молока у дойных коров и количество телят. При этом расход препарата очень низкий - буквально десятой доли миллилитров добавки достаточно. Мы посчитали: расход за шесть месяцев на одну голову - 70 мил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лилитров, - говорит Владилен Ва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сильевич. По словам профессора,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тополин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можно выпускать в раз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ных формах. Это могут быть из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мельченные почки, кормовые гра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нулы, раствор в различной кон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центрации, либо можно приме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нять в сухом виде. В свое время выпускались настойка почек топо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ля, мазь, эфирное масло и даже лечебная жевательная резинка с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эфматолом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. А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фитопленку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«Топо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лин» разработчики предлагали применять при лечении ожогов.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В области растениеводства пре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парат способствует значительно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му уменьшению поражения расте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ний основными видами болезней, повышает устойчивость посевов к неблагоприятным погодным усло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виям.</w:t>
      </w: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Эффективность применения препарата изучалась на таких овощных культурах, как томаты, огурцы, свекла, капуста. Хорошие результаты были получены на сое и пшенице. После апробации топо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лина в </w:t>
      </w:r>
      <w:r w:rsidRPr="009B26E2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нескольких </w:t>
      </w:r>
      <w:proofErr w:type="spellStart"/>
      <w:r w:rsidRPr="009B26E2">
        <w:rPr>
          <w:rFonts w:ascii="Times New Roman" w:eastAsia="Arial" w:hAnsi="Times New Roman" w:cs="Times New Roman"/>
          <w:sz w:val="24"/>
          <w:szCs w:val="24"/>
        </w:rPr>
        <w:t>сельхозхозяйствах</w:t>
      </w:r>
      <w:proofErr w:type="spell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области урожайность пше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ницы выросла на 1,5-3 ц/га, при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бавка массовой доли клейковины - на 1,5-2,5%, на 3-5% выросла всхожесть семян. При этом иссле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дование показало повышение ка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чества пшеницы на 1 класс и со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кращение периода созревания на 12 суток.</w:t>
      </w:r>
    </w:p>
    <w:p w:rsidR="008A44FE" w:rsidRPr="00AE5888" w:rsidRDefault="008A44FE" w:rsidP="008A44FE">
      <w:pPr>
        <w:tabs>
          <w:tab w:val="left" w:pos="26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-</w:t>
      </w:r>
      <w:r w:rsidRPr="00AE5888">
        <w:rPr>
          <w:rFonts w:ascii="Times New Roman" w:eastAsia="Times New Roman" w:hAnsi="Times New Roman" w:cs="Times New Roman"/>
          <w:sz w:val="24"/>
          <w:szCs w:val="24"/>
        </w:rPr>
        <w:tab/>
      </w:r>
      <w:r w:rsidRPr="009B26E2">
        <w:rPr>
          <w:rFonts w:ascii="Times New Roman" w:eastAsia="Arial" w:hAnsi="Times New Roman" w:cs="Times New Roman"/>
          <w:sz w:val="24"/>
          <w:szCs w:val="24"/>
        </w:rPr>
        <w:t>У нас как раз в сезон неблаго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приятные условия часто мешают уборке урожая. При применении тополина, а мы использовали раз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ные сорта пшеницы, в том числе «Омская 18», «Омская 19», улуч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шается качество зерна, растения более устойчивы к засухе и к низ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кой температуре, густота посевов увеличивается, сокращается забо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леваемость, снижается засорен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ность посевов, понижается расход воды. Тополин, совместимый с гер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бицидами и фунгицидами, вноси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ли при протравливании, чтобы со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кратить время обработки и исклю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чить дополнительные затраты на нее, - рассказывает Владилен Ва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сильевич.</w:t>
      </w:r>
    </w:p>
    <w:p w:rsidR="008A44FE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26E2">
        <w:rPr>
          <w:rFonts w:ascii="Times New Roman" w:eastAsia="Arial" w:hAnsi="Times New Roman" w:cs="Times New Roman"/>
          <w:sz w:val="24"/>
          <w:szCs w:val="24"/>
        </w:rPr>
        <w:t>В настоящее время рассматри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вается вопрос привлечения парт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неров и инвесторов, заинтересо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ванных во внедрении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тополина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в производство. Поддерживает Вла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дилена Васильевича в этом воп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росе и руководство местного вуза, отмечая важность участия </w:t>
      </w:r>
      <w:r w:rsidR="00410EA3" w:rsidRPr="009B26E2">
        <w:rPr>
          <w:rFonts w:ascii="Times New Roman" w:eastAsia="Arial" w:hAnsi="Times New Roman" w:cs="Times New Roman"/>
          <w:sz w:val="24"/>
          <w:szCs w:val="24"/>
        </w:rPr>
        <w:t>сельхоз товаропроизводителей</w:t>
      </w:r>
      <w:bookmarkStart w:id="0" w:name="_GoBack"/>
      <w:bookmarkEnd w:id="0"/>
      <w:r w:rsidRPr="009B26E2">
        <w:rPr>
          <w:rFonts w:ascii="Times New Roman" w:eastAsia="Arial" w:hAnsi="Times New Roman" w:cs="Times New Roman"/>
          <w:sz w:val="24"/>
          <w:szCs w:val="24"/>
        </w:rPr>
        <w:t xml:space="preserve"> в деле поддержки и продвижения дости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жений отечественной науки. Оста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ется надеяться, что заинтересо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 xml:space="preserve">ванные в столь чудодейственном препарате, как </w:t>
      </w:r>
      <w:proofErr w:type="gramStart"/>
      <w:r w:rsidRPr="009B26E2">
        <w:rPr>
          <w:rFonts w:ascii="Times New Roman" w:eastAsia="Arial" w:hAnsi="Times New Roman" w:cs="Times New Roman"/>
          <w:sz w:val="24"/>
          <w:szCs w:val="24"/>
        </w:rPr>
        <w:t>тополин</w:t>
      </w:r>
      <w:proofErr w:type="gramEnd"/>
      <w:r w:rsidRPr="009B26E2">
        <w:rPr>
          <w:rFonts w:ascii="Times New Roman" w:eastAsia="Arial" w:hAnsi="Times New Roman" w:cs="Times New Roman"/>
          <w:sz w:val="24"/>
          <w:szCs w:val="24"/>
        </w:rPr>
        <w:t>, предста</w:t>
      </w:r>
      <w:r w:rsidRPr="009B26E2">
        <w:rPr>
          <w:rFonts w:ascii="Times New Roman" w:eastAsia="Arial" w:hAnsi="Times New Roman" w:cs="Times New Roman"/>
          <w:sz w:val="24"/>
          <w:szCs w:val="24"/>
        </w:rPr>
        <w:softHyphen/>
        <w:t>вители различных сфер решатся на это...</w:t>
      </w:r>
    </w:p>
    <w:p w:rsidR="008A44FE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A44FE" w:rsidRPr="00AE5888" w:rsidRDefault="008A44FE" w:rsidP="008A44F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9B26E2">
        <w:rPr>
          <w:rFonts w:ascii="Times New Roman" w:eastAsia="Arial" w:hAnsi="Times New Roman" w:cs="Times New Roman"/>
          <w:b/>
          <w:sz w:val="24"/>
          <w:szCs w:val="24"/>
        </w:rPr>
        <w:t xml:space="preserve">// </w:t>
      </w:r>
      <w:proofErr w:type="gramStart"/>
      <w:r w:rsidRPr="009B26E2">
        <w:rPr>
          <w:rFonts w:ascii="Times New Roman" w:eastAsia="Arial" w:hAnsi="Times New Roman" w:cs="Times New Roman"/>
          <w:b/>
          <w:sz w:val="24"/>
          <w:szCs w:val="24"/>
        </w:rPr>
        <w:t>Северный</w:t>
      </w:r>
      <w:proofErr w:type="gramEnd"/>
      <w:r w:rsidRPr="009B26E2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B26E2">
        <w:rPr>
          <w:rFonts w:ascii="Times New Roman" w:eastAsia="Arial" w:hAnsi="Times New Roman" w:cs="Times New Roman"/>
          <w:b/>
          <w:sz w:val="24"/>
          <w:szCs w:val="24"/>
        </w:rPr>
        <w:t>Казвхстан</w:t>
      </w:r>
      <w:proofErr w:type="spellEnd"/>
      <w:r w:rsidRPr="009B26E2">
        <w:rPr>
          <w:rFonts w:ascii="Times New Roman" w:eastAsia="Arial" w:hAnsi="Times New Roman" w:cs="Times New Roman"/>
          <w:b/>
          <w:sz w:val="24"/>
          <w:szCs w:val="24"/>
        </w:rPr>
        <w:t>.- 2021.- 15 апреля</w:t>
      </w:r>
    </w:p>
    <w:p w:rsidR="0012135D" w:rsidRDefault="0012135D"/>
    <w:sectPr w:rsidR="0012135D" w:rsidSect="009B26E2">
      <w:pgSz w:w="14141" w:h="19027"/>
      <w:pgMar w:top="851" w:right="1230" w:bottom="851" w:left="123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4FE"/>
    <w:rsid w:val="0012135D"/>
    <w:rsid w:val="00410EA3"/>
    <w:rsid w:val="0058494B"/>
    <w:rsid w:val="008A44FE"/>
    <w:rsid w:val="00C0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4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1855</Words>
  <Characters>10579</Characters>
  <Application>Microsoft Office Word</Application>
  <DocSecurity>0</DocSecurity>
  <Lines>88</Lines>
  <Paragraphs>24</Paragraphs>
  <ScaleCrop>false</ScaleCrop>
  <Company/>
  <LinksUpToDate>false</LinksUpToDate>
  <CharactersWithSpaces>12410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2021-04-15T08:50:00Z</dcterms:created>
  <dcterms:modified xsi:type="dcterms:W3CDTF">2021-04-15T10:51:00Z</dcterms:modified>
</cp:coreProperties>
</file>