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5F4" w:rsidRPr="00BF67CA" w:rsidRDefault="00025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BF67CA">
        <w:rPr>
          <w:rFonts w:ascii="Arial" w:eastAsia="Times New Roman" w:hAnsi="Arial" w:cs="Arial"/>
          <w:b/>
          <w:bCs/>
          <w:color w:val="000000" w:themeColor="text1"/>
          <w:sz w:val="20"/>
          <w:lang w:eastAsia="ru-RU"/>
        </w:rPr>
        <w:t xml:space="preserve">Светлана </w:t>
      </w:r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Дубровина</w:t>
      </w:r>
    </w:p>
    <w:p w:rsidR="000255F4" w:rsidRPr="00BF67CA" w:rsidRDefault="00025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</w:p>
    <w:p w:rsidR="00AB35F4" w:rsidRPr="00BF67CA" w:rsidRDefault="00BF67CA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-15"/>
          <w:sz w:val="44"/>
          <w:szCs w:val="44"/>
          <w:lang w:eastAsia="ru-RU"/>
        </w:rPr>
      </w:pPr>
      <w:hyperlink r:id="rId6" w:history="1">
        <w:r w:rsidR="00AB35F4" w:rsidRPr="00BF67CA">
          <w:rPr>
            <w:rFonts w:ascii="Times New Roman" w:eastAsia="Times New Roman" w:hAnsi="Times New Roman" w:cs="Times New Roman"/>
            <w:b/>
            <w:color w:val="000000" w:themeColor="text1"/>
            <w:spacing w:val="-15"/>
            <w:sz w:val="44"/>
            <w:szCs w:val="44"/>
            <w:lang w:eastAsia="ru-RU"/>
          </w:rPr>
          <w:t>Диплом собственного образца и студенты из 10 стран мира</w:t>
        </w:r>
      </w:hyperlink>
    </w:p>
    <w:p w:rsidR="000255F4" w:rsidRPr="00BF67CA" w:rsidRDefault="00025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44"/>
          <w:szCs w:val="44"/>
          <w:lang w:eastAsia="ru-RU"/>
        </w:rPr>
      </w:pP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С этого года выпускники </w:t>
      </w:r>
      <w:proofErr w:type="spellStart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Kozybayev</w:t>
      </w:r>
      <w:proofErr w:type="spellEnd"/>
      <w:r w:rsidR="00BF67CA"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bookmarkStart w:id="0" w:name="_GoBack"/>
      <w:bookmarkEnd w:id="0"/>
      <w:proofErr w:type="spellStart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University</w:t>
      </w:r>
      <w:proofErr w:type="spellEnd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будут получать диплом об окончании вуза собственного образца, выполненный по международному стандарту. Трудоустройство выпускников ожидается на уровне 92-93%. Об этом и не только на брифинге в РСК СКО сообщил председатель правления - ректор </w:t>
      </w:r>
      <w:proofErr w:type="spellStart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Ерлан</w:t>
      </w:r>
      <w:proofErr w:type="spellEnd"/>
      <w:r w:rsidR="00BF67CA"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Шуланов</w:t>
      </w:r>
      <w:proofErr w:type="spellEnd"/>
      <w:r w:rsidRPr="00BF67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 2020-2021 учебном году количество студентов СКУ им. М. Козыбаева увеличилось до 7600. Из-за ограничительных мер 30 % из них обучались традиционно, а остальные 70 % - дистанционно.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1840 выпускников этого года первыми получат диплом об окончании вуза собственного образца. По словам Е.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Шуланова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дизайн документа утвержден, соблюдены все степени защиты, присутствуют водяные знаки и нанесен логотип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KozybayevUniversity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Университет при поддержке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акимата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области активно встречается с руководителями предприятий региона, чтобы обеспечить выпускающимся студентам трудоустройство. Особое внимание - участникам программы «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Серп</w:t>
      </w:r>
      <w:proofErr w:type="gram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i</w:t>
      </w:r>
      <w:proofErr w:type="gram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н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». Их в этом году 237 человек. Каждый из ребят получает как минимум одно предложение от работодателей региона.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Качественно организовано трудоустройство выпускников медицинских специальностей. Сейчас интернатуру оканчивает 21 человек. В апреле на мероприятии с участием главврачей областных больниц и поликлиник они были распределены по будущим местам работы в течение часа.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Вуз постоянно работает над обновлением образовательных программ. 20 из них вошли в топ-10 лучших по стране согласно последнему актуальному рейтингу палаты «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Атамекен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». Это, конечно, было бы невозможно без сильного профессорского-преподавательского состава, считает Е.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Шуланов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«В этом году два наших преподавателя получили звание «Лучший преподаватель вуза» в Республике Казахстан. Доктор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PhD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декан факультета инженерии и цифровых технологий Татьяна Ратушная, а также доктор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PhD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, доцент кафедры агрономии и лесоводства</w:t>
      </w:r>
      <w:proofErr w:type="gram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</w:t>
      </w:r>
      <w:proofErr w:type="gram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о</w:t>
      </w: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қ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тарМ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ұ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рат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вошли в число 150 победителей ежегодного конкурса Министерства образования и науки среди ППС страны и получили грант на развитие своего потенциала. Кроме того, То</w:t>
      </w: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қ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тарМ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val="kk-KZ" w:eastAsia="ru-RU"/>
        </w:rPr>
        <w:t>ұ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рат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выиграл научный грант МОН РК в размере 7,6 </w:t>
      </w:r>
      <w:proofErr w:type="gram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млн</w:t>
      </w:r>
      <w:proofErr w:type="gram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тенге по теме «Влияние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биоугля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на плодородие выщелоченных черноземных почв и урожайность яровой пшеницы». Также научные гранты получили доктор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PhD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доцент кафедры казахского языка и литературы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Гульмира</w:t>
      </w:r>
      <w:proofErr w:type="spellEnd"/>
      <w:r w:rsidR="00BF67CA"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Мухаметжанова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(38 </w:t>
      </w:r>
      <w:proofErr w:type="gram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млн</w:t>
      </w:r>
      <w:proofErr w:type="gram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тенге) и доктор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PhD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, доцент кафедры математики и информатики Светлана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Луцак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(50 млн тенге)», - сообщил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Ерлан</w:t>
      </w:r>
      <w:proofErr w:type="spellEnd"/>
      <w:r w:rsidR="00BF67CA"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Шуланов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 Ожидается, что в будущих научных конкурсах примут участие ещё больше молодых ученых.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Ученики не отстают от успехов педагогов. К примеру, на международной олимпиаде по аудиту студенты ФИЭП завоевали весь пьедестал почёта.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Исследования учёных СКУ им. М. Козыбаева ведутся по востребованным для региона темам. К примеру, сегодня в центре внимания проблема выбросов сероводорода с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биопруда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близ Петропавловска. Местные ученые разработали способ очистки - внесение в водоём, причиняющий неудобства жителям областного центра, определенного штамма микроводорослей. Начинать «заселение» хлореллы следует не позже марта. </w:t>
      </w:r>
      <w:proofErr w:type="gram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После того, как лед сойдет, водоросль начинает «поедать» вредные вещества, перерабатывать их, и, как обычное растение, поглощает углекислый газ, и выделяет кислород.</w:t>
      </w:r>
      <w:proofErr w:type="gram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Он вступает в </w:t>
      </w: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lastRenderedPageBreak/>
        <w:t>реакцию с сероводородом и нейтрализует его. Сейчас решается вопрос финансирования проекта.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«С 2016 году на базе вуза был запущен проект по коммерциализации научной технологии по очищению воды группой ученых под руководством доцента кафедры химии Ирины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Голодовой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. Сегодня это уже целое предприятие - Научно-технологический центр воды, который работает с вузом на основе партнерского соглашения. В настоящее время прорабатывается вопрос использования этой технологии для очистки городского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биопруда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 Это хороший пример для всех ученых, когда научная технология начинает свой старт в лаборатории вуза, а затем преобразуется в реальные предприятия, работающие на благо своего региона», - сообщил спикер.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Вуз активно работает над тем, чтобы давать студентам не только академические знания, но и практические навыки. «В этом году на базе ФИЭП университета открыт сертификационный центр, который позволит студентам, помимо диплома вуза, в рамках своей академической программы получать профессиональный сертификат «1С-бухгалтерия». Это первый такой центр в Казахстане на базе вузов. Мы ставим для себя цель создать таких центров как можно больше», - отметил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ЕрланШуланов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Один из ключевых показателей престижности вуза - наличие иностранных студентов. «Мы можем заявить, что нам доверяют студенты из разных стран. Сегодня в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бакалавриате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обучаются 365 студентов из 10 государств. Больше всего приезжих из Индии - 258 человек, 37 ребят - из России, 34 - из Монголии, 18 - из Китая. Шестеро обучаются в магистратуре. Образование в нашем вузе получают граждане Азербайджана, Германии, Грузии, Бангладеш, Кыргызстана, Узбекистана», - рассказал Е.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Шуланов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В этом году наша страна отмечает 30-летие Независимости. Кроме того, исполняется 90 лет со дня рождения академика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МанашаКабашевичаКозыбаева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, имя которого носит североказахстанский вуз. Важно с достоинством встретить эти значимые даты.</w:t>
      </w:r>
    </w:p>
    <w:p w:rsidR="00AB35F4" w:rsidRPr="00BF67CA" w:rsidRDefault="00AB35F4" w:rsidP="000255F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«Осенью планируется проведение ряда мероприятий - Форума выпускников НАО «Северо-Казахстанского университета им. М. Козыбаева «Ровесники Независимости», международного творческого фестиваля «Великая степь», посвященного 30-летию Независимости Республики Казахстан, международной научно-практической конференции «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Козыбаевские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 xml:space="preserve"> чтения - 2021» на тему «Актуальные вопросы истории северного региона Казахстана: эволюция становления и развития государственности», - добавил Е. </w:t>
      </w:r>
      <w:proofErr w:type="spellStart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Шуланов</w:t>
      </w:r>
      <w:proofErr w:type="spellEnd"/>
      <w:r w:rsidRPr="00BF67CA">
        <w:rPr>
          <w:rFonts w:ascii="Times New Roman" w:eastAsia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lang w:eastAsia="ru-RU"/>
        </w:rPr>
        <w:t>.</w:t>
      </w:r>
    </w:p>
    <w:p w:rsidR="0012135D" w:rsidRPr="00BF67CA" w:rsidRDefault="0012135D" w:rsidP="000255F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255F4" w:rsidRPr="00BF67CA" w:rsidRDefault="000255F4" w:rsidP="000255F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// </w:t>
      </w:r>
      <w:proofErr w:type="spellStart"/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Проспект</w:t>
      </w:r>
      <w:proofErr w:type="spellEnd"/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СК</w:t>
      </w:r>
      <w:proofErr w:type="gramStart"/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.-</w:t>
      </w:r>
      <w:proofErr w:type="gramEnd"/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2021.-17 </w:t>
      </w:r>
      <w:proofErr w:type="spellStart"/>
      <w:r w:rsidRPr="00BF67C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июня</w:t>
      </w:r>
      <w:proofErr w:type="spellEnd"/>
    </w:p>
    <w:sectPr w:rsidR="000255F4" w:rsidRPr="00BF67CA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102A2"/>
    <w:multiLevelType w:val="multilevel"/>
    <w:tmpl w:val="646CD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B35F4"/>
    <w:rsid w:val="000255F4"/>
    <w:rsid w:val="0012135D"/>
    <w:rsid w:val="002A55EE"/>
    <w:rsid w:val="007368F1"/>
    <w:rsid w:val="00AB35F4"/>
    <w:rsid w:val="00B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2">
    <w:name w:val="heading 2"/>
    <w:basedOn w:val="a"/>
    <w:link w:val="20"/>
    <w:uiPriority w:val="9"/>
    <w:qFormat/>
    <w:rsid w:val="00AB35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B35F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AB35F4"/>
    <w:rPr>
      <w:color w:val="0000FF"/>
      <w:u w:val="single"/>
    </w:rPr>
  </w:style>
  <w:style w:type="character" w:styleId="a4">
    <w:name w:val="Strong"/>
    <w:basedOn w:val="a0"/>
    <w:uiPriority w:val="22"/>
    <w:qFormat/>
    <w:rsid w:val="00AB35F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B3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3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1356">
          <w:marLeft w:val="0"/>
          <w:marRight w:val="0"/>
          <w:marTop w:val="45"/>
          <w:marBottom w:val="0"/>
          <w:divBdr>
            <w:top w:val="none" w:sz="0" w:space="0" w:color="E1E1E1"/>
            <w:left w:val="none" w:sz="0" w:space="0" w:color="E1E1E1"/>
            <w:bottom w:val="dotted" w:sz="6" w:space="4" w:color="E1E1E1"/>
            <w:right w:val="none" w:sz="0" w:space="0" w:color="E1E1E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spektsk.kz/index.php/2013-01-30-09-03-52/4009-diplom-sobstvennogo-obraztsa-i-studenty-iz-10-stran-mir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862</Words>
  <Characters>4918</Characters>
  <Application>Microsoft Office Word</Application>
  <DocSecurity>0</DocSecurity>
  <Lines>40</Lines>
  <Paragraphs>11</Paragraphs>
  <ScaleCrop>false</ScaleCrop>
  <Company/>
  <LinksUpToDate>false</LinksUpToDate>
  <CharactersWithSpaces>5769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5</cp:revision>
  <dcterms:created xsi:type="dcterms:W3CDTF">2021-08-19T05:58:00Z</dcterms:created>
  <dcterms:modified xsi:type="dcterms:W3CDTF">2021-08-19T08:15:00Z</dcterms:modified>
</cp:coreProperties>
</file>