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доктор </w:t>
      </w:r>
      <w:proofErr w:type="gramStart"/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филологических</w:t>
      </w:r>
      <w:proofErr w:type="gramEnd"/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наук, профессор СКУ им. М. </w:t>
      </w:r>
      <w:proofErr w:type="spellStart"/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Козыбвева</w:t>
      </w:r>
      <w:proofErr w:type="spellEnd"/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7170" w:rsidRDefault="004B7170" w:rsidP="004B71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E410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КТО Я: КАЗАХ ИЛИ РУССКИЙ?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4B7170" w:rsidRPr="00D53A92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Почему некоторые уехавшие из Казахстана в другие страны русские или немцы не чувствуют себя счастливыми людьми в конце концов возвращаются в родные края? Почему для нас казахский аксакал с русской гармошкой или украинец с казахской домброй совершенно привычное явление. Как происходит слияние культур народов Северного Казахстана?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В последние годы идёт про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 переосмысления объек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тивно-исторического развития человечества. Уходят в небы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теории, делившие людей на «варваров» и просвещённых, делившие языки на «правиль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ные» и примитивные. На смену им приходит идея самобытнос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культуры каждого народа, праве на существование и раз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языков всех этносов. Изменившаяся геополитичес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ситуация в мире проявила противостояние ценностных доминант западной и восточной культур.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по данным американских социологов, запад на первое место ставит деньги, лиде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рство, индивидуальность, раве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мужчин и женщин, а мате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ринство относит к более низкой ценности, скромность и уваже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старшим вообще считает несущественными понятиями. В восточной культуре, ценности которой разделяют и жители нашего региона, первое место отводится материнству, уваже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к старшим, скромности.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Объединённых Наций, призванная влиять на характер глобального миропо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рядка, в 2000 году приняла «Дек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ларацию тысячелетия Органи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Объединённых Наций», в которой утверждается главный принцип межкультурного обще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ния: </w:t>
      </w:r>
      <w:r w:rsidRPr="00AE41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«Терпимость.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всем многообразии вероисповеда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культур и языков люди дол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уважать друг друга. Следу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активно поощрять культуру мира и диалог между всеми ци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вилизациями».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Толерантность должна стать главным принципом любого мно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гонационального государства и человечества в целом. Все госу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входящие в ООН (их 183), принимают законы по толе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рантности. Однако отсутствие</w:t>
      </w:r>
      <w:r w:rsidRPr="005D2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человечества в целом, госу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входящие в ООН (их 183), принимают законы по толе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рантности. Однако отсутствие дискриминации на законода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 уровне не всегда озна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ее отсутствие в ежеднев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практике. Наглядным при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мером неудачных попыток ре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шить эту проблему может слу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миграция в Европу пред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ставителей иных культур. В по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десятилетия появи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новое прецедентное выра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«Понаехали!», передаю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недоброжелательное отно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титульных этносов ко всем приехавшим на постоян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место жительства, в числе которых могут оказаться и воз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вращающиеся из эмиграции коренные жители этой страны, например, русские в России или восточные немцы в Германии.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Не все, уехавшие из Казахста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другие страны, чувствуют себя счастливыми людьми, нос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тальгия по родине побеждает, и люди возвращаются в родные края.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Ярким примером может по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служить судьба Давида Давидо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вича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Даутфеста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. Прожив в Гер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мании 16 лет, семь лет назад он вернулся в родное село и как прежде работает учителем мате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матики в КГУ «Новоишимская средняя школа №2» района им. Г. Мусрепова СКО. Причину воз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вращения объясняет просто: «так как очень соскучился по... трудно перечислить всё: это и любимая работа, и край родной, и люди, и что-то ещё, тревожа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душу и необъяснимое сло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вами».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Он любитель поэзии и сам пишет стихи, в которых снова зазвучали нотки спокойной 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дости жизни и счастья: Приехав, поклоняюсь речке, К холодным скалам я прильну, Полям рукой махну, где греч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 вряд ли вечером усну. А утром поднимусь, </w:t>
      </w:r>
      <w:proofErr w:type="gram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счастли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ый</w:t>
      </w:r>
      <w:proofErr w:type="gram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Свободен,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словно от оков,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слышав говор торопливый Красивых белых голубков.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Валентина Дмитриченко роди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в маленьком селе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Лузинка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, окончила наш педагогический Имени К.Д. Ушинского и давно уехала из родного села в далё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кий город.</w:t>
      </w:r>
      <w:proofErr w:type="gram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Однако её родная, с детства «знакомая сторонка» манит поэтессу в родные края. Член Союза писателей России, известный поэт, В. Дмитриченко посвящает стихотворение «Род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ному Петропавловску», где есть такие </w:t>
      </w:r>
      <w:proofErr w:type="gram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душещипательные</w:t>
      </w:r>
      <w:proofErr w:type="gram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строч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ки:</w:t>
      </w:r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вернусь!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Я приеду, как толь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смогу-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Где бы я ни жила, где б меня ни носило-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40FA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город мой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Ишимском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берегу,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беру я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дохновенье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силу!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 живёт в природе, и человек зависит от природы. Окружающий его ландшафт влияет не только на ментальность человека, но во многом является определяющим фак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истории народа.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Лев Гумилёв, подчёркивая ведущую роль ландшафта в формировании этноса, писал: «на этнические процессы лан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дшафт влияет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принудитель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но».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 географическая среда оказывает идентичное влияние на представителей ком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пактно живущих этносов.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В Северном Казахстане лес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зона Сибири встречается с просторами казахской степи. В. Шестериков назвал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Северное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Приишимье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«краем берёзовых островов». Эти «берёзовые острова» видели с детства ка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захские поэты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Жумабаев, Сабит Муканов,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, и берёзовые колки, как их здесь называют, стали для них так же любимы, как не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оглядные степи, горькая по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лынь и ковыли для Владимира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Шестерикова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Александра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Курлени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, Владимира Щукина и дру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русских поэтов.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Естественно, что в языковой картине мира живущих здесь казахов и русских ландшафт воспринимается как одно це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лое, что находит отражение в ментальности русских, воспри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нимающих степь идентично ка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захской культуре, а представи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казахской языковой карти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мира включают в неё эле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русской ментальности. Валерий Любушин, признава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в любви к природе родного для него края, пишет: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Край кочевий,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берёз и полы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Ветра бодрого, песни </w:t>
      </w:r>
      <w:r w:rsidR="008304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степной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поэзии Владимира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рикова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 русского поля со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седствует с казахской степью, русские васильки - с седым ко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вылём, запах хлебного поля - с запахом горькой полынной сте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пи. Его стихи насыщены слова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казахской культуры (аул, акын, ковыль, </w:t>
      </w:r>
      <w:proofErr w:type="spell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тамыр</w:t>
      </w:r>
      <w:proofErr w:type="spell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, юрта и т.п.). Русскоязычные поэты Се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верного Казахстана в своих пей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зажных зарисовках воспевают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не только русскую берёзку и про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сторы русского поля, но призна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и в любви к неприхотливо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ковылю, горчащим запахам полыни, открытому простра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 бескрайной степи.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В творчестве известного ка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захского поэта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 степь и берёзка навсегда остаются символами Родины: Мы судьбе подвластны, знаю, Но и в дальней стороне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удет родина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степная,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берёзка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жить во мне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Посвящая стихотворение сво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ему другу-казаху, поэт Влади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Щукин воспроизводит ха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рактерную   бытовую   сценку встречи с ним: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Чай-он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будет чай, сидя за чаем тем вкусным, вновь я забыл невзначай, кто я - казах или русский? В стихотворении точно отра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жены отношения между русски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и казахами.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Чаёвничество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8304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обязательных атрибу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казахского гостеприимства,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наслаждаясь беседой за пиалой зелёного чая,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друзья совершен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не думают о проблемах наци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ональной принадлежности. 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отношения характерны для русских и казахов, где друга вы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бирают не по национальному признаку, а по его нравствен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качествам. Ценности дру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гой культуры,  возникающие в сознании поэта, живущего реа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лиями двух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ментальностей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, име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множество точек сопри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косновения, становятся фактом духовной жизни.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Повторюсь, Северный Казах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славен известными поэта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среди них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Жумабаев, Сабит Муканов, Иван Шу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хов, Владимир Шестериков,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Бахытжан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Канапьянов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Александр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Курленя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. В наших поэтических альманахах, кото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ежегодно публикуются СКУ им. М. Козыбаева на кафедре «Ассамблея народа Казахста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на», представлены десятки 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лантливых авторов, знамени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 и молодых. В их творчестве неизменно проявляется добро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желательное и уважительное отношение к поэзии представи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другой культуры.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Показательно в этом отноше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стихотворение Альфреда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Пряникова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«Письмо казахскому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поэту», в котором он обращает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</w:t>
      </w:r>
      <w:r w:rsidRPr="005D2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другу</w:t>
      </w:r>
      <w:r w:rsidRPr="005D2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5D2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предложением: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тобой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Переводить друг друга-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На русский я,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gram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казахский ты.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предложение он объясня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дружбой народов и желани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внести свою лепту в укреп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этой дружбы.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Идентичность менталитета наших земляков особенно ощу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тима в дни проведения массо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праздничных мероприятий. Газеты в эти дни пестрят заго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ловками: «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зимние ко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лядки», «И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казакша-курес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, и зим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няя лапта», «Русская тройка и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байга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». И никого не удивляют призывы: «Играй, гармонь, зве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ни, домбра!». Праздники объе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диняют людей, способствуют познанию культуры других народов. В праздничные дни рядом стоят казахская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юрта, русская изба и украинская хата. Праз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дничные столы ломятся-от аро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матного казахского бешбарма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сибирских пельменей, укра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инских галушек, узбекского пло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татарских пирогов. Описы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это разноцветье культур и языков, местный поэт А. Пряни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пишет: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Аксакал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нам с гармошкой не странен,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домбру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украинец поёт.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тюбетейке,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цветастом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чапане</w:t>
      </w:r>
      <w:proofErr w:type="spellEnd"/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планете идет.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Казахский аксакал с русской гармошкой, украинец с казах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домброй - всё это привыч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приметы естественного общения представителей раз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этносов в условиях мира и взаимопонимания. Многовеко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вое взаимодействие двух основных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лингвокультур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яркое воплощение.</w:t>
      </w:r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Черты региональной мен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тальности, сложившейся на Се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вере Казахстана, дают основа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полагать, что ментальные представления людей, живущих в СКО, претерпели определён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изменения в связи с взаи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мовлиянием языков и культур взаимодействующих этносов. Однако эти изменения не затра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гивают базовых составляющих культуры национальной. Сло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жившаяся в регионе толеран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 обусловлена не только ментально близким восприяти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природы-матери, но и близ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кими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ментальнйми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и традициями казахов и русских. Исследование показа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ло, что в той и другой культурах базовые концепты ментальнос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имеют идентичную ценнос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тную составляющую. Это под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тверждают эталоны народной мудрости, представленные в пословицах. В пословицах об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оих этносов наблюдается близ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восприятие родного края, родины, семьи, отношения к семейным ценностям. Послови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цы о Родине в казахском и рус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фольклоре имеют синони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мичный смысл: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«Родина - мать народу, народ 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ать джигиту »(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,);              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«На чужбине родная землица во сне снится» (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рус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количество посло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виц в той и другой культуре по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священо матери: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«На свете всё найдёшь, кроме отца и матери» (</w:t>
      </w:r>
      <w:proofErr w:type="gram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рус</w:t>
      </w:r>
      <w:proofErr w:type="gram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«Трижды на себе мать в Мекку свози - с материнским долгом не рассчитаешься» (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.).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Но в исследуемых культурах есть и определённые отличия. Так, в казахских пословицах зафиксированы традиции ка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менталитета, которые не встречаются в русских по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словицах. Кочевой образ жизни казахов, с одной стороны, огра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ничивал постоянное общение с жителями других аулов, но при этом повышал ценность ауль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общения: «Если жена хоро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шая, гости не переводятся в до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ме, если жена плохая, даже друг обходит твой дом». Эти обстоятельства объясняют осо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бое гостеприимство казахов и сохранившиеся до нашего вре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традиции отмечать каж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дый праздник многолюдно и ши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роко.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Отличительной чертой каза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 является их трепетное отно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родственникам, тради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требует, чтоб казахи знали свою родню до седьмого коле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В пословицах осуждается нарушение требований тради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ционного гостеприимства: «Неб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лагодарная девица, став бога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хозяйкой, родню не призна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ёт».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Русским же кажется, что у ка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захов весь Казахстан - родня; но казахские традиции подспуд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оказывают влияние на рус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менталитет. По мнению россиян, русские, переехавшие в Россию из Казахстана, более открыты для родни, нежданных гостей, новых соседей, чем их соотечественники в России.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Много общего у этих этносов и в проведении праздников, где действует правило: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гулять </w:t>
      </w:r>
      <w:proofErr w:type="gram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так</w:t>
      </w:r>
      <w:proofErr w:type="gram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гулять,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вероятно, поэтому ши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роко отмечаются националь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праздники.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Влияние культур отражается</w:t>
      </w:r>
      <w:r w:rsidRPr="005D29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угощениях, всем доставляют удовольствие бешбармак и пельмени, </w:t>
      </w:r>
      <w:proofErr w:type="spell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баурсаки</w:t>
      </w:r>
      <w:proofErr w:type="spell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блины, кумыс и квас. За русским праз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дничным столом и за казахским </w:t>
      </w:r>
      <w:proofErr w:type="spell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дастарханом</w:t>
      </w:r>
      <w:proofErr w:type="spell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нет ограничений в тематике бесед. Однако рус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любят рассказывать анек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доты про тёщу и свекровь, что недопустимо за </w:t>
      </w:r>
      <w:proofErr w:type="gram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казахским</w:t>
      </w:r>
      <w:proofErr w:type="gram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дас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тарханом</w:t>
      </w:r>
      <w:proofErr w:type="spellEnd"/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как в казахской культуре зять к тёще должен относиться так же хорошо, как к родной матери. Наследие этой культурной традиции зафикси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ровано в пословице: «Хорошая невестка, как дочь родная; хоро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зять, как сын родной».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Сопоставительный анализ семантики понятия </w:t>
      </w:r>
      <w:r w:rsidRPr="00AE41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семья 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в ментальности казахского и русского этносов показывает идентич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отношение к семье и роли семьи в обществе. Если запад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культура на первое место ставит права человека, в том числе и право на свободную любовь и однополые браки, то восточная культура остаётся традиционной и не перенимает многие новшества Запада. В западных странах признание равенства всех и во всём приве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к разрушению традиционных норм в отношениях мужчин и женщин. В субкультуре нашего региона семья предполагает законный брак мужчины и жен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щины, а дети воспринимаются как необходимое условие счас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тливой жизни. Поэтому в регио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не возникает дискуссий по поводу однополых браков или ЛГБТ. Эти веяния просто не при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нимаются ни той, ни другой куль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турой.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Национальной формой выра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материальной и духов</w:t>
      </w:r>
      <w:r w:rsidRPr="00AE410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культуры народа является язык, он выступает одним из основных признаков нации.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тический текст может отражать глубину проникновения явле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иной ментальности в созна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человека: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души тронув струны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Белый, пышный на вид,</w:t>
      </w:r>
      <w:proofErr w:type="gramEnd"/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Каравай полнолунный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дастархана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глядит.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Метафора «струны души» навеяна казахской домброй. На </w:t>
      </w:r>
      <w:proofErr w:type="gram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казахском</w:t>
      </w:r>
      <w:proofErr w:type="gram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дастархане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стоят рядом русский каравай и пиала кумыса, любимого напитка казахов. Однако каравай на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граждён эпитетом «полнолун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ный», что, безусловно, подчёр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кивает его восточную доми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нанту, поскольку образ полуме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сяца почитаем в казахской куль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туре, не случайно он часто встречается в именах дево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чек-казашек: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Айсауле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Айару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Айгуль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Айжан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Айбола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Айлин, реже и в именах мальчиков </w:t>
      </w:r>
      <w:proofErr w:type="gram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gram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пбол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Айбек</w:t>
      </w:r>
      <w:proofErr w:type="spellEnd"/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поэтических текстов представителей разных этно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показывает, что использо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заимствованных слов, обладающих ярко выраженной этнической окраской, становят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органичной составляющей авторской языковой картины мира. Языковые данные дают основание полагать, что мен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тальные представления людей, живущих в Северном Казахста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претерпели определённые изменения в связи с взаимовли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янием языка и культуры казах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и русского этносов. Базо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выми понятиями ментальности выступают природный фактор проживания, язык, культура и народные традиции.</w:t>
      </w:r>
    </w:p>
    <w:p w:rsidR="004B7170" w:rsidRPr="00840FAE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Толерантное,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о определе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Льва Гумилёва - </w:t>
      </w:r>
      <w:proofErr w:type="spellStart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ментарное</w:t>
      </w:r>
      <w:proofErr w:type="spellEnd"/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отношение 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форми</w:t>
      </w:r>
      <w:r w:rsidRPr="00840FA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рует региональную субкультуру, носителям которой присущи близкие черты ментальности. 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Познание языка другого наро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да, приобщение через язык и его культуру создает тот фун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дамент, на котором осуще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ствляется диалог разных куль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тур, взаимное уважение и дове</w:t>
      </w:r>
      <w:r w:rsidRPr="00840F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рие этносов.</w:t>
      </w:r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B7170" w:rsidRPr="005D297D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170">
        <w:rPr>
          <w:rFonts w:ascii="Times New Roman" w:hAnsi="Times New Roman" w:cs="Times New Roman"/>
          <w:b/>
          <w:sz w:val="24"/>
          <w:szCs w:val="24"/>
        </w:rPr>
        <w:t>// Неделя СК.- 2021.- 28 октября</w:t>
      </w:r>
    </w:p>
    <w:p w:rsidR="004B7170" w:rsidRPr="00AE410C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Табакова</w:t>
      </w:r>
      <w:proofErr w:type="spellEnd"/>
      <w:r w:rsidRPr="00840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доктор </w:t>
      </w:r>
      <w:proofErr w:type="gramStart"/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филологических</w:t>
      </w:r>
      <w:proofErr w:type="gramEnd"/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наук, профессор СКУ им. М. </w:t>
      </w:r>
      <w:proofErr w:type="spellStart"/>
      <w:r w:rsidRPr="00AE41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Козыбвева</w:t>
      </w:r>
      <w:proofErr w:type="spellEnd"/>
    </w:p>
    <w:p w:rsidR="004B7170" w:rsidRPr="004B7170" w:rsidRDefault="004B7170" w:rsidP="004B717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2135D" w:rsidRDefault="0012135D">
      <w:bookmarkStart w:id="0" w:name="_GoBack"/>
      <w:bookmarkEnd w:id="0"/>
    </w:p>
    <w:sectPr w:rsidR="0012135D" w:rsidSect="004B717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170"/>
    <w:rsid w:val="0012135D"/>
    <w:rsid w:val="004B7170"/>
    <w:rsid w:val="008304B4"/>
    <w:rsid w:val="00B8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2161</Words>
  <Characters>12318</Characters>
  <Application>Microsoft Office Word</Application>
  <DocSecurity>0</DocSecurity>
  <Lines>102</Lines>
  <Paragraphs>28</Paragraphs>
  <ScaleCrop>false</ScaleCrop>
  <Company/>
  <LinksUpToDate>false</LinksUpToDate>
  <CharactersWithSpaces>14451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2021-10-28T09:29:00Z</dcterms:created>
  <dcterms:modified xsi:type="dcterms:W3CDTF">2021-10-28T10:08:00Z</dcterms:modified>
</cp:coreProperties>
</file>