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 w:rsidRPr="00BD318F">
        <w:rPr>
          <w:rFonts w:ascii="Times New Roman" w:eastAsia="Times New Roman" w:hAnsi="Times New Roman" w:cs="Times New Roman"/>
          <w:b/>
          <w:bCs/>
          <w:smallCaps/>
          <w:color w:val="000000"/>
          <w:sz w:val="44"/>
          <w:szCs w:val="44"/>
        </w:rPr>
        <w:t xml:space="preserve"> 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Ученые вступили в 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диалог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СКО стартовал международ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ный симпозиум молодых ученых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D318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«Кызылжар-2018». Его главная тема - развитие туризма пригра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ничных территорий в рамках Фо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рума приграничных регионов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D3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Казахстана и России, который в этом году пройдет в Петропавловске.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В пленарном заседании научной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встречи принял участие заместитель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Тематика симпозиума особенно актуальна в связи с проведением 15-го юбилейного форума приграничных регионов наших стран, - сказал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жахмет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 - Туризм - это инструмент «мягкой дипломатии 21 века», одна из самых динамично развивающихся отраслей в мире. У России и Казах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есть огромные возможности для совместной работы в этой сфе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ре. Что касается СКО, то количество туристов, посетивших наш регион в этом году, увеличилось на 9,2% </w:t>
      </w:r>
      <w:proofErr w:type="gram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сравнении с аналогичным периодом прошлого года. Туристические потоки за 2016-2017 годы идут из 61 страны, основные - из семи стран. При этом наибольший поток - из Российской Федерации. В этом вопросе сказыва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географическая близость и на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ментальная схожесть.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ректора СКГУ им. М.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, в сим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позиуме примут участие 30 ученых из двух стран. Они будут работать два дня: в программе не только дискусси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онные площадки, но и экскурсионные поездки по объектам областного цен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 и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симпозиума выбрана не слу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чайно, она станет объектом обсужде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форума приграничного сотрудни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чества. В связи с этим, предваряя его, наш совет молодых ученых вы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с инициативой перед Фондом Первого Президента РК о проведе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симпозиума, на котором наши ученые - будущее науки - попытают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осветить наиболее актуальные проблемы развития туристской от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расли и найти ответы на наиболее актуальные   вопросы   межгосуда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сотрудничества в этой сфере. Инициативу фонд поддержал и выделил для этого средства.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</w:t>
      </w:r>
      <w:r w:rsidRPr="00BD31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РФ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Казахстана - один из страте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партнеров. Это подтвержда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и статистика: в 2017 году товароо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борот с Россией увеличился на 32,2%. Есть позитивная динамика ив других сферах сотрудничества.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образования и науки ра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 ведется в соответствии с пла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 совместных действий на 2016-2019 годы, - сказал профессор СКГУ. - 66 казахстанских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узов имеют пар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тнерские взаимоотношения с 93 вуза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РФ,   с которыми подписаны 509 межгосударственных договоров. Ми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 образования и науки про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вело конкурс научных проектов и на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чало реализацию 237 проектов с учас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 российских ученых до 2020 года. Кроме того, совместные исследо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ведутся с более чем 50 вузами и научными центрами страны-соседа.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Одно из важнейших направлений, которое может заинтересовать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, по мнению Валенти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Максимовой, доцента и руководи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научно-образовательного цен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 «Геоинформационные системы» Южно-Уральского государственного университета, - это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агротуризм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комплексного туристского продукта мы рассматри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ваем часть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агротуризма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 В нашем понимании это высококвалифициро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ванная отрасль, развивающаяся по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средством применения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геолокацион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систем, - говорит руководитель центра. - Мы внедряем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цифровизацию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полей, подвижной   техники се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льскохозяйственной, вводим различ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новации в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агросектор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, чтобы при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влечь   молодежь,   заинтересовать остаться в сельской местности, даем рабочие места, обучаем новым про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фессиям, связанным с геоинформа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ционными технологиями в </w:t>
      </w:r>
      <w:proofErr w:type="spellStart"/>
      <w:proofErr w:type="gram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агросекто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-ре</w:t>
      </w:r>
      <w:proofErr w:type="gram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доцента ЮУГУ, проект осуществляют молодые ученые - сту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магистры, докторанты.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В данной отрасли могут работать</w:t>
      </w:r>
      <w:proofErr w:type="gram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айти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-специалисты, так и геогра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фы, агрохимики, почвоведы, экологи, сами  агрономы,   -   подчеркивает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В.Максимова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 - Это комплексный про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дукт, который действует на террито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Челябинской области в десяти районах из 27. Мы уже исследовали 2,3 миллиона гектаров пашни, теперь ведем в 10 районах 1,4 миллиона гек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таров, работаем с 15 </w:t>
      </w:r>
      <w:proofErr w:type="gram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крупными</w:t>
      </w:r>
      <w:proofErr w:type="gram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сель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хозтоваропроизводителями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Свои современные технологии </w:t>
      </w:r>
      <w:proofErr w:type="spellStart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челябинцы</w:t>
      </w:r>
      <w:proofErr w:type="spellEnd"/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готовы представить мес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 коллегам, они видят большие перспективы сотрудничества в этой сфере, готовы вести совместные ис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следования. Уверяют, результаты не заставят себя ждать: это и повыше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урожайности, и введение в об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орот заброшенных земель, и подго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высококвалифицированных кадров.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t>О результатах работы ученых в рамках симпозиума подробнее рас</w:t>
      </w:r>
      <w:r w:rsidRPr="00BD31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скажем в следующем номере газеты.</w:t>
      </w:r>
    </w:p>
    <w:p w:rsid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D318F" w:rsidRPr="00BD318F" w:rsidRDefault="00BD318F" w:rsidP="00BD31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Северный Казахстан.- 2018.- 22 сентября</w:t>
      </w:r>
    </w:p>
    <w:bookmarkEnd w:id="0"/>
    <w:p w:rsidR="00524DB8" w:rsidRPr="00BD318F" w:rsidRDefault="00524DB8" w:rsidP="00BD318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24DB8" w:rsidRPr="00BD318F" w:rsidSect="00BD31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3B"/>
    <w:rsid w:val="00524DB8"/>
    <w:rsid w:val="00BD318F"/>
    <w:rsid w:val="00C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1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1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1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1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656</Words>
  <Characters>3742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2018-09-24T05:23:00Z</dcterms:created>
  <dcterms:modified xsi:type="dcterms:W3CDTF">2018-09-24T05:31:00Z</dcterms:modified>
</cp:coreProperties>
</file>