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Г. </w:t>
      </w:r>
      <w:r w:rsidRPr="00361A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Ильясова,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 истории, старший преподаватель кафедры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«История Казахстана и </w:t>
      </w:r>
      <w:proofErr w:type="gramStart"/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социально-гуманитарные</w:t>
      </w:r>
      <w:proofErr w:type="gramEnd"/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дисциплины» СКГУ имени </w:t>
      </w:r>
      <w:proofErr w:type="spellStart"/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Манаша</w:t>
      </w:r>
      <w:proofErr w:type="spellEnd"/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  <w:proofErr w:type="spellEnd"/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1AC3" w:rsidRPr="00361AC3" w:rsidRDefault="00361AC3" w:rsidP="00361AC3">
      <w:pPr>
        <w:shd w:val="clear" w:color="auto" w:fill="FFFFFF"/>
        <w:ind w:firstLine="709"/>
        <w:jc w:val="both"/>
        <w:rPr>
          <w:sz w:val="44"/>
          <w:szCs w:val="44"/>
        </w:rPr>
      </w:pPr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Нашему земляку, великому полководцу </w:t>
      </w:r>
      <w:proofErr w:type="gramStart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</w:t>
      </w:r>
      <w:proofErr w:type="gramEnd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VIII</w:t>
      </w:r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века </w:t>
      </w:r>
      <w:proofErr w:type="spellStart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Кожабергену</w:t>
      </w:r>
      <w:proofErr w:type="spellEnd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- 355 лет</w:t>
      </w:r>
    </w:p>
    <w:p w:rsidR="00361AC3" w:rsidRDefault="00361AC3" w:rsidP="00361AC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Наше поколение является действительно счастливым, поскольку мы с вами живем в независимом государстве, которое самостоятельно проводит внутреннюю и внешнюю политику, в государстве, которое имеет большой авторитет в мировой политике.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независимость досталась нам в сложной борьбе и много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численных войнах и битвах. Наши предки сохранили нам огромную территорию, которая является нашей родиной.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Изучая многовековую историю казахского народа, мы невольно становимся свидетелями страшных страниц истории, когда для кочевников жизненно важной стала необходимость объединиться и дать отпор врагам, встать на защиту своей земли, границы своей Отчизны. К одним из таких страшных событий в истории Казахста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ученые относят вторжение на территорию Казахского ханства многочисленных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джунгарских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войск. Первая треть 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оставила в истории имена и деяния великих сынов казахской Степи - полководцев, батыров, акынов,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, поэтов.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эти качества вобрал в себя великий полководец, батыр, музы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кант, акын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На многие годы имя полководца было забыто, не изучалось его литературное творчество. После обретения независимости и сис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темного изучения истории казахского народа, возрождения инте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реса к истории народа, выдающимся личностям прошлого на его творчество обратили внимание ученые и общественность. Так имя его было справедливо возвращено народу.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на территории нынешнего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Северо-Казахстанской области в 1663 году. Его отец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Толыбай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(1603-1660) был известным военачальником, командо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вавшим войсками всего Среднего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жуза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Его мать родилась в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Баянауле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была дочерью батыра, знаменитого оратора и бия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Айдобола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 детства воспитывал мальчика дядя, известный батыр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Жалантос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Бахадур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Сейткулыулы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сыграл решающую роль в борьбе с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обучался в медресе Самарканда, Урген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ча, Бухары, где освоил древнетюркский, арабский, персидский язы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был знаком с восточной литературой. Знание языков пригоди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ему для государственной службы, поскольку с 17 лет батыр возглавлял дипломатические посольства в Коканд, Бухару, Хиву, Иран.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возрасте 17 лет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известен как политик, дипло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мат, который горячо поддерживал реформы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в укрепле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казахской государственности, позже совместно с такими извес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тными и влиятельными людьми в степи, как Толе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Казыбек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Айтеке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участвовал в составлении свода законов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«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Жаргы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(«Семь установлений»). Был наставником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Богенбай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батыра.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отличался и в боевом искусстве. В боях с внешними врагами показав себя талантливым полководцем, совсем юный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возрасте 25 лет был избран главнокомандующим все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войсками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 высоко ценил талант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военном искусстве, и в ведении дипломатических перего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воров, прислушивался к нему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талантливым дипломатом, умело нала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живавшим отношения Казахского ханства со своими соседями - с </w:t>
      </w:r>
      <w:proofErr w:type="gram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</w:t>
      </w:r>
      <w:proofErr w:type="gram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Цинской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империями.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Одним из известных произведений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его поэма «Ел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м-ай</w:t>
      </w:r>
      <w:proofErr w:type="gram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», посвященная тяжелым годам в истории ка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захского народа. В произведении автор сделал попытку показать судьбу казахского народа в период вторжения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джунгарских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войск в годы «А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бырынды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Весной 1723 года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Хунтайджи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Цэван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Рабдан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главе многочисленного войска внезапно напал на казах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кочевья. Казахи были вынуждены бежать, бросая скот, иму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щество. Немало погибло людей в этот период. В этом же роковом 1723 году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батыр вместе со своей семьей гостил у роди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телей жены. Возвращаясь в свой родной аул, батыр попадает в кольцо окружения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</w:t>
      </w:r>
      <w:proofErr w:type="spell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этой нелегкой битве ему удалось вый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из окружения, но погибли его брат и четверо сыновей. Этому ве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ликому народному горю </w:t>
      </w:r>
      <w:proofErr w:type="spell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ща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поэма «Ел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м-ай</w:t>
      </w:r>
      <w:proofErr w:type="gram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Поэма долгое время считалась народной и не имела своего авто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но была известна казахам и любима. Это произведение можно рассматривать в контексте филологии, литературоведения, но так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и изучать как историческое произведение, исторический труд. Исходя из того факта, что написанное батыром произведение не потерялось, не забылось, что казахский народ из века в век, из поко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в поколение передавал поэму «Ел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м-ай</w:t>
      </w:r>
      <w:proofErr w:type="gramEnd"/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», можно сказать, что поэма «Ел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t>м-ай» была духовным гимном казахского народа и сим</w:t>
      </w:r>
      <w:r w:rsidRPr="00361AC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волом единения и национального самосознания.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Нужно помнить, что </w:t>
      </w:r>
      <w:proofErr w:type="spellStart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батыр жил в очень слож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ное время, в период, когда происходили события, решавшие судьбу казахского народа. В конце 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XVII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века - первой трети 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XVIII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века казахская земля стала объектом, за который боро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лись </w:t>
      </w:r>
      <w:proofErr w:type="spellStart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Цинская</w:t>
      </w:r>
      <w:proofErr w:type="spellEnd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империя, </w:t>
      </w:r>
      <w:proofErr w:type="spellStart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Джунгарское</w:t>
      </w:r>
      <w:proofErr w:type="spellEnd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ханство и Россия. Дан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ное обстоятельство сильно повлияло на становление лич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ности батыра, воспитание гражданственности и чувства высокого патриотизма.</w:t>
      </w:r>
    </w:p>
    <w:p w:rsidR="00361AC3" w:rsidRPr="00361AC3" w:rsidRDefault="00361AC3" w:rsidP="00361AC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Кожаберген</w:t>
      </w:r>
      <w:proofErr w:type="spellEnd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жырау</w:t>
      </w:r>
      <w:proofErr w:type="spellEnd"/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справедливо является великим патри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отом своей страны, своего народа, выдающейся истори</w:t>
      </w:r>
      <w:r w:rsidRPr="00361A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ческой личностью, проложившим дорогу независимости.</w:t>
      </w:r>
    </w:p>
    <w:p w:rsidR="00361AC3" w:rsidRDefault="00361AC3" w:rsidP="00361AC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1AC3" w:rsidRPr="00CA705F" w:rsidRDefault="00361AC3" w:rsidP="00361AC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A705F">
        <w:rPr>
          <w:rFonts w:ascii="Times New Roman" w:hAnsi="Times New Roman" w:cs="Times New Roman"/>
          <w:b/>
          <w:sz w:val="24"/>
          <w:szCs w:val="24"/>
        </w:rPr>
        <w:t xml:space="preserve">// Молодежная- </w:t>
      </w:r>
      <w:proofErr w:type="spellStart"/>
      <w:r w:rsidRPr="00CA705F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CA705F">
        <w:rPr>
          <w:rFonts w:ascii="Times New Roman" w:hAnsi="Times New Roman" w:cs="Times New Roman"/>
          <w:b/>
          <w:sz w:val="24"/>
          <w:szCs w:val="24"/>
        </w:rPr>
        <w:t>.- 2018.- 11 октября</w:t>
      </w:r>
    </w:p>
    <w:p w:rsidR="009E07AF" w:rsidRPr="00361AC3" w:rsidRDefault="009E07AF" w:rsidP="00361A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E07AF" w:rsidRPr="0036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E5B"/>
    <w:rsid w:val="00361AC3"/>
    <w:rsid w:val="009E07AF"/>
    <w:rsid w:val="00DC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A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A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770</Words>
  <Characters>4395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2018-10-16T04:41:00Z</dcterms:created>
  <dcterms:modified xsi:type="dcterms:W3CDTF">2018-10-16T04:50:00Z</dcterms:modified>
</cp:coreProperties>
</file>