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Павел Дмитриев,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зав. кафедрой «География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экология», доцент, кандидат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биологических наук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Асель</w:t>
      </w:r>
      <w:proofErr w:type="spellEnd"/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Бектемирова,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магистр, преподаватель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«География</w:t>
      </w:r>
    </w:p>
    <w:p w:rsidR="00A63A26" w:rsidRPr="00A63A26" w:rsidRDefault="00A63A26" w:rsidP="00A63A2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экология»</w:t>
      </w:r>
    </w:p>
    <w:p w:rsidR="00A63A26" w:rsidRPr="00A63A26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63A26" w:rsidRPr="007C347B" w:rsidRDefault="00A63A26" w:rsidP="00A63A26">
      <w:pPr>
        <w:shd w:val="clear" w:color="auto" w:fill="FFFFFF"/>
        <w:ind w:firstLine="720"/>
        <w:jc w:val="both"/>
        <w:rPr>
          <w:sz w:val="44"/>
          <w:szCs w:val="44"/>
        </w:rPr>
      </w:pPr>
      <w:r w:rsidRPr="007C34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Кафедра, с которой начинался вуз</w:t>
      </w:r>
    </w:p>
    <w:p w:rsidR="00A63A26" w:rsidRPr="00A63A26" w:rsidRDefault="00A63A26" w:rsidP="00A63A2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География всегда была одним из наиболее лю</w:t>
      </w: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бимых предметов школьни</w:t>
      </w: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ков. Кто из нас, читая роман Жюля </w:t>
      </w:r>
      <w:proofErr w:type="gramStart"/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Верна</w:t>
      </w:r>
      <w:proofErr w:type="gramEnd"/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«Дети капита</w:t>
      </w: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 Гранта», не пытался най</w:t>
      </w: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ти на карте таинственный остров Табор, А кто забудет </w:t>
      </w:r>
      <w:proofErr w:type="spellStart"/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Паганеля</w:t>
      </w:r>
      <w:proofErr w:type="spellEnd"/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из тех же «Детей капитана Гранта»... Совре</w:t>
      </w: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менный географ - это, ко</w:t>
      </w: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нечно, не </w:t>
      </w:r>
      <w:proofErr w:type="spellStart"/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Паганель</w:t>
      </w:r>
      <w:proofErr w:type="spellEnd"/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но ведь чувствуется в нем живое напоминание о параллелях и меридианах давних стра</w:t>
      </w:r>
      <w:r w:rsidRPr="007C3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нствий и открытий.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География стала наукой интегративной, то есть развивающейся как целая система физико-географи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ческих, экономических и историко-географических дисциплин. Она изучает явления и процессы (в том числе и необратимые) не только в географической оболочке Земли, но и в социальной сфере, возникаю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в результате интенсивного воз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действия цивилизации. Причем рис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близкие и отдаленные после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дствия таких воздействий, ущерб от них тоже находятся в ведении геог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рафов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экологов...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Задачу подготовки квалифициро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ванных специалистов широкого про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филя, владеющих теорией и практи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регионального природопользо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методами эколого-географических исследований, кар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тографическими навыками, на про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тяжении многих лет решает кафед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«География и экология» СКГУ им. М. 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История кафедры начинается 19 марта 1937 г., когда Совет Народных Комиссаров 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принял постановление об организации Петропавловского учи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тельского института с двумя факуль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тетами - историческим и естествен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но-географическим. В 1938-39 учеб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году в институте были образова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6 кафедр, в том числе кафедра географии.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эта кафедра - одна из ведущих. Качественное обучение студентов и магистрантов в услови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кредитной технологии возможно благодаря квалифицированному профессорско-преподавательскому составу и наличию хорошей матери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ально-технической базы, которая в последнее время значительно по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полняется. Кафедра работает в ин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новационном режиме: образование имеет двухступенчатую структуру (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магистратура); на занятиях используются интерактив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 формы  и  методы  обучения;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успешно реализуется программа 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образования.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С 2001 года кафедра внедряет и совершенствует двухуровневую сис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тему образования: открыты специ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альности 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«География», «Экология», ко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очень востребованы в совре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менном мире. В 2018-2019 учебном году осуществлен набор по специ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«География-история», ко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торая дает возможность интегриро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знания по двум дисциплинам. Связь географии и истории помогает человеку иначе взглянуть на окружа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ющий мир, открывает перед учены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новые горизонты. Специаль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«География-история» - педа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гогическая, очень актуальна для сельских школ, где наиболее ощути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нехватка педагогических кадров.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кафедры «География и экология» имеют возможность об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учаться в течение семестра по про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академической мобильнос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 другом казахстанском вузе или вузах ближнего и дальнего зару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 Также предоставляется воз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можность получения 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образования. Специальность «Эко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логия» в СКГУ является первой, по которой можно получить диплом ев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ропейского образца, пройдя обуче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 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университете им. Витаутаса Великого в Каунасе - одном из самых престижных учебных заведений Литвы и Европы.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Безусловно, кроме учебной и на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деятельности, студенты учас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твуют во всех общественных и куль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мероприятиях, проводимых вузом, факультетом, кафедрой. Сту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дентов-географов и экологов объе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диняет особенный дух, присущий людям этой профессии. Атмосфера содружества царит и на кафедре, и на факультете, может быть, потому, что все, кто здесь работают или учат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каждый год участвуют в геологи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экспедициях, казахстанских и международных. Эта совместная жизнь в палатках, у костров, когда все на равных, в одной связке, на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кладывает неизгладимый отпечаток, рождает особенную атмосферу това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рищества.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Экологические мероприятия, в которых активно участвует студен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молодежь, координируются объединением «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Экосфера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управлением природных ресурсов и регулирования природопользова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СКО. Практика географов и эко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логов проходит в тесном сотрудни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с Казахским географическим обществом, музейными комплекса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</w:t>
      </w: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Интересна работа студенческого самоуправления. В ней каждый мо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проявить свои лидерские качества и применить полученные зна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Участвуя в общественной дея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тельности, легко приобрести навыки административной работы. Наибо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активные студенты, в том числе обучающиеся на коммерческой осно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ве, имеют реальную возможность получить гранты на обучение, среди которых грант ректора, грант акаде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мика М. 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, грант Фонда Первого Президента.</w:t>
      </w:r>
    </w:p>
    <w:p w:rsidR="00A63A26" w:rsidRPr="00A63A26" w:rsidRDefault="00A63A26" w:rsidP="00A63A2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Современный географ - человек разносторонний. Он умеет 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нственно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мыслить, обладает обшир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знаниями в точных и гумани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тарных науках, он - романтик и ху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дожник. Это знают студенты, сотруд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и выпускники кафедры «Геогра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фия и экология» СКГУ им. М. </w:t>
      </w:r>
      <w:proofErr w:type="spellStart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</w:t>
      </w:r>
      <w:proofErr w:type="spellEnd"/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t>. Ее выпускники работают в образовательных учреждениях, на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учных, природоохранных, произво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дственных организациях, в крупных топливно-энергетических компани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и в других сферах нашей респуб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лики, а также стран ближнего и даль</w:t>
      </w:r>
      <w:r w:rsidRPr="007C3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зарубежья.</w:t>
      </w:r>
    </w:p>
    <w:p w:rsidR="00A63A26" w:rsidRPr="00A63A26" w:rsidRDefault="00A63A26" w:rsidP="00A63A2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3A26" w:rsidRPr="007C347B" w:rsidRDefault="00A63A26" w:rsidP="00A63A2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4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7C34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7C34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7C34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2019.- 11 июня</w:t>
      </w:r>
    </w:p>
    <w:p w:rsidR="00E803F7" w:rsidRDefault="00A63A26">
      <w:bookmarkStart w:id="0" w:name="_GoBack"/>
      <w:bookmarkEnd w:id="0"/>
    </w:p>
    <w:sectPr w:rsidR="00E803F7" w:rsidSect="00A63A2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D76"/>
    <w:rsid w:val="00024754"/>
    <w:rsid w:val="003A3DD1"/>
    <w:rsid w:val="00A63A26"/>
    <w:rsid w:val="00DD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4509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2019-06-11T03:42:00Z</dcterms:created>
  <dcterms:modified xsi:type="dcterms:W3CDTF">2019-06-11T03:42:00Z</dcterms:modified>
</cp:coreProperties>
</file>