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Светлана Дубровина</w:t>
      </w:r>
    </w:p>
    <w:p w:rsidR="00EB7C89" w:rsidRDefault="00EB7C89" w:rsidP="00EB7C8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03D7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Молодёжь требует внимания</w:t>
      </w:r>
    </w:p>
    <w:p w:rsidR="00EB7C89" w:rsidRDefault="00EB7C89" w:rsidP="00EB7C8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Широкий общественный резонанс вызвала новость о столкновении студентов в районе </w:t>
      </w:r>
      <w:proofErr w:type="spellStart"/>
      <w:r w:rsidRPr="00103D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Подгоры</w:t>
      </w:r>
      <w:proofErr w:type="spellEnd"/>
      <w:r w:rsidRPr="00103D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Инцидент с участием почти 50 молодых людей прокомментировали в областном департаменте полиции и в Северо-Казахстанском государственном университете им. М. </w:t>
      </w:r>
      <w:proofErr w:type="spellStart"/>
      <w:r w:rsidRPr="00103D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103D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сообщения о происшествии поя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вились в социальных сетях - кто-то из жите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лей областного центра снял на видео толпу разбегающихся парней в районе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Подгоры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. К счастью, возможную драку удалось пресечь на корню благодаря оперативному вмеша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тельству. По информации пресс-службы ДП СКО, 20 октября полицейским поступил сиг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 о том, что на берегу реки Ишим в районе кафе «Восточный берег» собралось боль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шое количество молодежи. На место проис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шествия были незамедлительно направле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все близлежащие пешие маршруты ком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плексных сил полиции и 11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автопатрулей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Увидев сотрудников правоохранительных органов, молодые люди стали разбегаться в разные стороны. Этот момент и попал на видеозапись, затем распространённую в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соцсетях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отработки района 46 студентов СКГУ им. М.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задержаны и доставлены в Подгорный участковый пункт полиции и УП г. Петропавловска. Одному из них оказали медицинскую помощь, не связан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с госпитализацией. Еще у одного моло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человека на лице имелась гематома.</w:t>
      </w: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инцидента почти не пострадали физически, и, тем не менее, последствия у несостоявшейся драки будут самые серьёз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ные. Данный факт внесен в единый реестр досудебных расследований по части 2 статьи 293 УК РК «Хулиганство». Отметим, что дан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правонарушение, совершённое группой лиц, наказывается штрафом в размере до 5 тысяч МРП либо исправительными работами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же размере, либо ограничением свобо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на срок до 5 лет, либо лишением свободы на тот же срок. Проводятся оперативно-следственные мероприятия по установлению всех обстоятельств дела. Ход расследования находится на контроле руководства ДП, городской и областной прокуратуры.</w:t>
      </w: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Отразится случившееся и на процессе учёбы молодых людей, отмечают в универси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тете. «Со всеми идёт работа. Университет оповещает родителей, чтобы они были в курсе ситуации. Приказом была создана комиссия по расследованию данного инци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дента, проведена дисциплинарная комиссия в отношении участвовавших студентов. Выяв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ляются зачинщики. Они будут отчислены за нарушение правил поведения на территории университета и нарушение Кодекса чести сту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 Будут приняты меры и в отношении других участников. Всех отчислять не будут,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инициаторов (2-3 человека), однако мы возьмём их на вид, им объявят выговоры. Определённые меры будут приняты и к дол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жностным лицам, которым надлежит вести </w:t>
      </w:r>
      <w:proofErr w:type="gram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студентами», - проинформиро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первый проректор СКГУ им. М.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Что же стало причиной странного поведе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молодых людей? Оказалось, что к выяс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нению отношений их подтолкнул мелкий кон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фликт на бытовой почве. Банальная ситуа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- накануне студенты не подели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очередь в местной частной столовой, после чего решили «поговорить» на нейтраль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территории. Каждая сто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рона пригласила своих дру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зей и сокурсников. Как они сами  утверждают,  шли просто поговорить и раз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обраться. В итоге на бере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 реки собралась внуши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тельная  толпа,   преиму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 из ребят, прие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хавших на учебу из южных регионов страны по програм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«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», хотя не обошлось и без североказахстанских любителей острых ощущений. Среди участников оказались студенты второго и третьего кур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разных факультетов - инженерии и циф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ровых технологий, агротехнологического, педагогического. В основном они проживают в общежитиях вуза.</w:t>
      </w: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Ербол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Маратович опроверг слухи о том, что произошедшая драка стала причиной ухода ректора вуза с поста: По его словам, хотя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сообщил о своём уходе 21 октября на расширенном заседании учёного   совета,   заявление   об увольнении  по  собственному желанию он написал ещё 9 октября, а министр обра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  подписал   соот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ветствующий   приказ   в минувшую субботу.</w:t>
      </w:r>
    </w:p>
    <w:p w:rsidR="00EB7C89" w:rsidRDefault="00EB7C89" w:rsidP="00EB7C8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t>Добавим, что теперь важно   выяснить   все обстоятельства случив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шегося и провести соот</w:t>
      </w:r>
      <w:r w:rsidRPr="00103D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ветствующую  работу  с целью   предупреждения подобных  инцидентов   в будущем.</w:t>
      </w:r>
    </w:p>
    <w:p w:rsidR="00EB7C89" w:rsidRDefault="00EB7C89" w:rsidP="00EB7C8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B7C89" w:rsidRPr="00103D70" w:rsidRDefault="00EB7C89" w:rsidP="00EB7C8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D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СК.- 2019.- 25 октября</w:t>
      </w:r>
    </w:p>
    <w:p w:rsidR="002D6A76" w:rsidRDefault="002D6A76">
      <w:bookmarkStart w:id="0" w:name="_GoBack"/>
      <w:bookmarkEnd w:id="0"/>
    </w:p>
    <w:sectPr w:rsidR="002D6A76" w:rsidSect="00EB7C8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486"/>
    <w:rsid w:val="00175486"/>
    <w:rsid w:val="002D6A76"/>
    <w:rsid w:val="00EB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C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3549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2019-10-24T05:48:00Z</dcterms:created>
  <dcterms:modified xsi:type="dcterms:W3CDTF">2019-10-24T05:48:00Z</dcterms:modified>
</cp:coreProperties>
</file>