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B64" w:rsidRPr="00483C58" w:rsidRDefault="008C3B64" w:rsidP="008C3B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483C5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Тысяча  грантов и  новый  корпус</w:t>
      </w:r>
    </w:p>
    <w:p w:rsidR="008C3B64" w:rsidRDefault="008C3B64" w:rsidP="008C3B6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C3B64" w:rsidRPr="00483C58" w:rsidRDefault="008C3B64" w:rsidP="008C3B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базе местной альма-матер - Северо-Казахстанского государственного университета им. М. 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строят новый современный учебно-лабораторный кор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пус. Об этом глава региона 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 сообщил в ходе заседания областного 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. И это не единствен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приятная новость.</w:t>
      </w:r>
    </w:p>
    <w:p w:rsidR="008C3B64" w:rsidRPr="00483C58" w:rsidRDefault="008C3B64" w:rsidP="008C3B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словам 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Кумара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Акскалова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, вуз давно нуждается в здании, соответ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ствующем всем мировым требова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ниям и стандартам.</w:t>
      </w:r>
    </w:p>
    <w:p w:rsidR="008C3B64" w:rsidRPr="00483C58" w:rsidRDefault="008C3B64" w:rsidP="008C3B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«Я специально пригласил на засе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дание ректора СКГУ 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Серика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Омирбаева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, чтобы обсудить приятную новость для выпускников наших общеобразовательных школ. Мы будем строить хороший учебный корпус университета. К сожалению, многие годы материально-техни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ческая база вуза не обновлялась», </w:t>
      </w:r>
      <w:proofErr w:type="gram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-с</w:t>
      </w:r>
      <w:proofErr w:type="gram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казал 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области.</w:t>
      </w:r>
    </w:p>
    <w:p w:rsidR="008C3B64" w:rsidRPr="00483C58" w:rsidRDefault="008C3B64" w:rsidP="008C3B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в старых корпусах откро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студенческие общежития. По сло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вам 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Кумара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Аксакалова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, некоторые корпуса университета давно устаре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ли, и поэтому их будут освобождать и обустраивать в них общежития для приезжих студентов.</w:t>
      </w:r>
    </w:p>
    <w:p w:rsidR="008C3B64" w:rsidRPr="00483C58" w:rsidRDefault="008C3B64" w:rsidP="008C3B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новшеством этого года для североказахстанских вы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пускников является выделение сразу 1000 грантов на обучение в СКГУ, что в пять раз больше по срав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нению с прошлым годом.</w:t>
      </w:r>
    </w:p>
    <w:p w:rsidR="008C3B64" w:rsidRPr="00483C58" w:rsidRDefault="008C3B64" w:rsidP="008C3B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Все эти меры будут способство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увеличению охвата высшим образованием выпускников средних школ региона. На сегодняшний день</w:t>
      </w:r>
    </w:p>
    <w:p w:rsidR="008C3B64" w:rsidRPr="00483C58" w:rsidRDefault="008C3B64" w:rsidP="008C3B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в местном вузе обучаются порядка пяти с половиной тысяч студентов, но на будущий учебный год их коли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чество планируется довести до семи тысяч.</w:t>
      </w:r>
    </w:p>
    <w:p w:rsidR="008C3B64" w:rsidRPr="00483C58" w:rsidRDefault="008C3B64" w:rsidP="008C3B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Как отметила руководитель уп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равления образования СКО 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Гульмира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Каримова, в настоящее вре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 вносятся изменения по вопро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сам расширения академической и управленческой самостоятельнос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высших учебных заведений каса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стоимости обучения студен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на платной основе. Другими сло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вами - высшие учебные заведения будут сами регулировать стоимость обучения для своих студентов, обучающихся на платной основе. Это должно уменьшить отток выпускников в приграничные регионы России, где стои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мость обучения в вузах порой обходится дешевле. На данный период ведется совместная работа с СКГУ по определению стоимос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обучения на престижные специальности.</w:t>
      </w:r>
    </w:p>
    <w:p w:rsidR="008C3B64" w:rsidRPr="00483C58" w:rsidRDefault="008C3B64" w:rsidP="008C3B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Обсудили на заседании и вопрос  организации   отдыха детей в летний период. В этом году в   Северо-Казахстанской   области действуют 13 оздоровительных лаге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рей, пять находятся в доверитель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управлении.</w:t>
      </w:r>
    </w:p>
    <w:p w:rsidR="008C3B64" w:rsidRPr="00483C58" w:rsidRDefault="008C3B64" w:rsidP="008C3B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«Акимы районов должны взять на контроль вопрос качественного функционирования лагерей, пере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данных в доверительное управле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находить средства на подготов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 материально-технической базы загородных оздоровительных лаге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рей, лагерей дневного пребывания, охватить детей качественным лет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 отдыхом и оздоровлением. По линии господдержки мы будем помо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гать,- отметил </w:t>
      </w:r>
      <w:proofErr w:type="spellStart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области. - С каж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дым годом количество детей, пре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бывающих в загородных оздорови</w:t>
      </w:r>
      <w:r w:rsidRPr="00483C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тельных лагерях, должно только расти».</w:t>
      </w:r>
    </w:p>
    <w:p w:rsidR="008C3B64" w:rsidRDefault="008C3B64" w:rsidP="008C3B6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C3B64" w:rsidRPr="00483C58" w:rsidRDefault="008C3B64" w:rsidP="008C3B6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 w:rsidRPr="00483C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483C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Проспект СК.- 2018.- 8 июня</w:t>
      </w:r>
    </w:p>
    <w:p w:rsidR="008C3B64" w:rsidRDefault="008C3B64" w:rsidP="008C3B6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029CE" w:rsidRDefault="003029CE" w:rsidP="008C3B64">
      <w:pPr>
        <w:ind w:firstLine="709"/>
        <w:jc w:val="both"/>
      </w:pPr>
    </w:p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464"/>
    <w:rsid w:val="003029CE"/>
    <w:rsid w:val="008C3B64"/>
    <w:rsid w:val="00B21E0C"/>
    <w:rsid w:val="00BB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2373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2018-06-08T04:53:00Z</dcterms:created>
  <dcterms:modified xsi:type="dcterms:W3CDTF">2018-06-08T04:54:00Z</dcterms:modified>
</cp:coreProperties>
</file>