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4BD" w:rsidRPr="00D934BD" w:rsidRDefault="00D934BD" w:rsidP="00D934B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Александра </w:t>
      </w:r>
      <w:proofErr w:type="spellStart"/>
      <w:r w:rsidRPr="00D93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Кондратова</w:t>
      </w:r>
      <w:proofErr w:type="spellEnd"/>
    </w:p>
    <w:p w:rsidR="00D934BD" w:rsidRPr="00D934BD" w:rsidRDefault="00D934BD" w:rsidP="00D934B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D934BD" w:rsidRPr="00D934BD" w:rsidRDefault="00D934BD" w:rsidP="00D934B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D934BD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</w:t>
      </w:r>
      <w:r w:rsidRPr="00D934B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Первый</w:t>
      </w:r>
      <w:r w:rsidRPr="00D934B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D934B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прошел</w:t>
      </w:r>
    </w:p>
    <w:p w:rsidR="00D934BD" w:rsidRDefault="00D934BD" w:rsidP="00D934BD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934BD" w:rsidRPr="00D934BD" w:rsidRDefault="00D934BD" w:rsidP="00D934B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 w:rsidRPr="00D93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934B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Северо-Казахстанской области прошел первый в 2020 году поток сдачи Единого национального тестирования. Напомним, в связи с изменениями в 2019 году в Правилах проведения ЕНТ выпускники могут сдавать тестирование четыре раза в год. Участие и преодоление проходного балла по итогам январского, мартовского и августовского ЕНТ дает право абитуриенту поступать только на платное отделение вузов РК. А желающим участвовать в конкурсе на присуждение образовательного гранта в университетах страны обязательно нужно сдать «главное» ЕНТ в июне.</w:t>
      </w:r>
    </w:p>
    <w:p w:rsidR="00D934BD" w:rsidRPr="00D934BD" w:rsidRDefault="00D934BD" w:rsidP="00D934B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t>Первый поток ЕНТ в СКО про</w:t>
      </w: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ходил в период с 17 по 19 янва</w:t>
      </w: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ря. Тестировались учащиеся в пяти пунктах по области: в СКГУ им. М. Козыбаева, а также в че</w:t>
      </w: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тырех </w:t>
      </w:r>
      <w:proofErr w:type="gramStart"/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t>селах-Талшик</w:t>
      </w:r>
      <w:proofErr w:type="gramEnd"/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Пресновка, </w:t>
      </w:r>
      <w:proofErr w:type="spellStart"/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t>Новоишимское</w:t>
      </w:r>
      <w:proofErr w:type="spellEnd"/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t>Саумал</w:t>
      </w: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коль</w:t>
      </w:r>
      <w:proofErr w:type="spellEnd"/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t>. Из 3276 выпускников заяв</w:t>
      </w: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на участие подали 2080 уче</w:t>
      </w: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ников, что составляет 63%.</w:t>
      </w:r>
    </w:p>
    <w:p w:rsidR="00D934BD" w:rsidRPr="00D934BD" w:rsidRDefault="00D934BD" w:rsidP="00D934B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 сообщила ответственный секретарь приемной комиссии СКГУ им, М. Козыбаева Ирина </w:t>
      </w:r>
      <w:proofErr w:type="spellStart"/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t>Голодова</w:t>
      </w:r>
      <w:proofErr w:type="spellEnd"/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t>, на базе университета сдавать тестирование изъявили желание 1409 учащихся. Это не только выпускники школ, но и 24 студента, условно зачисленные в вуз на платную основу до за</w:t>
      </w: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вершения первого семестра.</w:t>
      </w:r>
    </w:p>
    <w:p w:rsidR="00D934BD" w:rsidRPr="00D934BD" w:rsidRDefault="00D934BD" w:rsidP="00D934B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934BD">
        <w:rPr>
          <w:rFonts w:ascii="Times New Roman" w:hAnsi="Times New Roman" w:cs="Times New Roman"/>
          <w:color w:val="000000"/>
          <w:sz w:val="24"/>
          <w:szCs w:val="24"/>
        </w:rPr>
        <w:t xml:space="preserve">-   </w:t>
      </w: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t>Пока  уровень  проходного балла остается таким же, как в прошлом году - 50 баллов на технические   и   сельскохозя</w:t>
      </w: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йственные специальности,  60 на педагогические и 65 на меди</w:t>
      </w: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цинские; - отметила И. </w:t>
      </w:r>
      <w:proofErr w:type="spellStart"/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t>Голодо</w:t>
      </w: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</w:t>
      </w:r>
      <w:proofErr w:type="spellEnd"/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D934BD" w:rsidRPr="00D934BD" w:rsidRDefault="00D934BD" w:rsidP="00D934B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t>Наивысший балл, набранный на экзамене - 129, наименьший -17. Были и те, кто не смог пре</w:t>
      </w: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одолеть минимальный порог в 50 баллов.</w:t>
      </w:r>
    </w:p>
    <w:p w:rsidR="00D934BD" w:rsidRPr="00D934BD" w:rsidRDefault="00D934BD" w:rsidP="00D934B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4BD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t>Количество таких тестируе</w:t>
      </w: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мых во всех трех потоках </w:t>
      </w:r>
      <w:proofErr w:type="spellStart"/>
      <w:proofErr w:type="gramStart"/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</w:t>
      </w:r>
      <w:proofErr w:type="spellEnd"/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t>-вило</w:t>
      </w:r>
      <w:proofErr w:type="gramEnd"/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305 человек, или 22%. Пос</w:t>
      </w: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кольку это первая процедура, эта цифра приблизительная, и она будет уменьшаться к следу</w:t>
      </w: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ющим процедурам тестирова</w:t>
      </w: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ния, - считает И. </w:t>
      </w:r>
      <w:proofErr w:type="spellStart"/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t>Голодова</w:t>
      </w:r>
      <w:proofErr w:type="spellEnd"/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t>. - Пер</w:t>
      </w: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вая попытка, которая закончи</w:t>
      </w: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 неудачей, может привести к тому, что тестируемый усилит подготовку по профильным дис</w:t>
      </w: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циплинам или изменит набор этих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t>дисциплин.</w:t>
      </w:r>
    </w:p>
    <w:p w:rsidR="00D934BD" w:rsidRPr="00D934BD" w:rsidRDefault="00D934BD" w:rsidP="00D934B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t>Она отметила, что СКГУ про</w:t>
      </w: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гнозирует набор на первый курс, поэтому для вуза интересно, какие профильные дисцип</w:t>
      </w: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лины выбрали потенциальные студенты.</w:t>
      </w:r>
    </w:p>
    <w:p w:rsidR="00D934BD" w:rsidRPr="00D934BD" w:rsidRDefault="00D934BD" w:rsidP="00D934B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4B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t>Наибольшее количество тес</w:t>
      </w: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тируемых выбрали такое соче</w:t>
      </w: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тание профильных дисциплин, как химия плюс биология или биология плюс химия, это так называемое медицинское на</w:t>
      </w: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правление. Процент таких тес</w:t>
      </w: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тируемых составил 23%. Нас радует, что следующим по коли</w:t>
      </w: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честву - 22% идет сочетание таких профильных дисциплин, как физика плюс математика (технические специальности). На третьем месте по численнос</w:t>
      </w: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участников находится соче</w:t>
      </w: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тание математика плюс геогра</w:t>
      </w: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фия — это педагогические и ге</w:t>
      </w: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ографические дисциплин</w:t>
      </w:r>
      <w:proofErr w:type="gramStart"/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t>ы-</w:t>
      </w:r>
      <w:proofErr w:type="gramEnd"/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Это направление выбрали 12%, -рассказала Ирина </w:t>
      </w:r>
      <w:proofErr w:type="spellStart"/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t>Голодова</w:t>
      </w:r>
      <w:proofErr w:type="spellEnd"/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934BD" w:rsidRPr="00D934BD" w:rsidRDefault="00D934BD" w:rsidP="00D934B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t>Она проинформировала, что на базе СКГУ было зарегистри</w:t>
      </w: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ровано 32 неявки. Участие в январском тестировании - доб</w:t>
      </w: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ровольное, и даже после регис</w:t>
      </w: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трации </w:t>
      </w:r>
      <w:proofErr w:type="gramStart"/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t>изъявивший</w:t>
      </w:r>
      <w:proofErr w:type="gramEnd"/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желание сдавать ЕНТ может отказаться от его прохождения, не объяс</w:t>
      </w: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няя причин. Неявившиеся смо</w:t>
      </w: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гут пройти тестирование в мар</w:t>
      </w: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те, оно также дает возможность абитуриентам поступить</w:t>
      </w:r>
      <w:proofErr w:type="gramStart"/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t>в вуз на платную основу обучения. А «главное» ЕНТ пройдет в июне. Именно по его результатам вы</w:t>
      </w: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пускники имеют право участво</w:t>
      </w: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в конкурсе на присуждение государственных образова</w:t>
      </w: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тельных грантов.</w:t>
      </w:r>
    </w:p>
    <w:p w:rsidR="00D934BD" w:rsidRPr="00D934BD" w:rsidRDefault="00D934BD" w:rsidP="00D934B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И. </w:t>
      </w:r>
      <w:proofErr w:type="spellStart"/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t>Голодова</w:t>
      </w:r>
      <w:proofErr w:type="spellEnd"/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рассказала, что условия проведения тестирова</w:t>
      </w: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в этом году, по сравнению с прошлым, не изменились. Пе</w:t>
      </w: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ред тем, как зайти в аудитории, где установлены видеокамеры, абитуриенты проходили через рамки металлоискателей. Пре</w:t>
      </w: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дупреждали их и об ответственности за использование мо</w:t>
      </w: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бильных телефонов, гаджетов, шпаргалок.</w:t>
      </w:r>
    </w:p>
    <w:p w:rsidR="00D934BD" w:rsidRPr="00D934BD" w:rsidRDefault="00D934BD" w:rsidP="00D934B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основании приказа МОИ РК в качестве наблюдателей на экзамене приняли </w:t>
      </w: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участие со</w:t>
      </w: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трудники проектного офиса «Кызылжар - </w:t>
      </w:r>
      <w:proofErr w:type="spellStart"/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t>адалдык</w:t>
      </w:r>
      <w:proofErr w:type="spellEnd"/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t>. аланы», чле</w:t>
      </w: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специальной мониторинго</w:t>
      </w: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вой группы и сотрудники анти</w:t>
      </w: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коррупционного ведомства.</w:t>
      </w:r>
    </w:p>
    <w:p w:rsidR="00D934BD" w:rsidRPr="00D934BD" w:rsidRDefault="00D934BD" w:rsidP="00D934B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t>«По результатам нарушений правил сдачи ЕНТ из зала были удалены 12 человек. По причи</w:t>
      </w: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 болезни не явились четыре ученика. Удалялись в основном за использование смартфона.</w:t>
      </w:r>
    </w:p>
    <w:p w:rsidR="00D934BD" w:rsidRPr="00D934BD" w:rsidRDefault="00D934BD" w:rsidP="00D934B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t>Доказать или опровергнуть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t>рушение помогали видеокам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t>ры», - отмечалось в пресс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bookmarkStart w:id="0" w:name="_GoBack"/>
      <w:bookmarkEnd w:id="0"/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t>релизе, распространяемом де</w:t>
      </w: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партаментом Агентства РК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противодействию коррупции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СКО по итогам проведения тестирования.</w:t>
      </w:r>
    </w:p>
    <w:p w:rsidR="00D934BD" w:rsidRPr="00D934BD" w:rsidRDefault="00D934BD" w:rsidP="00D934B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t>По информации пресс службы министерства образ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t>вания и науки РК, в этом год заявления на участие в январском платном потоке ЕНТ под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t>вали свыше 95 тысяч челове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934BD"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стране.</w:t>
      </w:r>
    </w:p>
    <w:p w:rsidR="00D934BD" w:rsidRDefault="00D934BD" w:rsidP="00D934B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43AE" w:rsidRPr="00D934BD" w:rsidRDefault="00D934BD" w:rsidP="00D934BD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34BD">
        <w:rPr>
          <w:rFonts w:ascii="Times New Roman" w:hAnsi="Times New Roman" w:cs="Times New Roman"/>
          <w:b/>
          <w:sz w:val="24"/>
          <w:szCs w:val="24"/>
        </w:rPr>
        <w:t>// Неделя СК.- 2020.- 23 января</w:t>
      </w:r>
    </w:p>
    <w:sectPr w:rsidR="00C643AE" w:rsidRPr="00D934BD" w:rsidSect="00D934BD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9C4"/>
    <w:rsid w:val="008849C4"/>
    <w:rsid w:val="00C643AE"/>
    <w:rsid w:val="00D93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4B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4B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639</Words>
  <Characters>3645</Characters>
  <Application>Microsoft Office Word</Application>
  <DocSecurity>0</DocSecurity>
  <Lines>30</Lines>
  <Paragraphs>8</Paragraphs>
  <ScaleCrop>false</ScaleCrop>
  <Company>SPecialiST RePack</Company>
  <LinksUpToDate>false</LinksUpToDate>
  <CharactersWithSpaces>4276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2020-01-23T05:11:00Z</dcterms:created>
  <dcterms:modified xsi:type="dcterms:W3CDTF">2020-01-23T05:21:00Z</dcterms:modified>
</cp:coreProperties>
</file>