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594" w:rsidRPr="00DD075B" w:rsidRDefault="001C1594" w:rsidP="001C159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0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Евгения Кочевая</w:t>
      </w:r>
    </w:p>
    <w:p w:rsidR="001C1594" w:rsidRDefault="001C1594" w:rsidP="001C159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12"/>
          <w:szCs w:val="12"/>
        </w:rPr>
        <w:t xml:space="preserve"> </w:t>
      </w:r>
    </w:p>
    <w:p w:rsidR="001C1594" w:rsidRPr="00DD075B" w:rsidRDefault="001C1594" w:rsidP="001C159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DD075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Теперь не только судят, но и мирят</w:t>
      </w:r>
    </w:p>
    <w:p w:rsidR="001C1594" w:rsidRDefault="001C1594" w:rsidP="001C159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C1594" w:rsidRPr="00DD075B" w:rsidRDefault="001C1594" w:rsidP="001C159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0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Чтобы мирно решить назревший конфликт, не обязательно судиться. По всей стране в судах открываются кабинеты медиации, и Петропавловск не стал исключением. Теперь воспользоваться услугами примирителей можно и в Северо-Казахстанском областном суде.</w:t>
      </w:r>
    </w:p>
    <w:p w:rsidR="001C1594" w:rsidRPr="00DD075B" w:rsidRDefault="001C1594" w:rsidP="001C159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Это третий по счету кабинет медиа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в Петропавловске. До этого анало-1ичные кабинеты были открыты в го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родском суде №2 и специализирован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межрайонном экономическом су-до. Все три кабинета реализованы в рамках проекта Верховного суда «При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мирительные процедуры в суде».</w:t>
      </w:r>
    </w:p>
    <w:p w:rsidR="001C1594" w:rsidRPr="00DD075B" w:rsidRDefault="001C1594" w:rsidP="001C159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075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Вопросам медиации в Казахстане вообще в последнее время уделяется очень большое внимание. Ведется большая работа, подписано несколько меморандумов, очередным шагом яв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открытие кабинета медиации именно в областном суде, - рассказал председатель Северо-Казахстанского областного суда </w:t>
      </w:r>
      <w:proofErr w:type="spellStart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Айтжанов</w:t>
      </w:r>
      <w:proofErr w:type="spellEnd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. - То ость непосредственно перед рассмот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рением дела в апелляционной инстан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судья-примиритель будет старать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примирить стороны точно так же, как это делается в суде первой инстан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 Аналогичный регламент преду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смотрен и в суде кассационной ин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станции. Если раньше рассматривали вопросы медиации до суда, вне суда, то теперь будет еще и медиация в су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де, где в процессе рассмотрения спо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его также можно урегулировать и заключить мировое или медиативное соглашение. То же самое можно сде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и в ходе слушания дела, до вынесения судом окончательного решения.</w:t>
      </w:r>
    </w:p>
    <w:p w:rsidR="001C1594" w:rsidRPr="00DD075B" w:rsidRDefault="001C1594" w:rsidP="001C159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Примирение в медиации дает воз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решить спор, сохранив при этом стабильные отношения между конфликтующими сторонами. На сего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дня можно констатировать, что прими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рительные процедуры направлены на устранение конфликта, упорядочива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 налаживание отношений между сторонами, нахождение взаимовыгод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пути и ликвидацию конфликта.</w:t>
      </w:r>
    </w:p>
    <w:p w:rsidR="001C1594" w:rsidRPr="00DD075B" w:rsidRDefault="001C1594" w:rsidP="001C159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 образом, сразу решается це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лый комплекс вопросов. Во-первых, это вопрос загруженности судей, кото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сегодня стоит достаточно остро, особенно в крупных регионах Казах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стана. Во-вторых, экономия времени и средств самого населения. И, самое главное, это сохранение взаимоотно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шений между людьми и снижение уровня конфликтности.</w:t>
      </w:r>
    </w:p>
    <w:p w:rsidR="001C1594" w:rsidRPr="00DD075B" w:rsidRDefault="001C1594" w:rsidP="001C159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 медиации существенно от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личается от зала заседаний. Непри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нужденная обстановка, круглый стол, картины, чай, ноутбук... Здесь же есть маркерная доска, где судья-примири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чертит схемы, обозначая плюсы и минусы, разъясняет права и пер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спективы в случае заключения медиа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тивного соглашения и пытается при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мирить стороны.</w:t>
      </w:r>
    </w:p>
    <w:p w:rsidR="001C1594" w:rsidRPr="00DD075B" w:rsidRDefault="001C1594" w:rsidP="001C159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Медиация лучше судебного реше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когда судья строго и сухо оглаша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закон. В медиативном решении мож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прийти к какому-то компромиссу, может быть, даже не предусмотренно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законом, но и не противоречащему ему. Здесь нет победителей и проиг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равших. Медиатор работает не с пози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циями, а именно с интересами сторон. Поэтому у него </w:t>
      </w:r>
      <w:proofErr w:type="gramStart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получается найти так называемую «золотую середину».</w:t>
      </w:r>
    </w:p>
    <w:p w:rsidR="001C1594" w:rsidRPr="00DD075B" w:rsidRDefault="001C1594" w:rsidP="001C159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075B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Судебные тяжбы отнимают много времени и сил. Это энергоемкий, пси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хологически очень тяжелый процесс. Поэтому мы хотим как можно больше снизить конфликтность ситуации, ведь не секрет, что довольно часто в суд за решениями споров приходят соседи, друзья и даже родственники, - говорит судья Северо-Казахстанского облас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тного суда, он же так называемый судья-примиритель </w:t>
      </w:r>
      <w:proofErr w:type="spellStart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Сакен</w:t>
      </w:r>
      <w:proofErr w:type="spellEnd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Тлегенов</w:t>
      </w:r>
      <w:proofErr w:type="spellEnd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-К</w:t>
      </w:r>
      <w:proofErr w:type="gramEnd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роме того, примирительные процеду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дают возможность сторонам сэко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номить. Стороны могут прибегнуть к медиации на любом этапе. Однако госпошлина полностью возвращается только в первой и апелляционной ин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станции, в кассационной инстанции возвращается только 50%.</w:t>
      </w:r>
    </w:p>
    <w:p w:rsidR="001C1594" w:rsidRPr="00DD075B" w:rsidRDefault="001C1594" w:rsidP="001C159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Сегодня с помощью медиации суда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области закончено 369 дел (в том числе не в рамках пилотного проекта), возвращена сумма уплаченной гос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пошлины порядка 44 млн. тенге. А из 220 заявлений, которые поступили в суды первой инстанции Петропавлов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ска, по категориям, которые законода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предусматривают процедуру медиации, судьями-примирителями в общей сложности было закончено бо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40 дел.</w:t>
      </w:r>
    </w:p>
    <w:p w:rsidR="001C1594" w:rsidRPr="00DD075B" w:rsidRDefault="001C1594" w:rsidP="001C159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075B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По статистике, в странах Европы количество дел, решенных медиато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рами, достигает 70%. Очень хороший опыт по семейной медиации в Чехии и Польше, я думаю, что у нас она также получит хорошее развитие, - рассказа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профессиональный медиатор, кан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дидат юридических наук СКГУ им. М. </w:t>
      </w:r>
      <w:proofErr w:type="spellStart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руководитель  кабинета медиации при Ассамблее народа Казахстана в СКО </w:t>
      </w:r>
      <w:proofErr w:type="spellStart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Гульбакша</w:t>
      </w:r>
      <w:proofErr w:type="spellEnd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Мусабаева.</w:t>
      </w:r>
      <w:proofErr w:type="gramEnd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 три года работы в ассамблее к нам поступило около сотни подобных обращений. Если в Казахстане в 2014 году только 2-3% судебных споров раз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решались при помощи медиативного соглашения, то на сегодняшний день эта цифра уже достигает 10%. Думаю, что в ближайшее время она еще будет расти.</w:t>
      </w:r>
    </w:p>
    <w:p w:rsidR="001C1594" w:rsidRPr="00DD075B" w:rsidRDefault="001C1594" w:rsidP="001C159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Мусабаевой, в пилотном проекте они сейчас рассматривают 13 дел, большинство из них - по семей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вопросам. Это разводы, оплата алиментов, определение детей, их воспитание и так далее. Медиативные соглашения уже дают первые резуль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таты. Есть категории людей, которые, просто приходят на консультацию, есть те, кто достигает медиативного соглашения. Но бывает, что усилия медиаторов оказываются напрасными и люди все равно идут в суд. Однако медиаторы отмечают, что в любом слу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 после посещения их кабинета меж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сторонами снижается уровень кон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фликтности. И самое главное в медиа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тивном соглашении - это оговорка, что если одна сторона не выполняет усло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 договора, то другая сторона впра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 снова обратиться в суд.</w:t>
      </w:r>
    </w:p>
    <w:p w:rsidR="001C1594" w:rsidRDefault="001C1594" w:rsidP="001C159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075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Люди привыкли приходить в суд, а потом расходиться в разные стороны. В медиации же нет </w:t>
      </w:r>
      <w:proofErr w:type="gramStart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>выигравших</w:t>
      </w:r>
      <w:proofErr w:type="gramEnd"/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игравших. При примирении все оста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довольными и сохраняют хоро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отношения, - считают в суде и обе</w:t>
      </w:r>
      <w:r w:rsidRPr="00DD0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щают приложить все усилия, чтобы таких соглашений стало как можно больше.</w:t>
      </w:r>
    </w:p>
    <w:p w:rsidR="001C1594" w:rsidRDefault="001C1594" w:rsidP="001C159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1594" w:rsidRPr="00DD075B" w:rsidRDefault="001C1594" w:rsidP="001C159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07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вечер.- 2018.- 14 июня</w:t>
      </w:r>
    </w:p>
    <w:p w:rsidR="00140F66" w:rsidRDefault="00140F66">
      <w:bookmarkStart w:id="0" w:name="_GoBack"/>
      <w:bookmarkEnd w:id="0"/>
    </w:p>
    <w:sectPr w:rsidR="00140F66" w:rsidSect="001C159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0A7"/>
    <w:rsid w:val="00140F66"/>
    <w:rsid w:val="001C1594"/>
    <w:rsid w:val="0023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5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5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837</Words>
  <Characters>4773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2018-06-14T10:30:00Z</dcterms:created>
  <dcterms:modified xsi:type="dcterms:W3CDTF">2018-06-14T10:30:00Z</dcterms:modified>
</cp:coreProperties>
</file>