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BB6" w:rsidRPr="00DC3433" w:rsidRDefault="00550BB6" w:rsidP="00610B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C343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Возможности есть</w:t>
      </w:r>
    </w:p>
    <w:p w:rsidR="00550BB6" w:rsidRDefault="00550BB6" w:rsidP="00610B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0BB6" w:rsidRPr="00DC3433" w:rsidRDefault="00550BB6" w:rsidP="00610B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000000"/>
        </w:rPr>
        <w:t>О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коло 1,5 тысячи студен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тов из южных регионов страны поступили в Северо-Казахстанский государствен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ный университет имени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наш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 по госуда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рственной программе «</w:t>
      </w:r>
      <w:proofErr w:type="spellStart"/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2050» с 2014 года. 80% получивших образова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ние выпускников нашли ра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боту по специальности. О том, какая работа проводит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ся по трудоустройству </w:t>
      </w:r>
      <w:proofErr w:type="spellStart"/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серпыновцев</w:t>
      </w:r>
      <w:proofErr w:type="spellEnd"/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какие возмож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ности есть у молодых спе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циалистов, говорили на оче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редном брифинге регио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нальной службы коммуника</w:t>
      </w:r>
      <w:r w:rsidRPr="00DC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ций СКО.</w:t>
      </w:r>
    </w:p>
    <w:p w:rsidR="00550BB6" w:rsidRPr="00DC3433" w:rsidRDefault="00550BB6" w:rsidP="00610B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Социальная программа «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-2050» реализуется с 2014 года с целью обучить и трудоустроить моло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 из южных регионов страны (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Алматинской</w:t>
      </w:r>
      <w:proofErr w:type="spell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Южно-Казахстанской, 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Жамбылской</w:t>
      </w:r>
      <w:proofErr w:type="spell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Кызылординской</w:t>
      </w:r>
      <w:proofErr w:type="spell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bookmarkStart w:id="0" w:name="_GoBack"/>
      <w:bookmarkEnd w:id="0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гыстауской</w:t>
      </w:r>
      <w:proofErr w:type="spell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областей) с избытком трудовых</w:t>
      </w:r>
      <w:r w:rsid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ресурсов на востоке, севере и западе Казахстана - в регионах, ис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пытывающих дефицит кадров.</w:t>
      </w:r>
    </w:p>
    <w:p w:rsidR="00550BB6" w:rsidRPr="00DC3433" w:rsidRDefault="00550BB6" w:rsidP="00610B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343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у нас по программе «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» выпускается 203 студента. Каждый месяц мы проводим мероп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 по трудоустройству выпус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кников. В этом университету большую помощь оказывают все управ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области. Работодатели очень активны, звонят, присылают служеб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письма, запрашивают наших сту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обучающихся по программе «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- рассказала </w:t>
      </w:r>
      <w:proofErr w:type="gram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исполняющая</w:t>
      </w:r>
      <w:proofErr w:type="gram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обязанности проректора по академи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ческим вопросам СКГУ им. 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 w:rsid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 студентов еще поступит в</w:t>
      </w:r>
      <w:proofErr w:type="gram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гистратуру и продолжит получение образования. На сегодня мы отрабо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тали по всем выпускающимся сту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дентам. Все 203 распределены по рабочим местам. Сейчас у них прохо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производственная практика. В дальнейшем будет преддипломная практика и итоговая аттестация.</w:t>
      </w:r>
    </w:p>
    <w:p w:rsidR="00610BC7" w:rsidRPr="00610BC7" w:rsidRDefault="00550BB6" w:rsidP="00610B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3433">
        <w:rPr>
          <w:rFonts w:ascii="Times New Roman" w:hAnsi="Times New Roman" w:cs="Times New Roman"/>
          <w:color w:val="000000"/>
          <w:sz w:val="24"/>
          <w:szCs w:val="24"/>
        </w:rPr>
        <w:t xml:space="preserve">203 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студента, которым предстоит 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выпуститься</w:t>
      </w:r>
      <w:proofErr w:type="spell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этом году, завершают обучение по 23 специальностям. Са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популярные - «Радиотехника, электроника и телекоммуникации» (18 человек), «Агрономия» (16 чело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век), «Казахский язык и литература» (15 человек). Все </w:t>
      </w:r>
      <w:proofErr w:type="spellStart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>серпыновцам</w:t>
      </w:r>
      <w:proofErr w:type="spellEnd"/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стоит отработать в регионе обуче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то есть в Северо-Казахстанской области, три года. В противном слу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 придется вернуть деньги, затра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ченные государством на обучение специалиста. Выпускники после окон</w:t>
      </w:r>
      <w:r w:rsidRPr="00DC34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чания высшего учебного 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заведения могут воспользоваться и другими 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proofErr w:type="spellEnd"/>
      <w:r w:rsidR="00610BC7"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0BC7"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механизмами государственной поддер</w:t>
      </w:r>
      <w:r w:rsidR="00610BC7"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жки. В их числе программа развития продуктивной занятости и массового предпринимательства «</w:t>
      </w:r>
      <w:proofErr w:type="spellStart"/>
      <w:r w:rsidR="00610BC7"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</w:t>
      </w:r>
      <w:proofErr w:type="spellEnd"/>
      <w:r w:rsidR="00610BC7"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610BC7" w:rsidRPr="00610BC7" w:rsidRDefault="00610BC7" w:rsidP="00610B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BC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программы «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gram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proofErr w:type="gram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ица, ищущие работу, выпускники программы «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-2050». Регионами выбытия определены 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Алматинская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Жамбылская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Мангистауская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Туркестанская</w:t>
      </w:r>
      <w:proofErr w:type="gram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Кызылординская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и города Нур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султан, Алматы и Шымкент, - расска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зала главный специалист управле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координации занятости и соци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альных программ 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Назерке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Таскулова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. - Государственная поддержка пе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реселенцев включает в себя пред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оставление материальной помощи на переезд в размере 35 МРП на гла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и каждого члена семьи, возмеще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расходов по найму жилья и опла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коммунальных услуг в размере от 15 до 30 МРП, в зависимости от со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става семьи и места расселения.</w:t>
      </w:r>
    </w:p>
    <w:p w:rsidR="00610BC7" w:rsidRPr="00610BC7" w:rsidRDefault="00610BC7" w:rsidP="00610B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В 2018-2019 годах участниками программы «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» стали 86 выпус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программы «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CepniH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Из них 54 - с высшим образованием, 32 - со 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среднеспециальным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. Все они разме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щены в районах области и городе Петропавловске. Всего в прошлом году по программе «</w:t>
      </w:r>
      <w:proofErr w:type="spellStart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</w:t>
      </w:r>
      <w:proofErr w:type="spellEnd"/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t>» в СКО переехали 2223 человека, в 2020 пла</w:t>
      </w:r>
      <w:r w:rsidRPr="00610B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нируется перевезти 1465 человек.</w:t>
      </w:r>
    </w:p>
    <w:p w:rsidR="00550BB6" w:rsidRDefault="00550BB6" w:rsidP="00610BC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0BB6" w:rsidRPr="00343E95" w:rsidRDefault="00550BB6" w:rsidP="00610BC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E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Казахстан.- 2020.- 17 марта</w:t>
      </w:r>
    </w:p>
    <w:p w:rsidR="009475FE" w:rsidRDefault="009475FE" w:rsidP="00610BC7">
      <w:pPr>
        <w:ind w:firstLine="709"/>
        <w:jc w:val="both"/>
      </w:pPr>
    </w:p>
    <w:sectPr w:rsidR="009475FE" w:rsidSect="00550BB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C5"/>
    <w:rsid w:val="00550BB6"/>
    <w:rsid w:val="00610BC7"/>
    <w:rsid w:val="009475FE"/>
    <w:rsid w:val="00DD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484</Words>
  <Characters>2764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2020-03-17T07:56:00Z</dcterms:created>
  <dcterms:modified xsi:type="dcterms:W3CDTF">2020-03-17T08:03:00Z</dcterms:modified>
</cp:coreProperties>
</file>