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872" w:rsidRPr="00B91872" w:rsidRDefault="00B91872" w:rsidP="002374CC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9187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Объявление о проведении конкурса на программно-целевое финансирование научных исследований на 2018-2020 годы</w:t>
      </w:r>
    </w:p>
    <w:p w:rsidR="00B91872" w:rsidRPr="00FD5B19" w:rsidRDefault="00B91872" w:rsidP="002374CC">
      <w:pPr>
        <w:spacing w:before="100" w:beforeAutospacing="1" w:after="100" w:afterAutospacing="1" w:line="240" w:lineRule="auto"/>
        <w:ind w:left="-284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09.04.2018| </w:t>
      </w:r>
    </w:p>
    <w:p w:rsidR="00B91872" w:rsidRPr="00FD5B19" w:rsidRDefault="00B91872" w:rsidP="002374CC">
      <w:pPr>
        <w:spacing w:before="100" w:beforeAutospacing="1" w:after="100" w:afterAutospacing="1" w:line="240" w:lineRule="auto"/>
        <w:ind w:left="-284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872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 сельского хозяйства Республики Казахстан 9 апреля 2018 года объявляет конкурс на программно-целевое финансирование научных исследований на 2018-2020 годы.</w:t>
      </w:r>
    </w:p>
    <w:p w:rsidR="002374CC" w:rsidRDefault="00B91872" w:rsidP="002374CC">
      <w:pPr>
        <w:spacing w:before="100" w:beforeAutospacing="1" w:after="100" w:afterAutospacing="1" w:line="240" w:lineRule="auto"/>
        <w:ind w:left="-284" w:right="-143" w:firstLine="56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9187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проводится по следующим приоритетным направлениям программно- целевого финансирования:</w:t>
      </w:r>
    </w:p>
    <w:p w:rsidR="002374CC" w:rsidRDefault="00B91872" w:rsidP="002374CC">
      <w:pPr>
        <w:spacing w:before="100" w:beforeAutospacing="1" w:after="100" w:afterAutospacing="1" w:line="240" w:lineRule="auto"/>
        <w:ind w:left="-284" w:right="-143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91872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Устойчивое развитие агропромышленного комплекса и безопасность сельскохозяйственной продукции;</w:t>
      </w:r>
    </w:p>
    <w:p w:rsidR="00B91872" w:rsidRPr="002374CC" w:rsidRDefault="00B91872" w:rsidP="002374CC">
      <w:pPr>
        <w:spacing w:before="100" w:beforeAutospacing="1" w:after="100" w:afterAutospacing="1" w:line="240" w:lineRule="auto"/>
        <w:ind w:left="-284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872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Рациональное использование природных ресурсов, в том числе водных ресурсов, геология. Переработка, новые материалы и технологии, безопасные изделия и конструкции.</w:t>
      </w:r>
    </w:p>
    <w:p w:rsidR="002374CC" w:rsidRDefault="00B91872" w:rsidP="00C6574C">
      <w:pPr>
        <w:spacing w:before="100" w:beforeAutospacing="1" w:after="100" w:afterAutospacing="1" w:line="240" w:lineRule="auto"/>
        <w:ind w:left="-284" w:right="-143" w:firstLine="56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91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Конкурсная документация размещена на сайте Министерства сельского хозяйства Республики Казахстан: </w:t>
      </w:r>
      <w:hyperlink r:id="rId4" w:history="1">
        <w:r w:rsidR="002374CC" w:rsidRPr="00E30512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www.mgov.kz</w:t>
        </w:r>
      </w:hyperlink>
      <w:r w:rsidR="002374CC" w:rsidRPr="00237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1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Ответственным лицом является Главный эксперт Департамента научно-технологической и технической политики </w:t>
      </w:r>
      <w:proofErr w:type="spellStart"/>
      <w:r w:rsidRPr="00B91872">
        <w:rPr>
          <w:rFonts w:ascii="Times New Roman" w:eastAsia="Times New Roman" w:hAnsi="Times New Roman" w:cs="Times New Roman"/>
          <w:sz w:val="28"/>
          <w:szCs w:val="28"/>
          <w:lang w:eastAsia="ru-RU"/>
        </w:rPr>
        <w:t>Ускенбаев</w:t>
      </w:r>
      <w:proofErr w:type="spellEnd"/>
      <w:r w:rsidRPr="00B91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А.К., телефон 8 (7172) 55-59- 73.</w:t>
      </w:r>
      <w:r w:rsidR="002374CC" w:rsidRPr="00B91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91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Консультации по разъяснению конкурсной документации и по вопросам подготовки заявки можно получить по телефонам: (8-7172) 55-59- 73; 55-59- 31.Call </w:t>
      </w:r>
      <w:proofErr w:type="spellStart"/>
      <w:r w:rsidRPr="00B91872">
        <w:rPr>
          <w:rFonts w:ascii="Times New Roman" w:eastAsia="Times New Roman" w:hAnsi="Times New Roman" w:cs="Times New Roman"/>
          <w:sz w:val="28"/>
          <w:szCs w:val="28"/>
          <w:lang w:eastAsia="ru-RU"/>
        </w:rPr>
        <w:t>center</w:t>
      </w:r>
      <w:proofErr w:type="spellEnd"/>
      <w:r w:rsidRPr="00B91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работе с информационной системой АО «Национальный центр государственной научно-технической экспертизы» для регистрации заявок и получения</w:t>
      </w:r>
      <w:r w:rsidR="002374CC" w:rsidRPr="00237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1872">
        <w:rPr>
          <w:rFonts w:ascii="Times New Roman" w:eastAsia="Times New Roman" w:hAnsi="Times New Roman" w:cs="Times New Roman"/>
          <w:sz w:val="28"/>
          <w:szCs w:val="28"/>
          <w:lang w:eastAsia="ru-RU"/>
        </w:rPr>
        <w:t>ИРН: 8-727- 355-50- 01 (</w:t>
      </w:r>
      <w:proofErr w:type="spellStart"/>
      <w:r w:rsidRPr="00B91872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</w:t>
      </w:r>
      <w:proofErr w:type="spellEnd"/>
      <w:r w:rsidRPr="00B91872">
        <w:rPr>
          <w:rFonts w:ascii="Times New Roman" w:eastAsia="Times New Roman" w:hAnsi="Times New Roman" w:cs="Times New Roman"/>
          <w:sz w:val="28"/>
          <w:szCs w:val="28"/>
          <w:lang w:eastAsia="ru-RU"/>
        </w:rPr>
        <w:t>. 217, 218, 219, 221, 224, 226, 227, 233, 231, 236).</w:t>
      </w:r>
      <w:proofErr w:type="gramEnd"/>
      <w:r w:rsidRPr="00B91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Время работы: пн. — пт., с 9:00 до 18:30.</w:t>
      </w:r>
    </w:p>
    <w:p w:rsidR="002374CC" w:rsidRDefault="00B91872" w:rsidP="002374CC">
      <w:pPr>
        <w:spacing w:before="100" w:beforeAutospacing="1" w:after="100" w:afterAutospacing="1" w:line="240" w:lineRule="auto"/>
        <w:ind w:left="-284" w:right="-143"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B9187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Необходимые документы для участия в конкурсе на программно-целевое финансирование, сформированные в соответствии с требованиями конкурсной документации, предоставляются в конверте (в соответствующем месте его лицевой стороны указываются: адрес отправителя, наименование юридического</w:t>
      </w:r>
      <w:proofErr w:type="gramEnd"/>
      <w:r w:rsidRPr="00B91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лица или Ф.И.О. физического лица, название конкурса, приоритета развития науки и направления научных исследований) по почте с уведомлением о получении на адрес: 010000 г. Астана, ул. </w:t>
      </w:r>
      <w:proofErr w:type="spellStart"/>
      <w:r w:rsidRPr="00B91872">
        <w:rPr>
          <w:rFonts w:ascii="Times New Roman" w:eastAsia="Times New Roman" w:hAnsi="Times New Roman" w:cs="Times New Roman"/>
          <w:sz w:val="28"/>
          <w:szCs w:val="28"/>
          <w:lang w:eastAsia="ru-RU"/>
        </w:rPr>
        <w:t>Кенесары</w:t>
      </w:r>
      <w:proofErr w:type="spellEnd"/>
      <w:r w:rsidRPr="00B91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36, </w:t>
      </w:r>
      <w:proofErr w:type="spellStart"/>
      <w:r w:rsidRPr="00B9187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B91872">
        <w:rPr>
          <w:rFonts w:ascii="Times New Roman" w:eastAsia="Times New Roman" w:hAnsi="Times New Roman" w:cs="Times New Roman"/>
          <w:sz w:val="28"/>
          <w:szCs w:val="28"/>
          <w:lang w:eastAsia="ru-RU"/>
        </w:rPr>
        <w:t>. 521. Время работы: пн. — пт., с 9:00 до 18:30 час. Обеденный перерыв с 13:00 до 14:30.</w:t>
      </w:r>
    </w:p>
    <w:p w:rsidR="00B91872" w:rsidRPr="00FD5B19" w:rsidRDefault="00B91872" w:rsidP="002374CC">
      <w:pPr>
        <w:spacing w:before="100" w:beforeAutospacing="1" w:after="100" w:afterAutospacing="1" w:line="240" w:lineRule="auto"/>
        <w:ind w:left="-284" w:right="-143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872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Окончательный срок предоставления заявок наступает по истечению 30 (тридцать) календарных дней с момента объявления конкурса.</w:t>
      </w:r>
    </w:p>
    <w:p w:rsidR="002374CC" w:rsidRPr="002374CC" w:rsidRDefault="002374CC" w:rsidP="002374CC">
      <w:pPr>
        <w:spacing w:before="100" w:beforeAutospacing="1" w:after="100" w:afterAutospacing="1" w:line="240" w:lineRule="auto"/>
        <w:ind w:left="-284" w:right="-143"/>
        <w:jc w:val="both"/>
      </w:pPr>
    </w:p>
    <w:p w:rsidR="00B91872" w:rsidRPr="00B91872" w:rsidRDefault="00E701D0" w:rsidP="00B91872">
      <w:pPr>
        <w:spacing w:before="100" w:beforeAutospacing="1" w:after="100" w:afterAutospacing="1" w:line="240" w:lineRule="auto"/>
        <w:ind w:left="-284" w:right="-1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5" w:history="1">
        <w:r w:rsidR="00B91872" w:rsidRPr="00B9187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Конкурсная документация</w:t>
        </w:r>
      </w:hyperlink>
    </w:p>
    <w:p w:rsidR="00C822DD" w:rsidRDefault="00C822DD"/>
    <w:sectPr w:rsidR="00C822DD" w:rsidSect="00C82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91872"/>
    <w:rsid w:val="002374CC"/>
    <w:rsid w:val="009E2E13"/>
    <w:rsid w:val="00B91872"/>
    <w:rsid w:val="00C14C12"/>
    <w:rsid w:val="00C6574C"/>
    <w:rsid w:val="00C822DD"/>
    <w:rsid w:val="00E701D0"/>
    <w:rsid w:val="00EB2D5F"/>
    <w:rsid w:val="00F74966"/>
    <w:rsid w:val="00FD5B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2DD"/>
  </w:style>
  <w:style w:type="paragraph" w:styleId="1">
    <w:name w:val="heading 1"/>
    <w:basedOn w:val="a"/>
    <w:link w:val="10"/>
    <w:uiPriority w:val="9"/>
    <w:qFormat/>
    <w:rsid w:val="00B9187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187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ost-meta">
    <w:name w:val="post-meta"/>
    <w:basedOn w:val="a"/>
    <w:rsid w:val="00B918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B9187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918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4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43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mgov.kz/wp-content/uploads/2018/aprel/09.04/Konkurs.rar" TargetMode="External"/><Relationship Id="rId4" Type="http://schemas.openxmlformats.org/officeDocument/2006/relationships/hyperlink" Target="http://www.mgov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322</Words>
  <Characters>1841</Characters>
  <Application>Microsoft Office Word</Application>
  <DocSecurity>0</DocSecurity>
  <Lines>15</Lines>
  <Paragraphs>4</Paragraphs>
  <ScaleCrop>false</ScaleCrop>
  <Company/>
  <LinksUpToDate>false</LinksUpToDate>
  <CharactersWithSpaces>2159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imotshina</dc:creator>
  <cp:keywords/>
  <dc:description/>
  <cp:lastModifiedBy>imotshina</cp:lastModifiedBy>
  <cp:revision>5</cp:revision>
  <dcterms:created xsi:type="dcterms:W3CDTF">2018-04-09T05:40:00Z</dcterms:created>
  <dcterms:modified xsi:type="dcterms:W3CDTF">2018-04-09T05:57:00Z</dcterms:modified>
</cp:coreProperties>
</file>