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Сергей Кузнецов</w:t>
      </w:r>
    </w:p>
    <w:p w:rsidR="00787EB6" w:rsidRPr="008614E6" w:rsidRDefault="00787EB6" w:rsidP="00787E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87EB6" w:rsidRDefault="00787EB6" w:rsidP="00787E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787E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особом счету</w:t>
      </w:r>
      <w:bookmarkStart w:id="0" w:name="_GoBack"/>
      <w:bookmarkEnd w:id="0"/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Материальную и психологическую поддержку оказывают в СКГУ студентам-выпускникам областной школы-интерната для детей-сирот</w:t>
      </w:r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дарственном университете им. М. Козыбаева филиалом «</w:t>
      </w:r>
      <w:proofErr w:type="spellStart"/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Болашак</w:t>
      </w:r>
      <w:proofErr w:type="spellEnd"/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партии «</w:t>
      </w:r>
      <w:proofErr w:type="spellStart"/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НурОтан</w:t>
      </w:r>
      <w:proofErr w:type="spellEnd"/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организо</w:t>
      </w:r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вана встреча с первокурсниками  из числа детей-сирот, выпускников областной школы-интерната - для детей-сирот и детей, оставшихся без попечения родителей. 17 молодых людей данной </w:t>
      </w:r>
      <w:proofErr w:type="spellStart"/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категорни</w:t>
      </w:r>
      <w:proofErr w:type="spellEnd"/>
      <w:r w:rsidRPr="00787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лиц в этом году пополнили  ряды студентов.</w:t>
      </w:r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первый заместитель председателя территориального филиала «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специалист по социальной работе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Мадина</w:t>
      </w:r>
      <w:proofErr w:type="spellEnd"/>
      <w:r w:rsidR="008614E6" w:rsidRPr="00861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Касенова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студенческий ректор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="008614E6" w:rsidRPr="00861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Саби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това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лидер профсоюза студентов СКГУ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комитета по делам молодежи вуза Анна 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Чепикова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 проинформировали, что при вузе функционирует здравпункт, услу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гами врачей которого студенты по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льзуются бесплатно. Всем нуждаю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щимся организовано бесплатное ежедневное горячее питание, про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фсоюз студентов оказывает единов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ременную материальную помощь. С целью информационной поддержки студентов и их успешной адаптации на факультетах и в институте языка и литературы СКГУ проводятся собра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кураторские часы, функциониру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кабинет психологической консуль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тации, организуются встречи с об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щественными молодежными органи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зациями по вопросу летнего трудоус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тройства.</w:t>
      </w:r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Студенты-сироты, обучающиеся по государственному образовательному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гр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анту, имеют ежемесячную госуда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выплату на питание. Для них предусмотрена льгота в виде бес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платного проживания в общежитиях.</w:t>
      </w:r>
    </w:p>
    <w:p w:rsidR="00787EB6" w:rsidRDefault="00787EB6" w:rsidP="00787E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Студенты-сироты, выпускники об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школы-интерната для детей-сирот и детей, оставшихся без попе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 родителей, имеют возмож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стать стипендиатами благот</w:t>
      </w:r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ворительного фонда «</w:t>
      </w:r>
      <w:proofErr w:type="spellStart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Бобек</w:t>
      </w:r>
      <w:proofErr w:type="spellEnd"/>
      <w:r w:rsidRPr="00787EB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87EB6" w:rsidRDefault="00787EB6" w:rsidP="00787E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87EB6" w:rsidRPr="00787EB6" w:rsidRDefault="00787EB6" w:rsidP="00787EB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7E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8614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87E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8614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87E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- 10 сентября</w:t>
      </w:r>
    </w:p>
    <w:sectPr w:rsidR="00787EB6" w:rsidRPr="00787EB6" w:rsidSect="00787E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F2F"/>
    <w:rsid w:val="00010F2F"/>
    <w:rsid w:val="003029CE"/>
    <w:rsid w:val="00787EB6"/>
    <w:rsid w:val="008614E6"/>
    <w:rsid w:val="00B21E0C"/>
    <w:rsid w:val="00EC1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E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E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E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EB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2016-09-13T04:50:00Z</dcterms:created>
  <dcterms:modified xsi:type="dcterms:W3CDTF">2016-09-13T04:50:00Z</dcterms:modified>
</cp:coreProperties>
</file>