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2DA" w:rsidRPr="00D41CE9" w:rsidRDefault="00BA52DA" w:rsidP="00BA52DA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1CE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Антонина Казимирчик</w:t>
      </w:r>
    </w:p>
    <w:p w:rsidR="00BA52DA" w:rsidRDefault="00BA52DA" w:rsidP="00BA52DA">
      <w:pPr>
        <w:shd w:val="clear" w:color="auto" w:fill="FFFFFF"/>
        <w:ind w:firstLine="720"/>
        <w:jc w:val="center"/>
        <w:rPr>
          <w:sz w:val="24"/>
          <w:szCs w:val="24"/>
        </w:rPr>
      </w:pPr>
    </w:p>
    <w:p w:rsidR="00BA52DA" w:rsidRDefault="00BA52DA" w:rsidP="00BA52DA">
      <w:pPr>
        <w:shd w:val="clear" w:color="auto" w:fill="FFFFFF"/>
        <w:ind w:firstLine="720"/>
        <w:jc w:val="center"/>
        <w:rPr>
          <w:rFonts w:eastAsia="Times New Roman"/>
          <w:b/>
          <w:color w:val="000000"/>
          <w:sz w:val="44"/>
          <w:szCs w:val="44"/>
        </w:rPr>
      </w:pPr>
      <w:r w:rsidRPr="00BE79C7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В СКГУ открыта аудитория имени Черникова</w:t>
      </w:r>
    </w:p>
    <w:p w:rsidR="00BA52DA" w:rsidRPr="00BE79C7" w:rsidRDefault="00BA52DA" w:rsidP="00BA52DA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52DA" w:rsidRPr="00BE79C7" w:rsidRDefault="00BA52DA" w:rsidP="00BA52D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79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Северо-Казахстанском государственном университете им. </w:t>
      </w:r>
      <w:proofErr w:type="spellStart"/>
      <w:r w:rsidRPr="00BE79C7"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  <w:bookmarkStart w:id="0" w:name="_GoBack"/>
      <w:bookmarkEnd w:id="0"/>
      <w:r w:rsidRPr="00BE79C7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BE79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открылась аудитория имени первого декана исторического факультета Василия Сергеевича Черникова.</w:t>
      </w:r>
    </w:p>
    <w:p w:rsidR="00BA52DA" w:rsidRPr="00BE79C7" w:rsidRDefault="00BA52DA" w:rsidP="00BA52D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79C7">
        <w:rPr>
          <w:rFonts w:ascii="Times New Roman" w:eastAsia="Times New Roman" w:hAnsi="Times New Roman" w:cs="Times New Roman"/>
          <w:color w:val="000000"/>
          <w:sz w:val="24"/>
          <w:szCs w:val="24"/>
        </w:rPr>
        <w:t>Хранить память о людях, которые внесли большой вклад в дело подготовки специалистов для народного образования, стало доброй традицией в СКГУ К уже существующим мемориальным аудиториям, памятным доскам и стендам в университетском музее, недавно прибавилась именная аудитория, посвященная организатору исторического отделения, первому заведующему кафедрой истории, и проректору на научной работе кандидату исторических наук Василию Сергеевичу Черникову.</w:t>
      </w:r>
    </w:p>
    <w:p w:rsidR="00BA52DA" w:rsidRPr="00BE79C7" w:rsidRDefault="00BA52DA" w:rsidP="00BA52D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79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Когда в 2013 году отмечалось 90-летие </w:t>
      </w:r>
      <w:proofErr w:type="spellStart"/>
      <w:r w:rsidRPr="00BE79C7">
        <w:rPr>
          <w:rFonts w:ascii="Times New Roman" w:eastAsia="Times New Roman" w:hAnsi="Times New Roman" w:cs="Times New Roman"/>
          <w:color w:val="000000"/>
          <w:sz w:val="24"/>
          <w:szCs w:val="24"/>
        </w:rPr>
        <w:t>В.С.Черникова</w:t>
      </w:r>
      <w:proofErr w:type="spellEnd"/>
      <w:r w:rsidRPr="00BE79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его бывшие ученики и студенты, ставшие его коллегами, известными учеными, учителями, руководителями школ и многих областныхорганизаций, тепло и восхищенно говорили о своем любимом педагоге. Некоторые прислали семье своего наставника письма из разных городов и даже из других стран. Например, АЛ. Бородин, ныне профессор Волго-Вятского института Московской юридической академии, вспоминал о Василии Сергеевиче как о своем любимом преподавателе и научном руководителе.  Благодаря своему наставнику Анатолий Петрович блестяще окончил наш пединститут и несколько лет был преподавателем истории на родном факультете, затем под его руководством работал над темой переселения крестьян в Сибирь и в наши края. Сейчас А.П.Бородин - крупный специалист по </w:t>
      </w:r>
      <w:proofErr w:type="spellStart"/>
      <w:r w:rsidRPr="00BE79C7">
        <w:rPr>
          <w:rFonts w:ascii="Times New Roman" w:eastAsia="Times New Roman" w:hAnsi="Times New Roman" w:cs="Times New Roman"/>
          <w:color w:val="000000"/>
          <w:sz w:val="24"/>
          <w:szCs w:val="24"/>
        </w:rPr>
        <w:t>столыпинской</w:t>
      </w:r>
      <w:proofErr w:type="spellEnd"/>
      <w:r w:rsidRPr="00BE79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эпохе, автор монографий « Государственный Совет России» (1999) , «Столыпин: Реформы во имя России» (М. 2004), «Петр Николаевич Дурново. Русский Нострадамус» (М.,2013).</w:t>
      </w:r>
    </w:p>
    <w:p w:rsidR="00BA52DA" w:rsidRPr="00BE79C7" w:rsidRDefault="00BA52DA" w:rsidP="00BA52D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79C7">
        <w:rPr>
          <w:rFonts w:ascii="Times New Roman" w:eastAsia="Times New Roman" w:hAnsi="Times New Roman" w:cs="Times New Roman"/>
          <w:color w:val="000000"/>
          <w:sz w:val="24"/>
          <w:szCs w:val="24"/>
        </w:rPr>
        <w:t>Стараниями Черникова, не только как декана исторического факультета, но и проректора по научной работе, в пединституте выросла плеяда ученых разных специальностей. Они работают в Петропавловске, в разных городах Казахстана и России. Только в Москве много лет трудятся на благо народного образования бывшие студенты-историки</w:t>
      </w:r>
    </w:p>
    <w:p w:rsidR="00BA52DA" w:rsidRPr="00BE79C7" w:rsidRDefault="00BA52DA" w:rsidP="00BA52D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79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Петропавловского пединститута (ныне университета), три профессора: В.Ф. Кривошеев, В.Г. Егоров, И.В. </w:t>
      </w:r>
      <w:proofErr w:type="spellStart"/>
      <w:r w:rsidRPr="00BE79C7">
        <w:rPr>
          <w:rFonts w:ascii="Times New Roman" w:eastAsia="Times New Roman" w:hAnsi="Times New Roman" w:cs="Times New Roman"/>
          <w:color w:val="000000"/>
          <w:sz w:val="24"/>
          <w:szCs w:val="24"/>
        </w:rPr>
        <w:t>Суколенов</w:t>
      </w:r>
      <w:proofErr w:type="spellEnd"/>
      <w:r w:rsidRPr="00BE79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Дочери </w:t>
      </w:r>
      <w:r w:rsidRPr="00D41CE9">
        <w:rPr>
          <w:rFonts w:ascii="Times New Roman" w:eastAsia="Times New Roman" w:hAnsi="Times New Roman" w:cs="Times New Roman"/>
          <w:color w:val="000000"/>
          <w:sz w:val="24"/>
          <w:szCs w:val="24"/>
        </w:rPr>
        <w:t>Василия</w:t>
      </w:r>
      <w:r w:rsidR="00D41CE9" w:rsidRPr="00D41C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E79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Сергеевича, Наталия и Галина, тоже педагоги, были благодарны друзьям и ученикам отца за память о нем. Еще в дни юбилея </w:t>
      </w:r>
      <w:proofErr w:type="spellStart"/>
      <w:r w:rsidRPr="00BE79C7">
        <w:rPr>
          <w:rFonts w:ascii="Times New Roman" w:eastAsia="Times New Roman" w:hAnsi="Times New Roman" w:cs="Times New Roman"/>
          <w:color w:val="000000"/>
          <w:sz w:val="24"/>
          <w:szCs w:val="24"/>
        </w:rPr>
        <w:t>В.С.Черникова</w:t>
      </w:r>
      <w:proofErr w:type="spellEnd"/>
      <w:r w:rsidRPr="00BE79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Наталия Васильевна </w:t>
      </w:r>
      <w:proofErr w:type="spellStart"/>
      <w:r w:rsidRPr="00BE79C7">
        <w:rPr>
          <w:rFonts w:ascii="Times New Roman" w:eastAsia="Times New Roman" w:hAnsi="Times New Roman" w:cs="Times New Roman"/>
          <w:color w:val="000000"/>
          <w:sz w:val="24"/>
          <w:szCs w:val="24"/>
        </w:rPr>
        <w:t>Вьялицына</w:t>
      </w:r>
      <w:proofErr w:type="spellEnd"/>
      <w:r w:rsidRPr="00BE79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(Черникова), кандидат филологических наук и тоже преподаватель СКГУ, по совету сотрудников областной библиотеки и при поддержки семьи, приняла решение издать книгу об отце. Она вышла в 2014 году, называется «Василий Сергеевич Черников. Воин. Учитель. Ученый» и очень интересна, в первую очередь, для тех, кто занимается историей народного образования Казахстана. Ведь повествование о ее герое начинается с 20-х годов прошлого века и рассказывает о судьбах многих людей, которые жили и работали в то непростое время и немало сделали для развития науки и образования Казахстана. Самые яркие страницы книги написаны еще в 90-е года самим В.С. Черниковым. Его мемуары называются «Изюминки в черном хлебе войны. Свидетельства очевидца». Эти воспоминания впервые были опубликованы в журнале «Нива» в 1993 году. Василий Сергеевич иногда рассказывал своим студентам об отдельных эпизодах войны, но очень редко и к случаю, хотя в его лекциях и публикациях в прессе всегда чувствовалось личное участие в главнейшем событии</w:t>
      </w:r>
      <w:r w:rsidRPr="00BE79C7">
        <w:rPr>
          <w:rFonts w:ascii="Times New Roman" w:hAnsi="Times New Roman" w:cs="Times New Roman"/>
          <w:color w:val="000000"/>
          <w:sz w:val="24"/>
          <w:szCs w:val="24"/>
          <w:lang w:val="en-US"/>
        </w:rPr>
        <w:t>XX</w:t>
      </w:r>
      <w:r w:rsidRPr="00BE79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века - во Второй мировой войне. Ведь очевидец попал на фронт в 17 лет и прошел фронтовыми дорогами от Сталинграда до Берлина. Василий Сергеевич </w:t>
      </w:r>
      <w:r w:rsidRPr="00BE79C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рассказал, конечного своей жизни, но главное внимание он уделил своим боевым товарищам - от рядовых солдат до маршалов. Он считал: «Наша Победа — смысл и оправдание жизни моего поколения».</w:t>
      </w:r>
    </w:p>
    <w:p w:rsidR="00BA52DA" w:rsidRPr="00BE79C7" w:rsidRDefault="00BA52DA" w:rsidP="00BA52D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79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Теперь из документов, книг и статей, выставленных на стендах аудитории им. </w:t>
      </w:r>
      <w:proofErr w:type="spellStart"/>
      <w:r w:rsidRPr="00BE79C7">
        <w:rPr>
          <w:rFonts w:ascii="Times New Roman" w:eastAsia="Times New Roman" w:hAnsi="Times New Roman" w:cs="Times New Roman"/>
          <w:color w:val="000000"/>
          <w:sz w:val="24"/>
          <w:szCs w:val="24"/>
        </w:rPr>
        <w:t>В.С.Черникова</w:t>
      </w:r>
      <w:proofErr w:type="spellEnd"/>
      <w:r w:rsidRPr="00BE79C7">
        <w:rPr>
          <w:rFonts w:ascii="Times New Roman" w:eastAsia="Times New Roman" w:hAnsi="Times New Roman" w:cs="Times New Roman"/>
          <w:color w:val="000000"/>
          <w:sz w:val="24"/>
          <w:szCs w:val="24"/>
        </w:rPr>
        <w:t>, студенты смогут</w:t>
      </w:r>
      <w:r w:rsidR="00D41CE9" w:rsidRPr="00D41C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E79C7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больше узнать о нем как об участнике Великой Отечественной войны, незаурядном историке, педагоге и любимом преподавателе нескольких поколений студентов.</w:t>
      </w:r>
    </w:p>
    <w:p w:rsidR="00BA52DA" w:rsidRDefault="00BA52DA" w:rsidP="00BA52DA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  <w:r w:rsidRPr="00BE79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Большая заслуга в создании и оформлении аудитории сотрудников и студентов кафедры истории, особенно учениц и коллег </w:t>
      </w:r>
      <w:proofErr w:type="spellStart"/>
      <w:r w:rsidRPr="00BE79C7">
        <w:rPr>
          <w:rFonts w:ascii="Times New Roman" w:eastAsia="Times New Roman" w:hAnsi="Times New Roman" w:cs="Times New Roman"/>
          <w:color w:val="000000"/>
          <w:sz w:val="24"/>
          <w:szCs w:val="24"/>
        </w:rPr>
        <w:t>В.С.Черникова</w:t>
      </w:r>
      <w:proofErr w:type="spellEnd"/>
      <w:r w:rsidR="00D41C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BE79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кандидатов исторических наук Т.М. </w:t>
      </w:r>
      <w:proofErr w:type="spellStart"/>
      <w:r w:rsidRPr="00BE79C7">
        <w:rPr>
          <w:rFonts w:ascii="Times New Roman" w:eastAsia="Times New Roman" w:hAnsi="Times New Roman" w:cs="Times New Roman"/>
          <w:color w:val="000000"/>
          <w:sz w:val="24"/>
          <w:szCs w:val="24"/>
        </w:rPr>
        <w:t>Канаевой</w:t>
      </w:r>
      <w:proofErr w:type="spellEnd"/>
      <w:r w:rsidRPr="00BE79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Е.В. </w:t>
      </w:r>
      <w:proofErr w:type="spellStart"/>
      <w:r w:rsidRPr="00BE79C7">
        <w:rPr>
          <w:rFonts w:ascii="Times New Roman" w:eastAsia="Times New Roman" w:hAnsi="Times New Roman" w:cs="Times New Roman"/>
          <w:color w:val="000000"/>
          <w:sz w:val="24"/>
          <w:szCs w:val="24"/>
        </w:rPr>
        <w:t>Самойленко</w:t>
      </w:r>
      <w:proofErr w:type="spellEnd"/>
      <w:r w:rsidRPr="00BE79C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A52DA" w:rsidRDefault="00BA52DA" w:rsidP="00BA52DA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BA52DA" w:rsidRPr="00D41CE9" w:rsidRDefault="00BA52DA" w:rsidP="00BA52DA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1CE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// Петропавловск </w:t>
      </w:r>
      <w:r w:rsidRPr="00D41C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KZ</w:t>
      </w:r>
      <w:r w:rsidRPr="00D41CE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="00D41CE9" w:rsidRPr="00D41CE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41CE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- 2016.</w:t>
      </w:r>
      <w:r w:rsidR="00D41CE9" w:rsidRPr="00D41CE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41CE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 октября</w:t>
      </w:r>
    </w:p>
    <w:p w:rsidR="00BA52DA" w:rsidRPr="00BE79C7" w:rsidRDefault="00BA52DA" w:rsidP="00BA52DA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52DA" w:rsidRPr="00BE79C7" w:rsidRDefault="00BA52DA" w:rsidP="00BA52DA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1C81" w:rsidRPr="00711C81" w:rsidRDefault="00711C81" w:rsidP="00711C81">
      <w:pPr>
        <w:shd w:val="clear" w:color="auto" w:fill="FFFFFF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711C81" w:rsidRPr="00711C81" w:rsidSect="00711C81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6539"/>
    <w:rsid w:val="003029CE"/>
    <w:rsid w:val="00711C81"/>
    <w:rsid w:val="00B21E0C"/>
    <w:rsid w:val="00BA52DA"/>
    <w:rsid w:val="00BB6539"/>
    <w:rsid w:val="00D41CE9"/>
    <w:rsid w:val="00F214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C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C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F1C50-7C15-4B9F-BDEB-15A0BE9EF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614</Words>
  <Characters>3503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2016-10-20T06:10:00Z</dcterms:created>
  <dcterms:modified xsi:type="dcterms:W3CDTF">2016-10-20T06:10:00Z</dcterms:modified>
</cp:coreProperties>
</file>