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амбетов</w:t>
      </w:r>
      <w:proofErr w:type="spellEnd"/>
    </w:p>
    <w:p w:rsidR="00BC6FC2" w:rsidRPr="000C0C23" w:rsidRDefault="00BC6FC2" w:rsidP="00BC6FC2">
      <w:pPr>
        <w:ind w:firstLine="709"/>
        <w:jc w:val="both"/>
        <w:rPr>
          <w:rFonts w:ascii="Times New Roman" w:hAnsi="Times New Roman" w:cs="Times New Roman"/>
        </w:rPr>
      </w:pP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BC6FC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Меньше хлора, больше воды</w:t>
      </w:r>
    </w:p>
    <w:p w:rsidR="00BC6FC2" w:rsidRPr="000C0C23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СКГУ им. М.</w:t>
      </w:r>
      <w:r w:rsidR="000C0C23" w:rsidRPr="000C0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пре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зентовали инновационный про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ект «Чистая экологическая во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да». Петропавловск станет пер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вым городом Казахстана, где из крана будет бежать чистая питьевая вода. При успешном сте</w:t>
      </w:r>
      <w:r w:rsidRPr="00BC6F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чении обстоятельств это может стать возможным уже через полгода.</w:t>
      </w: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Иван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, акаде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 КАСХН, председатель СКОФ НДПП «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», многие развитые страны не используют хлор для очис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 воды уже более 20 лет. Проект позволит осуществлять химическую очистку без коагулянтов, полностью очистить воду от железа и частично от тяжелых металлов.</w:t>
      </w: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«Научно-исследовательский ин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 Томска разработал эту про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грамму. Автор проекта Виктор Дмитриенко сейчас занимается работой по этому направлению в Китае. В нашей стране программа по очистке воды была утверждена, прошла экс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пертизу Министерства образования и науки РК», - сообщил Иван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. Внедрение проекта позволит не только очистить воду от железа и тяжелых металлов, но и сократить количество используемого хлора. При эксплуатации старого оборудо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вания, отмечает Иван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один кубометр воды добавляется 5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жидкого хлора. Использование же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инновационой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установки по очистке позволит сократить его количество в 10 раз, до 0,5 гр.</w:t>
      </w: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Претворение в жизнь проекта по импульсно-пучковой обработке во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а также ряда других научных про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ектов, стало возможным благодаря реорганизациям в СКГУ им. М.</w:t>
      </w:r>
      <w:r w:rsidR="000C0C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баева. С приходом нового ректора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="000C0C23" w:rsidRPr="000C0C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пересмот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рена структура СКГУ им. М.</w:t>
      </w:r>
      <w:r w:rsidR="000C0C23" w:rsidRPr="000C0C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и созданы департаменты, в том числе департамент науки.</w:t>
      </w: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«Сейчас проводится большая ра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 в сфере научных проектов, на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была собрана группа ученых, ко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занимаются их разработкой. На данный момент финансирование идет по четырем проектам инженер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но-технического и археологического направлений. Средства на их реали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зацию выделяются через фонд на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уки. Проект, посвященный импу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льсно-пучковой обработке воды, по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 сумму в 152 млн тенге», - пояс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 директор департамента науки СКГУ Евгений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 транш финансирования проекта уже выделен, и сейчас за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 им. С</w:t>
      </w:r>
      <w:r w:rsidR="000C0C23" w:rsidRPr="000C0C2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М. Кирова работает над изготовлением установки по очистке воды. Очистке воды будет спосо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бствовать процесс электролиза, ко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заключается в выделении на электродах различных составных частей веществ, растворенных в во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де. Процедура очистки воды элек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тролизом идет при пропускании че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раствор или расплав электроли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электрического разряда.</w:t>
      </w: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Чистую воду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смо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гут пить примерно через полгода, уверен Иван </w:t>
      </w:r>
      <w:proofErr w:type="spellStart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зависит от потребителей РГП «Есиль су» и ГП «Кызылжар су», которые будут де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заказ под объем, и от завода им. СМ. Кирова, который занимает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изготовлением установки по очис</w:t>
      </w:r>
      <w:r w:rsidRPr="00BC6FC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тке воды.</w:t>
      </w:r>
    </w:p>
    <w:p w:rsidR="00BC6FC2" w:rsidRDefault="00BC6FC2" w:rsidP="00BC6FC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C6FC2" w:rsidRPr="00BC6FC2" w:rsidRDefault="00BC6FC2" w:rsidP="00BC6FC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</w:t>
      </w:r>
      <w:r w:rsidR="000C0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="000C0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хстан.</w:t>
      </w:r>
      <w:r w:rsidR="000C0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0C0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- 10 января</w:t>
      </w:r>
    </w:p>
    <w:bookmarkEnd w:id="0"/>
    <w:p w:rsidR="003029CE" w:rsidRDefault="003029CE" w:rsidP="00BC6FC2">
      <w:pPr>
        <w:ind w:firstLine="709"/>
        <w:jc w:val="both"/>
      </w:pPr>
    </w:p>
    <w:sectPr w:rsidR="003029CE" w:rsidSect="00720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1A8"/>
    <w:rsid w:val="000C0C23"/>
    <w:rsid w:val="003029CE"/>
    <w:rsid w:val="00720994"/>
    <w:rsid w:val="00AA41A8"/>
    <w:rsid w:val="00B21E0C"/>
    <w:rsid w:val="00BC6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2340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2017-01-10T05:39:00Z</dcterms:created>
  <dcterms:modified xsi:type="dcterms:W3CDTF">2017-01-10T05:39:00Z</dcterms:modified>
</cp:coreProperties>
</file>