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39" w:rsidRDefault="00941D39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7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Марат </w:t>
      </w:r>
      <w:proofErr w:type="spellStart"/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Ермуканов</w:t>
      </w:r>
      <w:proofErr w:type="spellEnd"/>
    </w:p>
    <w:p w:rsidR="00941D39" w:rsidRDefault="00941D39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41D39" w:rsidRDefault="00941D39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E5DE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Через века и расстояния</w:t>
      </w:r>
    </w:p>
    <w:p w:rsidR="00AD7F8F" w:rsidRPr="00AD7F8F" w:rsidRDefault="00AD7F8F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литературном кр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</w:t>
      </w:r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нашей</w:t>
      </w:r>
      <w:r w:rsidR="00395B8E" w:rsidRP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</w:t>
      </w:r>
      <w:r w:rsid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имя талантливого писателя, поэта и</w:t>
      </w:r>
      <w:r w:rsidR="00395B8E" w:rsidRP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абаеведа</w:t>
      </w:r>
      <w:proofErr w:type="spellEnd"/>
      <w:r w:rsidR="00395B8E" w:rsidRP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Кайыма</w:t>
      </w:r>
      <w:proofErr w:type="spellEnd"/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Мухамеджанова упоминается не так часто. Наверное, потому, что в годы политических репрессий на многие его произведения было нало</w:t>
      </w:r>
      <w:r w:rsidRPr="00EE5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жено табу.</w:t>
      </w:r>
    </w:p>
    <w:p w:rsidR="00AD7F8F" w:rsidRPr="00395B8E" w:rsidRDefault="00AD7F8F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прошедшей в областной библиотеке им. Сабита Муканова встрече за «круглым сто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лом» ученые-филологи, писатели и поэты по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пытались пролить свет на неизвестные до сих пор широкой общественности факты из жизни и творчества этого яркого представителя ка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захстанской литературы.</w:t>
      </w: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Профессор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 родился в 1916 году в городе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Семее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. Получив образо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на филологическом факультете педаго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института, он начал трудовой путь учителем казахской литературы, сочетая пе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дагогическую работу с научной деятельнос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тью. Ему принадлежит заслуга в создании музея поэта Абая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Семее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которого он и был назначен. Всю свою жизнь ученый посвятил изучению и популяри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зации творчества Абая и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Шакарима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Я бы хотела отметить высокую граждан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скую позицию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Мухамеджанова, - обра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тилась к участникам "круглого стола" канди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 филологических наук, директор института языка и литературы Северо-Казахстанского государственного университета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ЖанарТаласпаева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. - Он всю жизнь оставался верным наследию Абая. Защитив кандидатскую дис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сертацию   на   тему   «Литературная   школаАбая», он начал преподавать литературу в педагогическом институте в городе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Семее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я училась в те годы. Студентов поразили его смелые высказывания о некоторых тек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стологических аспектах в произведениях Абая и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Шакарима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явно противоречи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официальной идеологической концепции тех лет. Позже мы узнали, что еще в 1951 году наш преподаватель был осужден на 25 лет за «пропаганду произведений поэтов байского происхождения». Он выдержал все испыта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не отказался от своих убеждений и был освобожден через пять лет. Умер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меджанов в 2004 году. Но имена таких личнос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всегда живут в наших сердцах, невзирая на годы и расстояния,</w:t>
      </w: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Немногие знают, что слова первого Гимна Казахской ССР написал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 Его перу принадлежат переводы на ка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захский язык либретто оперетты азербай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джанского композитора и автора этого либ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ретто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Узеира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Гаджибекова «Аршин мал алан», пьесы татарского писателя Шарифа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Камала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«Господин Хаджи женится» и других произведений зарубежных авторов.</w:t>
      </w:r>
    </w:p>
    <w:p w:rsidR="00941D39" w:rsidRPr="00EE5DEA" w:rsidRDefault="00941D39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беседе за «круглым столом» поэт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ЗейноллаАкимжанов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профессор СКГУ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ЗаркынТайшыбай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подчеркнули актуальность исследований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абаеведа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, лауреата международной литературной премии «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Алаш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», золотой меда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международного Дома Абая в Лондоне, профессора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Мухамеджанова в со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временном литературном контексте. Подроб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точный текстологический анализ произ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ведений Абая и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Шакарима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проведенный уче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течение нескольких десятилетий, по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зволяет нынешним исследователям восста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новить идейно-концептуальную целостность богатого литературного наследия этих поэтов. - Не ошибусь, если скажу, что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 не часто имеют возможность ознакомиться с творческой деятельностью известных в стране поэтов и писателей, уче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ных, родившихся и живших в других регионах Казахстана, - говорит заведующая отделом казахской литературы областной библиотеки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МайраАшимова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Многим, конечно, известна «Энциклопедия Абая», но творческая судьба </w:t>
      </w:r>
      <w:proofErr w:type="spellStart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Кайыма</w:t>
      </w:r>
      <w:proofErr w:type="spellEnd"/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Мухамеджанова, получившего Госу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дарственную премию за составление этого уникального труда, незаслуженно остается на втором плане. Не случайно на этой встрече было много" студентов-филологов. Они, уве</w:t>
      </w:r>
      <w:r w:rsidRPr="00EE5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рена, получили хороший урок преданности науке, духовным сокровищам своего народа. </w:t>
      </w:r>
    </w:p>
    <w:p w:rsidR="00AD7F8F" w:rsidRPr="00395B8E" w:rsidRDefault="00AD7F8F" w:rsidP="00AD7F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941D39" w:rsidRPr="00EE5DEA" w:rsidRDefault="00977FE8" w:rsidP="00AD7F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395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- 6 февраля</w:t>
      </w:r>
    </w:p>
    <w:sectPr w:rsidR="00941D39" w:rsidRPr="00EE5DEA" w:rsidSect="00AD7F8F">
      <w:pgSz w:w="11909" w:h="16834"/>
      <w:pgMar w:top="993" w:right="850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507"/>
    <w:rsid w:val="000D5507"/>
    <w:rsid w:val="001C4056"/>
    <w:rsid w:val="003029CE"/>
    <w:rsid w:val="00395B8E"/>
    <w:rsid w:val="00941D39"/>
    <w:rsid w:val="00977FE8"/>
    <w:rsid w:val="00AD7F8F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2016-02-08T11:12:00Z</dcterms:created>
  <dcterms:modified xsi:type="dcterms:W3CDTF">2016-02-16T04:42:00Z</dcterms:modified>
</cp:coreProperties>
</file>