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A48" w:rsidRPr="00CC04D1" w:rsidRDefault="00293A48" w:rsidP="00293A4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351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Александра</w:t>
      </w:r>
      <w:r w:rsidR="00CC04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C35129" w:rsidRPr="00C351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Шерстобитова</w:t>
      </w:r>
      <w:proofErr w:type="spellEnd"/>
    </w:p>
    <w:p w:rsidR="00C35129" w:rsidRPr="00CC04D1" w:rsidRDefault="00C35129" w:rsidP="00293A48">
      <w:pPr>
        <w:shd w:val="clear" w:color="auto" w:fill="FFFFFF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293A48" w:rsidRPr="00C35129" w:rsidRDefault="00293A48" w:rsidP="00293A48">
      <w:pPr>
        <w:shd w:val="clear" w:color="auto" w:fill="FFFFFF"/>
        <w:ind w:firstLine="709"/>
        <w:jc w:val="both"/>
        <w:rPr>
          <w:rFonts w:ascii="Times New Roman" w:eastAsiaTheme="minorEastAsia" w:hAnsi="Times New Roman" w:cs="Times New Roman"/>
          <w:b/>
          <w:sz w:val="44"/>
          <w:szCs w:val="44"/>
          <w:lang w:eastAsia="ru-RU"/>
        </w:rPr>
      </w:pPr>
      <w:r w:rsidRPr="00C3512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Открывая город заново</w:t>
      </w:r>
    </w:p>
    <w:p w:rsidR="00293A48" w:rsidRPr="00C35129" w:rsidRDefault="00293A48" w:rsidP="00293A48">
      <w:pPr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293A48" w:rsidRPr="00293A48" w:rsidRDefault="00293A48" w:rsidP="00293A48">
      <w:pPr>
        <w:shd w:val="clear" w:color="auto" w:fill="FFFFFF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93A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Где можно найти полный пе</w:t>
      </w:r>
      <w:r w:rsidRPr="00293A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речень мест развлечения и отдыха в Петропавловске? А где в нашем городе расположе</w:t>
      </w:r>
      <w:r w:rsidRPr="00293A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ны удивительные образчики настоящих дворянских усадеб? Как найти дорогу к самым инте</w:t>
      </w:r>
      <w:r w:rsidRPr="00293A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ресным местам или важным историческим объектам и па</w:t>
      </w:r>
      <w:r w:rsidRPr="00293A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мятникам? На эти вопросы и ста</w:t>
      </w:r>
      <w:r w:rsidRPr="00293A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рожилы не дадут полного ответа. Зато исчерпывающая информа</w:t>
      </w:r>
      <w:r w:rsidRPr="00293A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ция есть в путеводителях и турис</w:t>
      </w:r>
      <w:r w:rsidRPr="00293A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тических маршрутах, разрабо</w:t>
      </w:r>
      <w:r w:rsidRPr="00293A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танных участниками конкурса на «Лучший туристический путеводи</w:t>
      </w:r>
      <w:r w:rsidRPr="00293A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тель по СКО».</w:t>
      </w:r>
    </w:p>
    <w:p w:rsidR="00CC04D1" w:rsidRDefault="00CC04D1" w:rsidP="00293A4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293A48" w:rsidRPr="00293A48" w:rsidRDefault="00293A48" w:rsidP="00293A48">
      <w:pPr>
        <w:shd w:val="clear" w:color="auto" w:fill="FFFFFF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 конкурс впервые в истории Петропавловска прошел в конце ми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нувшего года, итоги его подведены в преддверии новогодних праздников, в это же время прошла и презента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ция проектов участников. Конкурс проводился в рамках Года Ассамб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леи народа Казахстана и Плана На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ции «100 конкретных шагов» по реа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лизации пяти институциональных реформ. Организатором же высту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пила кафедра Ассамблеи народа Казахстана СКГУ им. </w:t>
      </w:r>
      <w:proofErr w:type="spellStart"/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М.Козыбаева</w:t>
      </w:r>
      <w:proofErr w:type="spellEnd"/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93A48" w:rsidRPr="00293A48" w:rsidRDefault="00293A48" w:rsidP="00293A48">
      <w:pPr>
        <w:shd w:val="clear" w:color="auto" w:fill="FFFFFF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не ограничивать участни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 в выборе темы для будущей рабо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ты, организаторы заявили десять номинаций. В их числе и «Памятные места Петропавловска, связанные с</w:t>
      </w:r>
      <w:r w:rsidR="00CC04D1" w:rsidRPr="00CC04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именами известных личностей», и «Литературная жизнь Петропавлов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ска», и «Защита Отечества в памят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никах Петропавловска и СКО», от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дельные номинации были посвяще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 музеям и паркам областного цен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тра.</w:t>
      </w:r>
    </w:p>
    <w:p w:rsidR="00293A48" w:rsidRPr="00293A48" w:rsidRDefault="00293A48" w:rsidP="00293A48">
      <w:pPr>
        <w:shd w:val="clear" w:color="auto" w:fill="FFFFFF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конкурс, который проходил в течение месяца, подали заявки 13 участников, 9 из них - студенты СКГУ им. </w:t>
      </w:r>
      <w:proofErr w:type="spellStart"/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М.Козыбаева</w:t>
      </w:r>
      <w:proofErr w:type="spellEnd"/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Так, например, группа студенток специальности «Ту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ризм» 4-го курса СКГУ им. </w:t>
      </w:r>
      <w:proofErr w:type="spellStart"/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М.Козы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баева</w:t>
      </w:r>
      <w:proofErr w:type="spellEnd"/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подготовила путеводитель по Петропавловску, который поможет туристам лучше узнать город. По мнению девушек, в Петропавловске нет хорошо систематизированного и современного путеводителя, этот недостаток группа из шести человек и решила исправить.</w:t>
      </w:r>
    </w:p>
    <w:p w:rsidR="00293A48" w:rsidRPr="00293A48" w:rsidRDefault="00293A48" w:rsidP="00293A48">
      <w:pPr>
        <w:shd w:val="clear" w:color="auto" w:fill="FFFFFF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«Мы сделали путеводитель в фор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 брошюры, разделенной на не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сколько разделов. Это развлечения, достопримечательности, культура. Есть и общая информация о городе, позволяющая познакомиться с его историей и современным обликом. А также необходимая информация -</w:t>
      </w:r>
      <w:r w:rsidR="00CC04D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 транспорт, гостиницы. Далее у нас цель разработать настоящие экскурсионные маршруты по </w:t>
      </w:r>
      <w:proofErr w:type="gramStart"/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Петро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павловску</w:t>
      </w:r>
      <w:proofErr w:type="gramEnd"/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для туристов, так и для жителей города. И включить их в путеводитель», - рассказывает Екатерина Попова, студентка 4-го курса специальности «Туризм».</w:t>
      </w:r>
    </w:p>
    <w:p w:rsidR="00293A48" w:rsidRPr="00293A48" w:rsidRDefault="00293A48" w:rsidP="00293A48">
      <w:pPr>
        <w:shd w:val="clear" w:color="auto" w:fill="FFFFFF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Оценивала работы участников конкурсная комиссия, в состав кото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рой вошли специалисты кафедры АНК вуза, а также доцент кафедры «География и экология». Возглавил комиссию Владимир </w:t>
      </w:r>
      <w:proofErr w:type="spellStart"/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Витченко</w:t>
      </w:r>
      <w:proofErr w:type="spellEnd"/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депу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тат городского </w:t>
      </w:r>
      <w:proofErr w:type="spellStart"/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маслихата</w:t>
      </w:r>
      <w:proofErr w:type="spellEnd"/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председа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 «Ассоциации молодых депута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тов Казахстана СКО».</w:t>
      </w:r>
    </w:p>
    <w:p w:rsidR="00293A48" w:rsidRPr="00293A48" w:rsidRDefault="00293A48" w:rsidP="00293A48">
      <w:pPr>
        <w:shd w:val="clear" w:color="auto" w:fill="FFFFFF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итогам конкурса диплом побе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дителя в номинации «Гостеприим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ный Петропавловск» получила груп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па Екатерины Поповой за путеводи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 по городу. Также в этой номина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ции диплом за путеводитель по Пет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ропавловску, но уже в виде элек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тронного приложения, вручен учите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лю истории </w:t>
      </w:r>
      <w:proofErr w:type="spellStart"/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Новомихайловской</w:t>
      </w:r>
      <w:proofErr w:type="spellEnd"/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ней школы </w:t>
      </w:r>
      <w:proofErr w:type="spellStart"/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Мамлютского</w:t>
      </w:r>
      <w:proofErr w:type="spellEnd"/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proofErr w:type="spellStart"/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Анар</w:t>
      </w:r>
      <w:proofErr w:type="spellEnd"/>
      <w:r w:rsidR="00CC04D1" w:rsidRPr="00CC04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Сабагановой</w:t>
      </w:r>
      <w:proofErr w:type="spellEnd"/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93A48" w:rsidRPr="00293A48" w:rsidRDefault="00293A48" w:rsidP="00293A48">
      <w:pPr>
        <w:shd w:val="clear" w:color="auto" w:fill="FFFFFF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номинации «Объекты экологи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ческого туризма СКО» диплом дос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тался Вадиму </w:t>
      </w:r>
      <w:proofErr w:type="spellStart"/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Фасте</w:t>
      </w:r>
      <w:proofErr w:type="spellEnd"/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студенту СКГУ, за путеводитель по туристическим маршрутам района Шал акына. В номинации «Религиозно-культовые памятники Петропавловска» дип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лом получила студентка специаль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ности «Теология» Омского ГУ им. Ф. И. Достоевского Ирина </w:t>
      </w:r>
      <w:proofErr w:type="spellStart"/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Приймак</w:t>
      </w:r>
      <w:proofErr w:type="spellEnd"/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 самой юной победительницей кон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курса стала семиклассница из обще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образовательной средней  школы-интерната №1 Петропавловска Ма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рия </w:t>
      </w:r>
      <w:proofErr w:type="spellStart"/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Капылова</w:t>
      </w:r>
      <w:proofErr w:type="spellEnd"/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Она 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создала путе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дитель по купеческим усадьбам Пет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ропавловска, за что и поощрена дип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ломом в соответствующей номина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ции. Еще несколько участников кон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курса отмечены сертификатами.</w:t>
      </w:r>
    </w:p>
    <w:p w:rsidR="00293A48" w:rsidRPr="00293A48" w:rsidRDefault="00293A48" w:rsidP="00293A48">
      <w:pPr>
        <w:shd w:val="clear" w:color="auto" w:fill="FFFFFF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«Мы рассчитываем, что эти проек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ты могут заинтересовать представи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телей турагентств, представителей гостиничного бизнеса, ресторанно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го. И тем самым мы думаем, что этот конкурс придаст импульс сфере ту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ризма в нашем городе и привлечет внимание к тем объектам и маршру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там, которые можно увидеть в об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ластном центре, а также в районах области. Тем более что впереди нас ждет выставка Ехро-2017, и через наш приграничный, город будут при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езжать участники и гости форума», -</w:t>
      </w:r>
      <w:r w:rsidR="00CC04D1" w:rsidRPr="00CC04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рассказывает Людмила Гривенная, заведующая кафедрой АНК СКГУ им. </w:t>
      </w:r>
      <w:proofErr w:type="spellStart"/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М.Козыбаева</w:t>
      </w:r>
      <w:proofErr w:type="spellEnd"/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93A48" w:rsidRPr="00293A48" w:rsidRDefault="00293A48" w:rsidP="00293A48">
      <w:pPr>
        <w:shd w:val="clear" w:color="auto" w:fill="FFFFFF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Стоит отметить, что работы побе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дителей не только войдут в сборник методических материалов кафедры АНК СКГУ и будут опубликованы на сайте вуза, но и получат возмож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ность реализации в ближайшее вре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мя. Уже в апреле руководство ка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федры планирует провести ряд экс</w:t>
      </w:r>
      <w:r w:rsidRPr="00293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курсий, основанных на проектах участников конкурса.</w:t>
      </w:r>
    </w:p>
    <w:p w:rsidR="000C0998" w:rsidRPr="00D83272" w:rsidRDefault="000C0998" w:rsidP="00293A4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Pr="00293A48" w:rsidRDefault="00293A48" w:rsidP="00293A4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3A48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CC04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93A48">
        <w:rPr>
          <w:rFonts w:ascii="Times New Roman" w:hAnsi="Times New Roman" w:cs="Times New Roman"/>
          <w:b/>
          <w:sz w:val="24"/>
          <w:szCs w:val="24"/>
        </w:rPr>
        <w:t>-</w:t>
      </w:r>
      <w:r w:rsidR="00CC04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93A48">
        <w:rPr>
          <w:rFonts w:ascii="Times New Roman" w:hAnsi="Times New Roman" w:cs="Times New Roman"/>
          <w:b/>
          <w:sz w:val="24"/>
          <w:szCs w:val="24"/>
        </w:rPr>
        <w:t>2016.</w:t>
      </w:r>
      <w:r w:rsidR="00CC04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93A48">
        <w:rPr>
          <w:rFonts w:ascii="Times New Roman" w:hAnsi="Times New Roman" w:cs="Times New Roman"/>
          <w:b/>
          <w:sz w:val="24"/>
          <w:szCs w:val="24"/>
        </w:rPr>
        <w:t>-</w:t>
      </w:r>
      <w:r w:rsidR="00CC04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93A48">
        <w:rPr>
          <w:rFonts w:ascii="Times New Roman" w:hAnsi="Times New Roman" w:cs="Times New Roman"/>
          <w:b/>
          <w:sz w:val="24"/>
          <w:szCs w:val="24"/>
        </w:rPr>
        <w:t>7 января</w:t>
      </w:r>
    </w:p>
    <w:sectPr w:rsidR="003029CE" w:rsidRPr="00293A48" w:rsidSect="004371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25E1"/>
    <w:rsid w:val="000C0998"/>
    <w:rsid w:val="00293A48"/>
    <w:rsid w:val="003029CE"/>
    <w:rsid w:val="00437158"/>
    <w:rsid w:val="008C25E1"/>
    <w:rsid w:val="00B21E0C"/>
    <w:rsid w:val="00C35129"/>
    <w:rsid w:val="00CC04D1"/>
    <w:rsid w:val="00D46706"/>
    <w:rsid w:val="00D832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3A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A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3A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A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665</Words>
  <Characters>3794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2016-01-11T04:33:00Z</dcterms:created>
  <dcterms:modified xsi:type="dcterms:W3CDTF">2016-01-11T04:33:00Z</dcterms:modified>
</cp:coreProperties>
</file>