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Нұржан </w:t>
      </w:r>
      <w:proofErr w:type="spellStart"/>
      <w:r w:rsidRPr="00475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Сейілбеков</w:t>
      </w:r>
      <w:proofErr w:type="spellEnd"/>
    </w:p>
    <w:p w:rsid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47531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Латынға көшу — </w:t>
      </w:r>
      <w:proofErr w:type="spellStart"/>
      <w:r w:rsidRPr="0047531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заман</w:t>
      </w:r>
      <w:proofErr w:type="spellEnd"/>
      <w:r w:rsidRPr="0047531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талабы</w:t>
      </w:r>
      <w:proofErr w:type="spellEnd"/>
      <w:r w:rsidRPr="00475318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Орталық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коммуникациялар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қызметінің облыстық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филиалында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баспасөз мәслихатында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Назарбаевтың “Болашаққа бағдар: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мақаласындағы міндеттердің М.Қозыбаев атындағы Солтүстік Қазақстан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қалай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орындалып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жатқандығы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әңгіме өрбіді.</w:t>
      </w: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Университеттің проректоры, профессор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Орхан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Сойлемез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тілдің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әліпбиіне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ауысуын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қолдайды. Өйткені, бұл қазіргі заманғы қажеттіліктен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туындап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Мәселен,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мекемелерінде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оқушылар ағылшын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оқып,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әрпін меңгеруде.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Демек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бұл үрдіс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ешбір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тудырмайды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Түркі халқының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әліпбиіне көшу мәселесі өткен ғасырдың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жиырмасыншы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жылдарында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талқыланған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Бірқатар түркітілдес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жазудың бұл түріне ауысуға нақты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қабылдады.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Отызыншы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әліпбиін қолданған.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кеңестік кезеңде кириллицаға қайта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оралды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жазуына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ауысу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түркітілдес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елдермен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жақындасуға көмектеседі. Өйткені, бұл – мәдени сәйкестік. Сондай-ақ, бұл қадам дүниежүзілік қауымдастыққа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бірігуге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ашпақ.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оған бүгінде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әліпбиін қолданатын Англия, Германия, Франция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дәлел, –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Орхан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Сойлемез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Отанға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сүйіспеншілікті қалыптастыру – бағдарламалық мақаладағы міндеттердің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Университеттің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экономика және құқық факультетінің деканы,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ғылымдарының кандидаты Зәуре Қартова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өздерінің туған жерінің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тұрғыда жоғары оқу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орнында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тарихи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жерлерге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саяхат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тақырыптық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концерттер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байқаулар өткізу жоспарланған. Үстіміздегі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археологиялық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экспедициясы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тындырымды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жұмыстар атқаруда. Бүгінде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экспедицияның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өңіріміздегі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Ботай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қонысы және Ақ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Ирий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қалашығы сияқты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тұрақтарды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зерттеуде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Жақында университеттің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докторлары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профессорлары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“100 жаңа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жобасына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 үшін ғылымның жарқын өкілдері мен үздік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жастарын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іріктеді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Нәтижесінде өңірдің “100 жаңа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есіміне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– бес, республикалық </w:t>
      </w:r>
      <w:proofErr w:type="spellStart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тізімге</w:t>
      </w:r>
      <w:proofErr w:type="spellEnd"/>
      <w:r w:rsidRPr="00475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үміткер таңдалды. </w:t>
      </w:r>
    </w:p>
    <w:p w:rsid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531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475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Қазақстан.</w:t>
      </w:r>
      <w:r w:rsidR="000014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7531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- 2017.</w:t>
      </w:r>
      <w:r w:rsidR="000014F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47531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- 12</w:t>
      </w:r>
      <w:r w:rsidRPr="00475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4753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тамыз</w:t>
      </w:r>
      <w:proofErr w:type="spellEnd"/>
    </w:p>
    <w:p w:rsidR="00475318" w:rsidRPr="00475318" w:rsidRDefault="00475318" w:rsidP="00475318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9CE" w:rsidRDefault="003029CE" w:rsidP="00475318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583FE7"/>
    <w:rsid w:val="000014FE"/>
    <w:rsid w:val="003029CE"/>
    <w:rsid w:val="00475318"/>
    <w:rsid w:val="00583FE7"/>
    <w:rsid w:val="00B21E0C"/>
    <w:rsid w:val="00C72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475318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475318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475318"/>
    <w:rPr>
      <w:color w:val="0000FF"/>
      <w:u w:val="single"/>
    </w:rPr>
  </w:style>
  <w:style w:type="character" w:customStyle="1" w:styleId="createdate">
    <w:name w:val="createdate"/>
    <w:rsid w:val="00475318"/>
  </w:style>
  <w:style w:type="character" w:customStyle="1" w:styleId="article-section">
    <w:name w:val="article-section"/>
    <w:rsid w:val="00475318"/>
  </w:style>
  <w:style w:type="paragraph" w:styleId="a4">
    <w:name w:val="Normal (Web)"/>
    <w:basedOn w:val="a"/>
    <w:uiPriority w:val="99"/>
    <w:semiHidden/>
    <w:unhideWhenUsed/>
    <w:rsid w:val="0047531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8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2081</CharactersWithSpaces>
  <SharedDoc>false</SharedDoc>
  <HLinks>
    <vt:vector size="6" baseType="variant">
      <vt:variant>
        <vt:i4>3670106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http://soltustikkaz.kz/index.php?option=com_content&amp;view=article&amp;id=22108:2017-08-14-12-35-47&amp;catid=15:2011-08-11-05-01-16&amp;Itemid=24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2017-08-16T09:32:00Z</dcterms:created>
  <dcterms:modified xsi:type="dcterms:W3CDTF">2017-08-16T09:32:00Z</dcterms:modified>
</cp:coreProperties>
</file>