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E32" w:rsidRDefault="00461E32" w:rsidP="008061B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</w:pPr>
      <w:proofErr w:type="spellStart"/>
      <w:r w:rsidRPr="00461E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Кайрат</w:t>
      </w:r>
      <w:proofErr w:type="spellEnd"/>
      <w:r w:rsidRPr="00461E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8061BB" w:rsidRPr="00461E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Кошеков</w:t>
      </w:r>
      <w:proofErr w:type="spellEnd"/>
      <w:r w:rsidR="008061BB" w:rsidRPr="00461E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F7530C" w:rsidRPr="00F753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61E3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заведующий кафедрой «Энергетика</w:t>
      </w:r>
      <w:r w:rsidR="00F7530C" w:rsidRPr="00F7530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461E3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 радиоэлектроника» СКГУ им. М.</w:t>
      </w:r>
      <w:r w:rsidR="00F753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</w:t>
      </w:r>
      <w:r w:rsidRPr="00461E3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Козыбаева,</w:t>
      </w:r>
      <w:r w:rsidR="00F753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r w:rsidRPr="00461E3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доктор технических наук, доцент</w:t>
      </w:r>
    </w:p>
    <w:p w:rsidR="00F7530C" w:rsidRPr="00F7530C" w:rsidRDefault="00F7530C" w:rsidP="008061B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61E32" w:rsidRPr="00461E32" w:rsidRDefault="00461E32" w:rsidP="008061B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461E3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По проекту </w:t>
      </w:r>
      <w:r w:rsidRPr="00461E3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>DOCMEN</w:t>
      </w:r>
    </w:p>
    <w:p w:rsidR="00461E32" w:rsidRDefault="00461E32" w:rsidP="008061B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461E32" w:rsidRPr="00461E32" w:rsidRDefault="00461E32" w:rsidP="008061B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1E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своем Послании народу «Третья модернизация Казахстана: глобальная </w:t>
      </w:r>
      <w:proofErr w:type="spellStart"/>
      <w:r w:rsidRPr="00461E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конкурентос</w:t>
      </w:r>
      <w:proofErr w:type="spellEnd"/>
      <w:r w:rsidR="00F753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п</w:t>
      </w:r>
      <w:proofErr w:type="spellStart"/>
      <w:r w:rsidRPr="00461E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особность</w:t>
      </w:r>
      <w:proofErr w:type="spellEnd"/>
      <w:r w:rsidRPr="00461E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 Президент РК Нурсултан Назарбаев отме</w:t>
      </w:r>
      <w:r w:rsidRPr="00461E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тил: образование должно стать центральным зве</w:t>
      </w:r>
      <w:r w:rsidRPr="00461E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ном новой модели экономического роста. В свя</w:t>
      </w:r>
      <w:r w:rsidRPr="00461E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зи с этим глава государства намечает конкрет</w:t>
      </w:r>
      <w:r w:rsidRPr="00461E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ные шаги решения указанной задачи, которые нам необходимо своевременно и эффективно реализовать на практике.</w:t>
      </w:r>
    </w:p>
    <w:p w:rsidR="00461E32" w:rsidRPr="00461E32" w:rsidRDefault="00461E32" w:rsidP="008061B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Конкурентоспособность страны во многом зависит от человеческого ресурса, от научных и профессио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нальных кадров, которых готовят высшие учебные за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ведения республики. Интеллектуально-образователь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потенциал - это ключевой ресурс, способный обес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печить конкурентоспособность и экономической рост </w:t>
      </w:r>
      <w:r w:rsidR="00391E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страны в условиях становления новой экономики, осно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ванной на знаниях и инновационных технологиях. Уси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лия государства будут сосредоточены на обеспечении условий для последовательного и непрерывного роста качества человеческого капитала, в том числе условий для формирования квалифицированных специалис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тов.</w:t>
      </w:r>
    </w:p>
    <w:p w:rsidR="00461E32" w:rsidRPr="00461E32" w:rsidRDefault="00461E32" w:rsidP="008061B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Подготовка таких специалистов невозможна </w:t>
      </w:r>
      <w:r w:rsidR="00391E7D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t>ез ин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теграции современного университета в международ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образовательное пространство. Развитие сотруд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ничества вузов Казахстана с зарубежными партнерами создает условия для обмена опытом, реализации со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вместных образовательных программ, помогает отра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ботать правовую базу системы оценки качества обра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зования, что, безусловно, повышает его престиж.</w:t>
      </w:r>
    </w:p>
    <w:p w:rsidR="00461E32" w:rsidRPr="00461E32" w:rsidRDefault="00461E32" w:rsidP="008061B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Северо-Казахстанский государственный универси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 им. М.</w:t>
      </w:r>
      <w:r w:rsidR="00391E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активно развивает международ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сотрудничество с зарубежными вузами. В частнос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ти, он уже второй год участвует в международном про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екте «Разработка двухуровневой инновационной про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граммы по микроэлектронной инженерии (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DOCMEN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)», реализуемом по программе 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ERASMUS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+ </w:t>
      </w:r>
      <w:proofErr w:type="spellStart"/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Programme</w:t>
      </w:r>
      <w:proofErr w:type="spellEnd"/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Capacity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Building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Higher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Education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t>. Целью данного проекта является модернизация высшего образова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 области микроэлектроники в целевых универси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тетах Казахстана, Армении и Израиля. Осуществле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этого предусмотрено через обновление программ </w:t>
      </w:r>
      <w:proofErr w:type="spellStart"/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магистратуры в соответствии с новыми разработками в технических университетах Германии, Италии, Польши и Болгарии в рамках реализации Болонского процесса. Учитывается фактор спроса на рын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труда.</w:t>
      </w:r>
    </w:p>
    <w:p w:rsidR="00461E32" w:rsidRPr="00461E32" w:rsidRDefault="00461E32" w:rsidP="008061B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1E32">
        <w:rPr>
          <w:rFonts w:ascii="Times New Roman" w:hAnsi="Times New Roman" w:cs="Times New Roman"/>
          <w:color w:val="000000"/>
          <w:sz w:val="24"/>
          <w:szCs w:val="24"/>
          <w:lang w:val="en-US"/>
        </w:rPr>
        <w:t>ERASMUS</w:t>
      </w:r>
      <w:r w:rsidRPr="00461E32">
        <w:rPr>
          <w:rFonts w:ascii="Times New Roman" w:hAnsi="Times New Roman" w:cs="Times New Roman"/>
          <w:color w:val="000000"/>
          <w:sz w:val="24"/>
          <w:szCs w:val="24"/>
        </w:rPr>
        <w:t xml:space="preserve">+ - 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t>это программа Европейского Союза, направленная на поддержку сотрудничества в области образования, профессионального обучения на период с 2014 по 2020 гг. с целью повышения качества образо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вания, развития мобильности и культурных связей пре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подавателей и студентов.</w:t>
      </w:r>
    </w:p>
    <w:p w:rsidR="00461E32" w:rsidRPr="00461E32" w:rsidRDefault="00461E32" w:rsidP="008061B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реализации проекта в университете сфор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мирована исследовательская группа из числа препо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давателей двух технических факультетов. На базе ка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федры «Энергетика и радиоэлектроника» создан офис </w:t>
      </w:r>
      <w:proofErr w:type="spellStart"/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MicSO</w:t>
      </w:r>
      <w:proofErr w:type="spellEnd"/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t>, в котором проводятся онлайн-конференции и семинары с зарубежными преподавателями и учены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ми. Открыта новая учебная лаборатория по микроэ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лектронике </w:t>
      </w:r>
      <w:proofErr w:type="spellStart"/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MicLab</w:t>
      </w:r>
      <w:proofErr w:type="spellEnd"/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t>. Новое оборудование будет постав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лено в 2017 году за счет финансовых средств проекта. Шесть преподавателей СКГУ пройдут стажировку в ведущих европейских университетах.</w:t>
      </w:r>
    </w:p>
    <w:p w:rsidR="00461E32" w:rsidRPr="00461E32" w:rsidRDefault="00461E32" w:rsidP="008061B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t>Исследовательская группа провела анкетирование студентов и работодателей, анализ учебно-методических комплексов специальных дисциплин; преподаваемых в университете, а также предостав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ленных зарубежными преподавателями. В результате был сформирован перечень из 30 дисциплин </w:t>
      </w:r>
      <w:proofErr w:type="spellStart"/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риата</w:t>
      </w:r>
      <w:proofErr w:type="spellEnd"/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магистратуры для модернизации и обновления по шести направлениям образовательных программ.</w:t>
      </w:r>
    </w:p>
    <w:p w:rsidR="00461E32" w:rsidRPr="00461E32" w:rsidRDefault="00461E32" w:rsidP="008061B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t>В октябре 2016 года на базе Ереванского госуда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рственного университета прошла 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конференция с</w:t>
      </w:r>
      <w:r w:rsidR="00391E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t>учас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тием представителей целевых вузов, где были заслу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шаны и проанализированы отчеты о выполнении пла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проекта за 10 месяцев. Состоялась конструктивная дискуссия, направленная на совершенствование про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цесса внедрения данного проекта в образовательные программы по микроэлектронной инженерии. Скоррек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тированы планы дальнейшего развития проекта, опре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делены сроки и рассмотрены кандидатуры преподава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 кафедры для прохождения стажировки в веду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европейских университетах.</w:t>
      </w:r>
    </w:p>
    <w:p w:rsidR="00461E32" w:rsidRPr="00461E32" w:rsidRDefault="00461E32" w:rsidP="008061B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t>От Северо-Казахстанского государственного уни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им. М.</w:t>
      </w:r>
      <w:r w:rsidR="00F7530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на конференции с докла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дами, суждениями о перспективах развития проекта выступили автор этой статьи - как координатор проекта и доцент А.А.Савостин - как представитель исследо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вательской группы, ответственный за его учебно-методическое содержание и продвижение.</w:t>
      </w:r>
    </w:p>
    <w:p w:rsidR="00461E32" w:rsidRPr="00461E32" w:rsidRDefault="00461E32" w:rsidP="008061B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t>В настоящее время работа ведется над модерниза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цией и обновлением учебно-методических комплексов дисциплин. Наши образовательные программы со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ставляются с учетом новых достижений в области мик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роэлектронной инженерии и близки по направленнос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с аналогичными программами ведущих зарубежных вузов.</w:t>
      </w:r>
    </w:p>
    <w:p w:rsidR="00461E32" w:rsidRDefault="00461E32" w:rsidP="008061B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 уверенно утверждать, что подобная форма сотрудничества с зарубежными коллегами из ведущих европейских технических университетов по передо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вым направлениям современной науки дает возмож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эффективно влиять на качество подготовки инже</w:t>
      </w:r>
      <w:r w:rsidRPr="00461E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нерных кадров, которые будут востребованы не только в Казахстане, но и на международном рынке труда.</w:t>
      </w:r>
    </w:p>
    <w:p w:rsidR="008061BB" w:rsidRDefault="008061BB" w:rsidP="008061B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061BB" w:rsidRPr="008061BB" w:rsidRDefault="008061BB" w:rsidP="008061BB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61B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F753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8061B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F753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8061B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- 4 марта</w:t>
      </w:r>
    </w:p>
    <w:sectPr w:rsidR="008061BB" w:rsidRPr="008061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2C8B"/>
    <w:rsid w:val="00124C90"/>
    <w:rsid w:val="00142317"/>
    <w:rsid w:val="00244528"/>
    <w:rsid w:val="003029CE"/>
    <w:rsid w:val="0035612E"/>
    <w:rsid w:val="00391E7D"/>
    <w:rsid w:val="003B44FB"/>
    <w:rsid w:val="003C4544"/>
    <w:rsid w:val="00416E91"/>
    <w:rsid w:val="00461E32"/>
    <w:rsid w:val="0047644D"/>
    <w:rsid w:val="00577972"/>
    <w:rsid w:val="005B26E0"/>
    <w:rsid w:val="00620254"/>
    <w:rsid w:val="006A33F4"/>
    <w:rsid w:val="0075618C"/>
    <w:rsid w:val="007F53EB"/>
    <w:rsid w:val="008061BB"/>
    <w:rsid w:val="008A62B9"/>
    <w:rsid w:val="00913CF6"/>
    <w:rsid w:val="0096394D"/>
    <w:rsid w:val="009B582D"/>
    <w:rsid w:val="00A51E01"/>
    <w:rsid w:val="00A64A76"/>
    <w:rsid w:val="00B21E0C"/>
    <w:rsid w:val="00BC591F"/>
    <w:rsid w:val="00D561DE"/>
    <w:rsid w:val="00D90EAB"/>
    <w:rsid w:val="00F7530C"/>
    <w:rsid w:val="00FA2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3C4544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454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3C4544"/>
    <w:rPr>
      <w:rFonts w:ascii="Times New Roman" w:eastAsia="Times New Roman" w:hAnsi="Times New Roman"/>
      <w:b/>
      <w:bCs/>
      <w:sz w:val="36"/>
      <w:szCs w:val="36"/>
    </w:rPr>
  </w:style>
  <w:style w:type="character" w:styleId="a4">
    <w:name w:val="Hyperlink"/>
    <w:uiPriority w:val="99"/>
    <w:semiHidden/>
    <w:unhideWhenUsed/>
    <w:rsid w:val="003C4544"/>
    <w:rPr>
      <w:color w:val="0000FF"/>
      <w:u w:val="single"/>
    </w:rPr>
  </w:style>
  <w:style w:type="character" w:customStyle="1" w:styleId="createdate">
    <w:name w:val="createdate"/>
    <w:rsid w:val="0035612E"/>
  </w:style>
  <w:style w:type="character" w:customStyle="1" w:styleId="article-section">
    <w:name w:val="article-section"/>
    <w:rsid w:val="003561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1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5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7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9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9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4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20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9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2017-03-13T08:12:00Z</dcterms:created>
  <dcterms:modified xsi:type="dcterms:W3CDTF">2017-03-13T08:12:00Z</dcterms:modified>
</cp:coreProperties>
</file>