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CC2" w:rsidRDefault="00A24CC2" w:rsidP="00A24CC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24C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Павел </w:t>
      </w:r>
      <w:proofErr w:type="spellStart"/>
      <w:r w:rsidRPr="00A24C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Притолюк</w:t>
      </w:r>
      <w:proofErr w:type="spellEnd"/>
    </w:p>
    <w:p w:rsidR="00A24CC2" w:rsidRPr="00A24CC2" w:rsidRDefault="00A24CC2" w:rsidP="00A24CC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A2521" w:rsidRDefault="004A2521" w:rsidP="00356323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B7786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Такие разные «книги»</w:t>
      </w:r>
    </w:p>
    <w:p w:rsidR="00A24CC2" w:rsidRDefault="00A24CC2" w:rsidP="00356323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A2521" w:rsidRPr="00B77867" w:rsidRDefault="004A2521" w:rsidP="00A24CC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78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Петропавловске после продолжительного перерыва свои «двери» вновь распахнула для любителей интересных историй и дискуссий живая библиотека. Минувшая встреча стала уже десятой по счету. Формат мероприятия, из-зана удивление малого количества участников,  было решено перестроить - в этот раз «живые книги» выступали не одновременно, а по оче</w:t>
      </w:r>
      <w:r w:rsidR="00B778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 w:rsidRPr="00B778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еди. Свои истории представили шесть «книг».</w:t>
      </w:r>
    </w:p>
    <w:p w:rsidR="004A2521" w:rsidRPr="00B77867" w:rsidRDefault="004A2521" w:rsidP="00A24CC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>Первой перед слушателями вы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ступила проректор СКГУ им. М. Козыбаева по воспитательной работе и социальным вопросам </w:t>
      </w:r>
      <w:proofErr w:type="spellStart"/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>Айжан</w:t>
      </w:r>
      <w:proofErr w:type="spellEnd"/>
      <w:r w:rsidR="00356323" w:rsidRPr="003563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>Кудерина</w:t>
      </w:r>
      <w:proofErr w:type="spellEnd"/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>. В учебном процессе, по ее словам, очень важно знать мнение самих студентов - какие мероприя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 стоит организовывать и какой формат для них использовать. Проб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лемой, которая требует решения, является то, что разного рода ме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роприятиями может нарушаться график занятий в вузе, отметила проректор.</w:t>
      </w:r>
    </w:p>
    <w:p w:rsidR="004A2521" w:rsidRPr="00B77867" w:rsidRDefault="004A2521" w:rsidP="00A24CC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>Как добиться хороших результа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в спорте и привести свое тело в порядок, не прибегая к дорогостоя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щим услугам </w:t>
      </w:r>
      <w:proofErr w:type="spellStart"/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>фитнеоцентров</w:t>
      </w:r>
      <w:proofErr w:type="spellEnd"/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>, рас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сказал один из лидеров движения «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Workout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в Петропавловске </w:t>
      </w:r>
      <w:proofErr w:type="spellStart"/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>Азат</w:t>
      </w:r>
      <w:proofErr w:type="spellEnd"/>
      <w:r w:rsidR="00356323" w:rsidRPr="003563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>Шаймерденов</w:t>
      </w:r>
      <w:proofErr w:type="spellEnd"/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>. Основное отличие «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Workout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>» от иных видов физичес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ких нагрузок состоит в том, что этот вид спорта наименее </w:t>
      </w:r>
      <w:proofErr w:type="spellStart"/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>затратен</w:t>
      </w:r>
      <w:proofErr w:type="spellEnd"/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ресурсам: все, что нужно новичку, -</w:t>
      </w:r>
      <w:r w:rsidR="00356323" w:rsidRPr="003563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это желание и уличные турники и брусья, которых в городе немало. К слову, </w:t>
      </w:r>
      <w:proofErr w:type="spellStart"/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>Азат</w:t>
      </w:r>
      <w:proofErr w:type="spellEnd"/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согласился со слушате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лями в том, что «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Workout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>» сейчас больше показной спорт, однако этому есть причина. Сложные, а порой и опасные акробатические элемен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ты, многие из которых новичку не под силу, являются настоящей рек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ламой для привлечения молодежи, готовой укреплять дух и тело.</w:t>
      </w:r>
    </w:p>
    <w:p w:rsidR="004A2521" w:rsidRPr="00B77867" w:rsidRDefault="004A2521" w:rsidP="00A24CC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>Еще одно молодежное движение в этом году ждут значительные пре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образования. Руководитель Северо-Казахстанского штаба «</w:t>
      </w:r>
      <w:proofErr w:type="spellStart"/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>Жасыл</w:t>
      </w:r>
      <w:proofErr w:type="spellEnd"/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ел» Аскар </w:t>
      </w:r>
      <w:proofErr w:type="spellStart"/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>Баймуканов</w:t>
      </w:r>
      <w:proofErr w:type="spellEnd"/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выступил в качестве третьей «книги» и расска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 о новшествах, которые вот-вот вступят в организации в силу.</w:t>
      </w:r>
    </w:p>
    <w:p w:rsidR="004A2521" w:rsidRPr="00B77867" w:rsidRDefault="004A2521" w:rsidP="00A24CC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78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 финансирования изме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нился и теперь не будет таких про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блем, как в предыдущие годы, - отме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тил Аскар. - Сейчас деньги аккуму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лируются на местах, а не централи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зованно в Астане. Также повыси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доплата.</w:t>
      </w:r>
    </w:p>
    <w:p w:rsidR="004A2521" w:rsidRPr="00B77867" w:rsidRDefault="004A2521" w:rsidP="00A24CC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>Руководитель Северо-Казахстанского штаба «</w:t>
      </w:r>
      <w:proofErr w:type="spellStart"/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>Жасыл</w:t>
      </w:r>
      <w:proofErr w:type="spellEnd"/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ел» призвал молодежь активно записываться в ряды «зеленых», поскольку это по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зволит не только поправить финан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совый вопрос, но и интересно про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цвести время, занимаясь полезным делом, и найти новыхдрузей.</w:t>
      </w:r>
    </w:p>
    <w:p w:rsidR="004A2521" w:rsidRPr="00B77867" w:rsidRDefault="004A2521" w:rsidP="00A24CC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>О своей профессии «читателям»рассказала также па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рикмахер-колорист Юлия </w:t>
      </w:r>
      <w:proofErr w:type="spellStart"/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>Кучинская</w:t>
      </w:r>
      <w:proofErr w:type="spellEnd"/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>. По ее словам, моральное и финансовое удовлетво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рение в такой работе зависит только от само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мастера и его умения быть с клиентом на од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ной волне. Предвзятое отношение к </w:t>
      </w:r>
      <w:proofErr w:type="spellStart"/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>парикмахерству</w:t>
      </w:r>
      <w:proofErr w:type="spellEnd"/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общества складывается по нескольким причинам - часть людей считает представителей этой про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фессии лишь обслуживающим пер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соналом, часть считает такую рабо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 попросту непрестижной. Вместе с тем это большой труд - парикмахер несмотря на собственное настрое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должен быть максимально ком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муникабельным человеком, умею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щим поддержать разговор на любую тему, отмечает Юлия. Таким обра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зом и формируется хорошая клие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нтская база, а люди уходят из сало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довольными и с красивыми при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ческами.</w:t>
      </w:r>
    </w:p>
    <w:p w:rsidR="004A2521" w:rsidRPr="00B77867" w:rsidRDefault="004A2521" w:rsidP="00A24CC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Еще одной «живой книгой» стал </w:t>
      </w:r>
      <w:proofErr w:type="spellStart"/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>петропавловский</w:t>
      </w:r>
      <w:proofErr w:type="spellEnd"/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>рэп-исполнитель</w:t>
      </w:r>
      <w:proofErr w:type="spellEnd"/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>Азизхан</w:t>
      </w:r>
      <w:proofErr w:type="spellEnd"/>
      <w:r w:rsidR="00356323" w:rsidRPr="003563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>Баймуратов</w:t>
      </w:r>
      <w:proofErr w:type="spellEnd"/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>.  В  прошломгоду молодой человек обрел огром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ную известность в казахстанском сегменте Интернета, исполнив </w:t>
      </w:r>
      <w:proofErr w:type="spellStart"/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>речетатив</w:t>
      </w:r>
      <w:proofErr w:type="spellEnd"/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автозаправке, где он на тот момент трудился. Сам </w:t>
      </w:r>
      <w:proofErr w:type="spellStart"/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>Азизхан</w:t>
      </w:r>
      <w:proofErr w:type="spellEnd"/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знался, что то видео он вспоминает с чувством стыда - все-таки то, что он исполнил тогда, больше походило на шутку, чем на настоящее иску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сство. К музыке улиц парень отно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сится на самом деле крайне серьез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но, отмечая, что рэп - это своеобраз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протестный дух молодежи, воз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можность высказаться. После «шоу  на заправке» </w:t>
      </w:r>
      <w:proofErr w:type="spellStart"/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>Азизхан</w:t>
      </w:r>
      <w:proofErr w:type="spellEnd"/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записал дру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гое видео, где показал, на что он ре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 способен. Стоит все же отме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тить, что пользу первый ролик при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нес существенную - парня узнала вся страна, его стали приглашать наинтервью телеканалы и газеты</w:t>
      </w:r>
      <w:r w:rsidR="004C439E">
        <w:rPr>
          <w:rFonts w:ascii="Times New Roman" w:eastAsia="Times New Roman" w:hAnsi="Times New Roman" w:cs="Times New Roman"/>
          <w:color w:val="000000"/>
          <w:sz w:val="24"/>
          <w:szCs w:val="24"/>
        </w:rPr>
        <w:t>. Сей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час </w:t>
      </w:r>
      <w:proofErr w:type="spellStart"/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>Азизхан</w:t>
      </w:r>
      <w:proofErr w:type="spellEnd"/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работает корпо</w:t>
      </w:r>
      <w:r w:rsidR="004C439E">
        <w:rPr>
          <w:rFonts w:ascii="Times New Roman" w:eastAsia="Times New Roman" w:hAnsi="Times New Roman" w:cs="Times New Roman"/>
          <w:color w:val="000000"/>
          <w:sz w:val="24"/>
          <w:szCs w:val="24"/>
        </w:rPr>
        <w:t>ратив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ным ведущим, и с большим </w:t>
      </w:r>
      <w:r w:rsidR="004C439E">
        <w:rPr>
          <w:rFonts w:ascii="Times New Roman" w:eastAsia="Times New Roman" w:hAnsi="Times New Roman" w:cs="Times New Roman"/>
          <w:color w:val="000000"/>
          <w:sz w:val="24"/>
          <w:szCs w:val="24"/>
        </w:rPr>
        <w:t>удов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ольствием он поделился со </w:t>
      </w:r>
      <w:r w:rsidR="004C439E">
        <w:rPr>
          <w:rFonts w:ascii="Times New Roman" w:eastAsia="Times New Roman" w:hAnsi="Times New Roman" w:cs="Times New Roman"/>
          <w:color w:val="000000"/>
          <w:sz w:val="24"/>
          <w:szCs w:val="24"/>
        </w:rPr>
        <w:t>слушателями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тонкостями этой нел</w:t>
      </w:r>
      <w:r w:rsidR="004C439E">
        <w:rPr>
          <w:rFonts w:ascii="Times New Roman" w:eastAsia="Times New Roman" w:hAnsi="Times New Roman" w:cs="Times New Roman"/>
          <w:color w:val="000000"/>
          <w:sz w:val="24"/>
          <w:szCs w:val="24"/>
        </w:rPr>
        <w:t>егкой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 интересной работы.</w:t>
      </w:r>
    </w:p>
    <w:p w:rsidR="004A2521" w:rsidRPr="00B77867" w:rsidRDefault="004A2521" w:rsidP="00A24CC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Последними «книгами» стал</w:t>
      </w:r>
      <w:r w:rsidR="004C43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proofErr w:type="spellStart"/>
      <w:r w:rsidR="004C439E">
        <w:rPr>
          <w:rFonts w:ascii="Times New Roman" w:eastAsia="Times New Roman" w:hAnsi="Times New Roman" w:cs="Times New Roman"/>
          <w:color w:val="000000"/>
          <w:sz w:val="24"/>
          <w:szCs w:val="24"/>
        </w:rPr>
        <w:t>Сал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>танат</w:t>
      </w:r>
      <w:proofErr w:type="spellEnd"/>
      <w:r w:rsidR="00356323" w:rsidRPr="003563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>Жакенова</w:t>
      </w:r>
      <w:proofErr w:type="spellEnd"/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Дархан </w:t>
      </w:r>
      <w:proofErr w:type="spellStart"/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>Баях</w:t>
      </w:r>
      <w:r w:rsidR="004C439E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метов</w:t>
      </w:r>
      <w:proofErr w:type="spellEnd"/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организаторы популярной </w:t>
      </w:r>
      <w:r w:rsidR="00A24C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игры 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>Кинотесты</w:t>
      </w:r>
      <w:proofErr w:type="spellEnd"/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>». Спикеры р</w:t>
      </w:r>
      <w:r w:rsidR="00A24CC2">
        <w:rPr>
          <w:rFonts w:ascii="Times New Roman" w:eastAsia="Times New Roman" w:hAnsi="Times New Roman" w:cs="Times New Roman"/>
          <w:color w:val="000000"/>
          <w:sz w:val="24"/>
          <w:szCs w:val="24"/>
        </w:rPr>
        <w:t>ассказали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сложностях, возника</w:t>
      </w:r>
      <w:r w:rsidR="00A24CC2">
        <w:rPr>
          <w:rFonts w:ascii="Times New Roman" w:eastAsia="Times New Roman" w:hAnsi="Times New Roman" w:cs="Times New Roman"/>
          <w:color w:val="000000"/>
          <w:sz w:val="24"/>
          <w:szCs w:val="24"/>
        </w:rPr>
        <w:t>ющих при таких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организации таких </w:t>
      </w:r>
      <w:proofErr w:type="spellStart"/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>мер</w:t>
      </w:r>
      <w:r w:rsidR="00A24CC2">
        <w:rPr>
          <w:rFonts w:ascii="Times New Roman" w:eastAsia="Times New Roman" w:hAnsi="Times New Roman" w:cs="Times New Roman"/>
          <w:color w:val="000000"/>
          <w:sz w:val="24"/>
          <w:szCs w:val="24"/>
        </w:rPr>
        <w:t>оприя</w:t>
      </w:r>
      <w:proofErr w:type="spellEnd"/>
      <w:r w:rsidR="00356323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</w:t>
      </w:r>
      <w:proofErr w:type="spellStart"/>
      <w:r w:rsidR="00A24CC2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proofErr w:type="spellEnd"/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 том, как придумываются </w:t>
      </w:r>
      <w:r w:rsidR="00A24CC2">
        <w:rPr>
          <w:rFonts w:ascii="Times New Roman" w:eastAsia="Times New Roman" w:hAnsi="Times New Roman" w:cs="Times New Roman"/>
          <w:color w:val="000000"/>
          <w:sz w:val="24"/>
          <w:szCs w:val="24"/>
        </w:rPr>
        <w:t>зада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>ния и конкурсы. Игра проводит</w:t>
      </w:r>
      <w:r w:rsidR="00A24C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два 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года, за это время приобрела п</w:t>
      </w:r>
      <w:r w:rsidR="00A24CC2">
        <w:rPr>
          <w:rFonts w:ascii="Times New Roman" w:eastAsia="Times New Roman" w:hAnsi="Times New Roman" w:cs="Times New Roman"/>
          <w:color w:val="000000"/>
          <w:sz w:val="24"/>
          <w:szCs w:val="24"/>
        </w:rPr>
        <w:t>остоя</w:t>
      </w:r>
      <w:r w:rsidRPr="00B77867">
        <w:rPr>
          <w:rFonts w:ascii="Times New Roman" w:eastAsia="Times New Roman" w:hAnsi="Times New Roman" w:cs="Times New Roman"/>
          <w:color w:val="000000"/>
          <w:sz w:val="24"/>
          <w:szCs w:val="24"/>
        </w:rPr>
        <w:t>нных участников.</w:t>
      </w:r>
    </w:p>
    <w:p w:rsidR="004A2521" w:rsidRPr="00B77867" w:rsidRDefault="004A2521" w:rsidP="00A24CC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A2521" w:rsidRPr="00A24CC2" w:rsidRDefault="004A2521" w:rsidP="00A24CC2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029CE" w:rsidRPr="00A24CC2" w:rsidRDefault="004A2521" w:rsidP="00A24CC2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CC2">
        <w:rPr>
          <w:rFonts w:ascii="Times New Roman" w:hAnsi="Times New Roman" w:cs="Times New Roman"/>
          <w:b/>
          <w:sz w:val="24"/>
          <w:szCs w:val="24"/>
        </w:rPr>
        <w:t>// Северный Казахстан.</w:t>
      </w:r>
      <w:r w:rsidR="0035632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A24CC2">
        <w:rPr>
          <w:rFonts w:ascii="Times New Roman" w:hAnsi="Times New Roman" w:cs="Times New Roman"/>
          <w:b/>
          <w:sz w:val="24"/>
          <w:szCs w:val="24"/>
        </w:rPr>
        <w:t>- 2017.</w:t>
      </w:r>
      <w:r w:rsidR="0035632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A24CC2">
        <w:rPr>
          <w:rFonts w:ascii="Times New Roman" w:hAnsi="Times New Roman" w:cs="Times New Roman"/>
          <w:b/>
          <w:sz w:val="24"/>
          <w:szCs w:val="24"/>
        </w:rPr>
        <w:t>- 6 апреля</w:t>
      </w:r>
      <w:bookmarkStart w:id="0" w:name="_GoBack"/>
      <w:bookmarkEnd w:id="0"/>
    </w:p>
    <w:sectPr w:rsidR="003029CE" w:rsidRPr="00A24CC2" w:rsidSect="004A2521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3EBA"/>
    <w:rsid w:val="003029CE"/>
    <w:rsid w:val="00323EBA"/>
    <w:rsid w:val="00356323"/>
    <w:rsid w:val="004A2521"/>
    <w:rsid w:val="004C439E"/>
    <w:rsid w:val="007734DB"/>
    <w:rsid w:val="00A24CC2"/>
    <w:rsid w:val="00B21E0C"/>
    <w:rsid w:val="00B778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5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252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2521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5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252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252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2017-04-06T09:10:00Z</dcterms:created>
  <dcterms:modified xsi:type="dcterms:W3CDTF">2017-04-06T09:10:00Z</dcterms:modified>
</cp:coreProperties>
</file>