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BEE" w:rsidRDefault="00946BEE" w:rsidP="00946BEE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  <w:proofErr w:type="spellStart"/>
      <w:r w:rsidRPr="00652C7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Зауре</w:t>
      </w:r>
      <w:proofErr w:type="spellEnd"/>
      <w:r w:rsidR="00BB13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proofErr w:type="spellStart"/>
      <w:r w:rsidR="00BB13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</w:t>
      </w:r>
      <w:r w:rsidR="00BB1308" w:rsidRPr="00BB1308">
        <w:rPr>
          <w:rFonts w:eastAsia="Times New Roman"/>
          <w:b/>
          <w:bCs/>
          <w:color w:val="000000"/>
          <w:sz w:val="22"/>
          <w:szCs w:val="24"/>
        </w:rPr>
        <w:t>умали</w:t>
      </w:r>
      <w:r w:rsidRPr="00BB1308">
        <w:rPr>
          <w:rFonts w:eastAsia="Times New Roman"/>
          <w:b/>
          <w:bCs/>
          <w:color w:val="000000"/>
          <w:sz w:val="22"/>
          <w:szCs w:val="24"/>
        </w:rPr>
        <w:t>ева</w:t>
      </w:r>
      <w:proofErr w:type="spellEnd"/>
    </w:p>
    <w:p w:rsidR="00946BEE" w:rsidRDefault="00946BEE" w:rsidP="00946BEE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24"/>
          <w:szCs w:val="24"/>
        </w:rPr>
      </w:pPr>
    </w:p>
    <w:p w:rsidR="00946BEE" w:rsidRPr="00652C7F" w:rsidRDefault="00946BEE" w:rsidP="00946BEE">
      <w:pPr>
        <w:shd w:val="clear" w:color="auto" w:fill="FFFFFF"/>
        <w:ind w:firstLine="720"/>
        <w:jc w:val="both"/>
        <w:rPr>
          <w:rFonts w:eastAsia="Times New Roman"/>
          <w:b/>
          <w:bCs/>
          <w:color w:val="000000"/>
          <w:sz w:val="44"/>
          <w:szCs w:val="44"/>
          <w:lang w:val="kk-KZ"/>
        </w:rPr>
      </w:pPr>
      <w:r w:rsidRPr="00652C7F">
        <w:rPr>
          <w:rFonts w:eastAsia="Times New Roman"/>
          <w:b/>
          <w:bCs/>
          <w:color w:val="000000"/>
          <w:sz w:val="44"/>
          <w:szCs w:val="44"/>
        </w:rPr>
        <w:t>Путевка в жизнь</w:t>
      </w:r>
    </w:p>
    <w:p w:rsidR="00946BEE" w:rsidRPr="00946BEE" w:rsidRDefault="00946BEE" w:rsidP="00946B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46BEE" w:rsidRPr="00946BEE" w:rsidRDefault="00946BEE" w:rsidP="00946B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6B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Северо-Казахстанском госуниверситете состоялась ярмарка. Покупатели - пред</w:t>
      </w:r>
      <w:r w:rsidRPr="00946B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ставители учреждений и орга</w:t>
      </w:r>
      <w:r w:rsidRPr="00946B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низаций области. Товар - мо</w:t>
      </w:r>
      <w:r w:rsidRPr="00946B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лодые специалисты.</w:t>
      </w:r>
    </w:p>
    <w:p w:rsidR="00946BEE" w:rsidRPr="00946BEE" w:rsidRDefault="00946BEE" w:rsidP="00946BE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СКГУ подгото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вил 590 молодых специалистов в области технических наук и технологий, социальных наук, экономики и бизнеса, есте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ственных наук и права. В их числе и выпускники с ограни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ченными возможностями, то есть молодые люди с инвалид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ностью. Их партия «</w:t>
      </w: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» в рамках партийного проекта «</w:t>
      </w: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Кедер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гісіз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ө</w:t>
      </w: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лешек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» - «Буду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щее без барьеров!» - взяла под особую опеку.</w:t>
      </w:r>
    </w:p>
    <w:p w:rsidR="00946BEE" w:rsidRPr="00946BEE" w:rsidRDefault="00946BEE" w:rsidP="00946B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Мы ежегодно проводим форум выпускников и ярмарку вакансий, на которую пригла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шаем всевозможные органи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зации города и области. Для того, чтобы предоставили перечень вакансий, которые существуют в нашем регио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не как для выпускников этого года, так и предыдущих лет. Цель - трудоустроить наших ребят. В этом году выпуска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ются три студентки с огра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ниченными возможностями по специальности «Педагогика и психология», «Русский язык и литература» и «Журнали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стика». Мы надеемся, что девочки найдут себе работу на этой ярмарке. Мы постоянно </w:t>
      </w:r>
      <w:proofErr w:type="spellStart"/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мониторим</w:t>
      </w:r>
      <w:proofErr w:type="spellEnd"/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, как трудоустраи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вается эта категория выпуск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 xml:space="preserve">ников, работаем в контакте с местными исполнительными органами, чтобы помогать им трудоустраиваться, - 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расска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«Кварталу» первый заме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ститель территориального фи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лиала «</w:t>
      </w: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Болашак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» партии «</w:t>
      </w: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Александр </w:t>
      </w: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Зель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46BEE" w:rsidRDefault="00946BEE" w:rsidP="00946BE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Сабитова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Диана - одна из тех, на кого рассчитан партийный проект «Будущее без барьеров». В этом году она получит диплом по специальности «Педагогика и психология». Последние годы де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вушка подрабатывала кассиром в кафе, но очень надеется найти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работу по специальности. </w:t>
      </w:r>
    </w:p>
    <w:p w:rsidR="00946BEE" w:rsidRPr="00946BEE" w:rsidRDefault="00946BEE" w:rsidP="00946B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была на практике в школе. Мне очень нравится 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/>
        </w:rPr>
        <w:t>p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абота с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детьми. 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заряжаюсь от них позитивом; они — от меня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.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Надеюсь на этой ярмарке </w:t>
      </w:r>
      <w:proofErr w:type="spellStart"/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най</w:t>
      </w:r>
      <w:proofErr w:type="spellEnd"/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kk-KZ"/>
        </w:rPr>
        <w:t>ти своего работодателя.</w:t>
      </w:r>
    </w:p>
    <w:p w:rsidR="00946BEE" w:rsidRPr="00946BEE" w:rsidRDefault="00946BEE" w:rsidP="00946BE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Укенов</w:t>
      </w:r>
      <w:proofErr w:type="spellEnd"/>
      <w:r w:rsidR="00BB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Ниязбек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,  выпускн</w:t>
      </w:r>
      <w:r w:rsidR="00BB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ик 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факультета     информационных</w:t>
      </w:r>
      <w:r w:rsidR="00BB130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технологий   по   специальности«Физика», работу себе нашел </w:t>
      </w:r>
      <w:r w:rsidRPr="00946BE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  одной   из   городских   школ.  Ему    посчастливилось    выбрать себе место работы из нескольких  поступивших  на  его имя предложений. Такую привилегию он заработал упорной  учебой.   </w:t>
      </w: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Ниязбек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-   отличник,  с 3 курса получал стипендию  Президента РК, а с 4 курса заработал себе еще надбавку фонда   Первого    Президента,  приуроченную  к 25-летию  Независимости.   Итого   отличник,  будучи на студенческой скамье, получал   ежемесячно   на   руки порядка 80 тысяч тенге, по сути  зарплату   молодого   специалиста.</w:t>
      </w:r>
    </w:p>
    <w:p w:rsidR="00946BEE" w:rsidRPr="00946BEE" w:rsidRDefault="00946BEE" w:rsidP="00946B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6BE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Для того чтобы получать президентскую стипендию  нужно не только учиться «отлично», но и активно участвовать в научной и 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</w:t>
      </w:r>
      <w:r w:rsidRPr="00946BE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твенной жизни университета и города. Необходимо писать научные статьи, участвовать в различных конференциях,  международных, региональных, университетских. Участвовать в разных мероприятиях города и университета,   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сказал </w:t>
      </w: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НиязбекУкенов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который, кстати, является членом партии «</w:t>
      </w: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Hyp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946BEE" w:rsidRPr="00946BEE" w:rsidRDefault="00946BEE" w:rsidP="00946B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предварительного распределения 51 процент  выпускников 2017 года уже известно место будущего трудоустройства, остальные </w:t>
      </w:r>
      <w:proofErr w:type="spellStart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pe</w:t>
      </w:r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>бята</w:t>
      </w:r>
      <w:proofErr w:type="spellEnd"/>
      <w:r w:rsidRPr="00946BE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надеются найти работу на проходящей ярмарке вакансий.</w:t>
      </w:r>
    </w:p>
    <w:p w:rsidR="00946BEE" w:rsidRPr="00946BEE" w:rsidRDefault="00946BEE" w:rsidP="00946BEE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46BEE" w:rsidRPr="00946BEE" w:rsidRDefault="00946BEE" w:rsidP="00946BEE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B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// Квартал СК.</w:t>
      </w:r>
      <w:r w:rsidR="00BB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46B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- 2017.</w:t>
      </w:r>
      <w:r w:rsidR="00BB13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46BE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- 18 мая</w:t>
      </w:r>
    </w:p>
    <w:p w:rsidR="00946BEE" w:rsidRPr="00946BEE" w:rsidRDefault="00946BEE" w:rsidP="00946BEE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C2CDB" w:rsidRPr="00946BEE" w:rsidRDefault="008C2CDB" w:rsidP="00946BEE">
      <w:pPr>
        <w:rPr>
          <w:rFonts w:ascii="Times New Roman" w:hAnsi="Times New Roman" w:cs="Times New Roman"/>
        </w:rPr>
      </w:pPr>
    </w:p>
    <w:sectPr w:rsidR="008C2CDB" w:rsidRPr="00946BEE" w:rsidSect="00946BEE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5367"/>
    <w:rsid w:val="00195148"/>
    <w:rsid w:val="003029CE"/>
    <w:rsid w:val="008464E4"/>
    <w:rsid w:val="008C2CDB"/>
    <w:rsid w:val="00946BEE"/>
    <w:rsid w:val="00961717"/>
    <w:rsid w:val="00B21E0C"/>
    <w:rsid w:val="00BB1308"/>
    <w:rsid w:val="00C553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C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CD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2C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C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CD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2017-05-19T05:42:00Z</dcterms:created>
  <dcterms:modified xsi:type="dcterms:W3CDTF">2017-05-19T05:42:00Z</dcterms:modified>
</cp:coreProperties>
</file>