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4F9" w:rsidRPr="004704F9" w:rsidRDefault="004704F9" w:rsidP="004704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70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Кочевая  </w:t>
      </w:r>
    </w:p>
    <w:p w:rsidR="004704F9" w:rsidRPr="004704F9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663A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Хранитель истории</w:t>
      </w:r>
    </w:p>
    <w:p w:rsidR="004704F9" w:rsidRDefault="004704F9" w:rsidP="004704F9">
      <w:pPr>
        <w:ind w:firstLine="720"/>
        <w:jc w:val="both"/>
        <w:rPr>
          <w:rFonts w:eastAsia="Times New Roman" w:cs="Times New Roman"/>
          <w:b/>
          <w:bCs/>
          <w:color w:val="000000"/>
        </w:rPr>
      </w:pPr>
    </w:p>
    <w:p w:rsidR="004704F9" w:rsidRPr="000663AB" w:rsidRDefault="004704F9" w:rsidP="004704F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Выставку работ известного петропавловского краеведа Михаила Ивановича </w:t>
      </w:r>
      <w:proofErr w:type="spellStart"/>
      <w:r w:rsidRPr="00066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Бенюха</w:t>
      </w:r>
      <w:proofErr w:type="spellEnd"/>
      <w:r w:rsidRPr="00066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представили на суд общественности работники Северо-Казахстанского областного архива. Тайники его рукописных трудов хранят огромное количество достоверных фактов. Благодаря именно им современным краеведам и любителям истории удалось пролить свет на множество темных пятен в истории не только нашего города, но и всей Северо-Казахстанской области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Известный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петропавловский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 Михаил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13 ноября 1917 года во Владивостоке. В 1931 году он вместе с семьей переехал в Омскую область, где проживал и учил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Омском государственном педаго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гическом институте сначала русскому языку, а потом истории.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В 1947 году Михаил Иванович пере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ехал в Петропавловск. Здесь он рабо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сначала учителем истории в сред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школах, а затем начал препода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 педагогическом институте.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Даже выйдя на заслуженный отдых, преданный своему делу,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прекращал свои исследования, а про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должал работать и заниматься крае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ведением. В 1993 году ему присвоили звание Почетного гражданина города Петропавловска. А в 1994 году Миха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ил Иванович умер, оставив после се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 огромное количество трудов, кото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можно с интересом изучать по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томкам.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 ВСЕМ НА СВЕТЕ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сегодня заниматься историей стало модно. У нас появилось множес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гаджетов, которые облегчают рабо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историков. Документы можно ксеро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копировать, сканировать, отправлять друг другу по факсу, электронной по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чте, а порой и просто найти их в</w:t>
      </w:r>
      <w:r w:rsidR="001D6F99" w:rsidRPr="001D6F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Интернете. Раньше же в помощь крае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веду были только лишь бумага с руч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и далеко не современный фотоап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парат.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Михаил Иванович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изучал ис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торию нашей области по документам, хранящимся в архивах Российской Федерации. Для этого он специально выезжал в архивы ближайшей Омской области, а также Санкт-Петербурга и Москвы, ведь именно там хранятся основные документы, касающиеся крепости Петра и Павла, когда-то воз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веденной на берегах Ишима. Здесь он собственноручно переписывал доку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менты, фотографировал их, делал копии обнаруженных карт.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Занимался краевед и топонимикой. Он буквально по крупицам собирал факты и сведения, чтобы узнать, отку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произошли деревни и села Север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Казахстана, кем они были осно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и почему так или иначе названы. Именно благодаря ему современные краеведы смогли обнажить многие факты истории и докопаться до исти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Все, что касается фактов истории города Петропавловска, практически все можно найти в богатом фонде Ми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хаила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, - говорит начальник отдела использования и публикации</w:t>
      </w:r>
      <w:r w:rsidR="001D6F99" w:rsidRPr="001D6F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документов областного архива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Мереке</w:t>
      </w:r>
      <w:proofErr w:type="spellEnd"/>
      <w:r w:rsidR="001D6F99" w:rsidRPr="001D6F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D6F99">
        <w:rPr>
          <w:rFonts w:ascii="Times New Roman" w:eastAsia="Times New Roman" w:hAnsi="Times New Roman" w:cs="Times New Roman"/>
          <w:color w:val="000000"/>
          <w:sz w:val="24"/>
          <w:szCs w:val="24"/>
        </w:rPr>
        <w:t>Баймуканов</w:t>
      </w:r>
      <w:proofErr w:type="spellEnd"/>
      <w:r w:rsidR="001D6F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Именно поэтому к его трудам часто обращаются краеве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и просто неравнодушные к истории люди.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НАЙТИ МОЖНО ВСЕ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Как уже говорилось, сама выставка не слишком велика и на первый взгляд не очень привлекательна. На трех стеллажах представлены грамоты и папки. Но, рассматривая фотографии, листая пожелтевшие от времени стра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ницы, еще больше погружаешься в ту эпоху, в то время, о котором пишет их автор. Наверное, такой и должна быть, настоящая история.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можно найти информацию почти о каждой деревушке, читая запи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си, окунуться в атмосферу послерево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люционных событий, восстановить их хронологию и открыть для себя мно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жество новых фактов об удивительной далекой эпохе социализма.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Преподавая в институте, Михаил Иванович не только сам вплотную за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нимался 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историей города и области, но и вместе со своими студентами вел настоящую летопись нашего края. Так, в архивах его документов можно найти информацию о количестве населения, геологические исследования разных годов и даже сведения о погоде.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1D6F99" w:rsidRPr="001D6F9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D6F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ример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, лето 1866 года было холод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ным, в августе выпал первый снег. Да и зима 68-го года также преподнесла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петропавловцам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сюрприз. Тогда в ян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варе держалась плюсовая температу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и даже пошел дождь.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К каждому памятнику, установленно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 городе, краевед делал собствен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паспорт. Здесь указывалось, когда он был установлен, где, кому посвя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 и даже в каком техническом состоянии находится. Часто к паспорту прилагалась подробная схема.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Интересно, что целая отдельная пап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трудов Михаила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посвящена истории памятника молодой больше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вички Насти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Прокопичевой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. Здесь мож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найти не только информацию о са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памятнике, но и прочитать исто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о «Настиных незабудках», кото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девушка перед смертью вложила в прощальное письмо матери...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Листая пожелтевшие от времени страницы рукописного текста, вгляды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ваясь в каждую букву, история воспри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нимается совершенно иначе, нежели дома за книгой или за компьютером. Ты невольно и сам становишься ее участником. Перед глазами воображе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рисует Пятый лог, а на краю моло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дая большевичка, бесстрашно смот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рящая в лицо смерти.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ДОЛОЙ БЕЛЫЕ ПЯТНА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Достоверные сведения об истории так называемого Белого дома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Абылая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благодаря которым стало возможным основание резиденции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Абылай-хана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, также были получены благодаря фон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дам Михаила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Когда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озадачил нас поиском точных фактов, касающихся Белого дома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Абылай-хана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, мы присту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пили к исследованию фондов Михаи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Ивановича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. Мы знали, что он еще в советское время исследовал многие архивы Москвы, Ленинграда и других городов, - говорит директор об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ластного архива Сауле Маликова.  И нашли! Мелким почерком краевед пи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шет о том, что напротив крепости Пет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и Павла был дом, известный как Белый дом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Абылая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. Естественно, там были указаны документы, откуда взя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эта информация. То есть он дал</w:t>
      </w:r>
      <w:r w:rsidR="001D6F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нам настоящую зацепку, в каком на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правлении проводить дальнейшие исследования. Автор ссылался на рус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историка А.И. Левшина, у кото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впоследствии мы нашли описа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киргизов Среднего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жуза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по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служило веским доводом для созда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экспедиции, которая выехала для поисков документов в архивы Россий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Федерации.</w:t>
      </w: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Таким образом, в архиве внешней политики Российской Империи были найдены план дома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Абылая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перепис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хана с русскими чиновниками, а так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 патент, выданный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Абылаю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Екате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риной 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704F9" w:rsidRDefault="004704F9" w:rsidP="004704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Вот так благодаря таким талантли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вым, самоотверженным и преданным своему делу людям, как Михаил </w:t>
      </w:r>
      <w:proofErr w:type="spellStart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нюх</w:t>
      </w:r>
      <w:proofErr w:type="spellEnd"/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замечательные факты нашей ис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становятся общедоступными. Кто знает, не будь его и других краеве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многие события могли так и остаться неизвестными и кануть в Ле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ту. А ведь еще Михаил Ломоносов гово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 о том, что «народ, не знающий своего прошлого, не имеет будущего». История и краеведение сегодня ста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достаточно популярными. Несмот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на обилие информации в Интерне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и книжных библиотеках, в архив за достоверными фактами обращается немало народу. Причем в их числе не только люди зрелого возраста, но и молодежь, и даже школьники. Будем надеяться, что современное общес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не только Казахстана, но и всего мира будет бережно хранить свою ис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торию, извлечет из нее уроки и боль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никогда не повторит уже сделан</w:t>
      </w:r>
      <w:r w:rsidRPr="00066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ошибки.</w:t>
      </w:r>
    </w:p>
    <w:p w:rsidR="004704F9" w:rsidRDefault="004704F9" w:rsidP="004704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704F9" w:rsidRPr="000663AB" w:rsidRDefault="004704F9" w:rsidP="004704F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3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</w:t>
      </w:r>
      <w:r w:rsidR="001D6F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663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1D6F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663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 23 ноября</w:t>
      </w:r>
    </w:p>
    <w:p w:rsidR="003029CE" w:rsidRDefault="003029CE"/>
    <w:sectPr w:rsidR="003029CE" w:rsidSect="004704F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E5B25"/>
    <w:rsid w:val="001D6F99"/>
    <w:rsid w:val="002E5B25"/>
    <w:rsid w:val="003029CE"/>
    <w:rsid w:val="004704F9"/>
    <w:rsid w:val="00B21E0C"/>
    <w:rsid w:val="00C85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4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4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1012</Words>
  <Characters>5774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2017-12-04T03:32:00Z</dcterms:created>
  <dcterms:modified xsi:type="dcterms:W3CDTF">2017-12-04T03:32:00Z</dcterms:modified>
</cp:coreProperties>
</file>