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67B" w:rsidRPr="00BE592F" w:rsidRDefault="004E767B" w:rsidP="00BE592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4E76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Назначены ректорами</w:t>
      </w:r>
    </w:p>
    <w:p w:rsidR="004E767B" w:rsidRPr="00BE592F" w:rsidRDefault="004E767B" w:rsidP="00BE592F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4E767B" w:rsidRPr="004E767B" w:rsidRDefault="004E767B" w:rsidP="00BE592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Ректором СКГУ назначен</w:t>
      </w:r>
      <w:r w:rsidR="00781DDE" w:rsidRPr="00781D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E7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="00781DDE" w:rsidRPr="00781D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E7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Мауленович</w:t>
      </w:r>
      <w:proofErr w:type="spellEnd"/>
      <w:r w:rsidR="00781DDE" w:rsidRPr="00781D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E7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4E7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E767B" w:rsidRPr="004E767B" w:rsidRDefault="004E767B" w:rsidP="00BE592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 очередное заседание рес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публиканской конкурсной комиссии по определению кандидатов на должность двух ректоров - Восточно-Казахстанского государственного университета (ВКГУ) им. </w:t>
      </w:r>
      <w:proofErr w:type="spellStart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С.Аманжолова</w:t>
      </w:r>
      <w:proofErr w:type="spellEnd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Северо-Казахстанского государственного университета (СКГУ) им. М. Козыбаева, передает </w:t>
      </w:r>
      <w:proofErr w:type="spellStart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Казинформ</w:t>
      </w:r>
      <w:proofErr w:type="spellEnd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ссылкой на сообщение пресс-службы Министерства образования и на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уки РК.</w:t>
      </w:r>
    </w:p>
    <w:p w:rsidR="004E767B" w:rsidRPr="004E767B" w:rsidRDefault="004E767B" w:rsidP="00BE592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«Комиссия под председательством ми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нистра образования и науки РК </w:t>
      </w:r>
      <w:proofErr w:type="spellStart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Ерлана</w:t>
      </w:r>
      <w:proofErr w:type="spellEnd"/>
      <w:r w:rsidR="00781DDE" w:rsidRPr="00781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Сагадиева</w:t>
      </w:r>
      <w:proofErr w:type="spellEnd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составе видных госуда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рственных и общественных деятелей про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вела собеседование с кандидатами на вакантные должности ректоров. Из 10 пре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тендентов, подавших на конкурс, наблю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дательными советами вузов были реко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мендованы на республиканскую конкурсную комиссию 5 претендентов», - гово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рится в сообщении.</w:t>
      </w:r>
    </w:p>
    <w:p w:rsidR="004E767B" w:rsidRPr="004E767B" w:rsidRDefault="004E767B" w:rsidP="00BE592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собеседования, обсуждения программ развития вузов и рекомендаций конкурсной комиссии приказом министра ректорами назначены </w:t>
      </w:r>
      <w:proofErr w:type="spellStart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="00781DDE" w:rsidRPr="00781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781DDE" w:rsidRPr="00781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(СКГУ) и </w:t>
      </w:r>
      <w:proofErr w:type="spellStart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Толеген</w:t>
      </w:r>
      <w:proofErr w:type="spellEnd"/>
      <w:r w:rsidR="00781DDE" w:rsidRPr="00781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Мухтар</w:t>
      </w:r>
      <w:r w:rsidR="00781DDE" w:rsidRPr="00781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Адилбекович</w:t>
      </w:r>
      <w:proofErr w:type="spellEnd"/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(ВКГУ).</w:t>
      </w:r>
    </w:p>
    <w:p w:rsidR="003029CE" w:rsidRDefault="004E767B" w:rsidP="00BE592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t>С 2016 года республиканской комисси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на основе конкурсного отбора наблю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дательными советами вузов избраны рек</w:t>
      </w:r>
      <w:r w:rsidRPr="004E76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E767B" w:rsidRDefault="004E767B" w:rsidP="00BE592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E767B" w:rsidRPr="004E767B" w:rsidRDefault="004E767B" w:rsidP="00BE592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6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781D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E76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781D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E76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- 30 января</w:t>
      </w:r>
      <w:bookmarkStart w:id="0" w:name="_GoBack"/>
      <w:bookmarkEnd w:id="0"/>
    </w:p>
    <w:sectPr w:rsidR="004E767B" w:rsidRPr="004E767B" w:rsidSect="00815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3BC"/>
    <w:rsid w:val="003029CE"/>
    <w:rsid w:val="004B53BC"/>
    <w:rsid w:val="004E767B"/>
    <w:rsid w:val="00781DDE"/>
    <w:rsid w:val="008152DE"/>
    <w:rsid w:val="00B21E0C"/>
    <w:rsid w:val="00BE5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6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6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2018-01-30T05:14:00Z</dcterms:created>
  <dcterms:modified xsi:type="dcterms:W3CDTF">2018-01-30T05:14:00Z</dcterms:modified>
</cp:coreProperties>
</file>