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2B" w:rsidRDefault="00091F2B" w:rsidP="00091F2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091F2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Я спросил у женщины</w:t>
      </w:r>
    </w:p>
    <w:p w:rsidR="00091F2B" w:rsidRDefault="00091F2B" w:rsidP="00091F2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91F2B" w:rsidRPr="00230D73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Галия</w:t>
      </w:r>
      <w:proofErr w:type="spellEnd"/>
      <w:r w:rsidR="00230D73"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Баязитова</w:t>
      </w:r>
      <w:proofErr w:type="spellEnd"/>
      <w:r w:rsidRPr="00230D73">
        <w:rPr>
          <w:rFonts w:eastAsia="Times New Roman" w:cs="Times New Roman"/>
          <w:color w:val="000000"/>
          <w:sz w:val="24"/>
          <w:szCs w:val="24"/>
        </w:rPr>
        <w:t>-</w:t>
      </w:r>
      <w:r w:rsidRPr="00230D7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старший пре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подаватель     ка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федры  «Педагогика и             </w:t>
      </w:r>
    </w:p>
    <w:p w:rsidR="00091F2B" w:rsidRPr="00230D73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психология» СКГУ им. </w:t>
      </w:r>
      <w:bookmarkStart w:id="0" w:name="_GoBack"/>
      <w:r w:rsidRPr="00230D7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М.</w:t>
      </w:r>
      <w:bookmarkEnd w:id="0"/>
      <w:r w:rsidR="00230D7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Козыбаева. Она всегда стремится к самосовершенствованию - с отличием окончила сначала школу, затем Карагандинский государственный университет им. акаде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мика Е. А. </w:t>
      </w:r>
      <w:proofErr w:type="spellStart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Букетова</w:t>
      </w:r>
      <w:proofErr w:type="spellEnd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специализации «Практическая психология» и Омский   государственный   педагогический  университет,  став магистром педагогических наук.  Талия </w:t>
      </w:r>
      <w:proofErr w:type="spellStart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Акимбековна</w:t>
      </w:r>
      <w:proofErr w:type="spellEnd"/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сфере психологии уже 13 лет. Сейчас она работает с детьми с особыми образовательными потребностями и занимается вопросом внедрения инклюзивного образования в нашем регионе. Как мама двух дочек, считает направление работы с детьми и подростками одним из наиболее важных. Всегда готова раз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виваться как профессионал, является одним из инициаторов создания общественного объединения «Единство педагогов СК» и тренером Национального пула тренеров Республики Казахстан по работе с молодёжью.</w:t>
      </w:r>
    </w:p>
    <w:p w:rsidR="00091F2B" w:rsidRPr="00230D73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D7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Если ваша вторая половинка </w:t>
      </w:r>
      <w:r w:rsidRPr="00230D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права, буде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 ли вы гнуть свою линию, или покорно согла</w:t>
      </w:r>
      <w:r w:rsidRPr="00230D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ситесь и сгладите конфликт?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Я считаю, что хорош тот спор или конфликт, кото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не было. Обычно, если нам с супругом требует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решить какой-то глобальный вопрос, мы садимся за стол переговоров и открыто беседуем. Я никогда не кричу, не доказываю ничего, а просто спраши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ваю: «Что здесь не так? Как ты это видишь?». Пред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 супруга выслушиваю я, мои выслушивает он, и мы приходим к компромиссу. А когда отмалчи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ваешься, проблема, по сути, останется нерешён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ной. Это плохая стратегия, особенно когда речь идёт о семье.</w:t>
      </w:r>
    </w:p>
    <w:p w:rsidR="00091F2B" w:rsidRPr="00091F2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Есть ли для вас пример женщины, к которо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му вы стремитесь?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Как говорил А.П. Чехов, в человеке всё должно быть прекрасно: и лицо, и одеждами душа, и мысли. Во-первых, нужно быть искренним и истинно доб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рым. Во-вторых, внешность тоже является факто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успеха. Нужно следить и ухаживать за собой, заниматься спортом. Здоровый образ жизни фор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мирует в человеке волю. Правильные мысли, спорт и хорошее отношение к людям - вот мой пример для подражания. Доброте и отношению к людям я научилась у своей мамы. Она для меня идеал, ведь всё идёт из семьи.</w:t>
      </w:r>
    </w:p>
    <w:p w:rsidR="00091F2B" w:rsidRPr="00091F2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Какой должна быть   работа для женщи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ны, должна ли она обязательно приносить удо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вольствие?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По моему мнению, отношение к работе не зави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от тендера. В разных странах этот вопрос рас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сматривают по-разному. Японцы постигают свое . ремесло на протяжении всей жизни, а в Америке советуют менять место работы каждые 5-7 лет. Я же считаю, что если дело не приносит радости, после рабочего дня вы становитесь вялым, уходит энер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гия, значит, что-то вас тяготит и является не вашим, нужно об этом задуматься. Но если тебе нравится твоя профессия, если ты идёшь на работу как на праздник и не устаёшь от неё, а получаешь удо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вольствие, то ты движешься в правильном направ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лении, в котором можешь себя реализовать.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5826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Есть  ли   у   вас   свои   женские   хитрос</w:t>
      </w:r>
      <w:r w:rsidRPr="005826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ти/секреты, чтобы находить общий язык с людь</w:t>
      </w:r>
      <w:r w:rsidRPr="005826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ми, хорошо выглядеть?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Особых секретов общения у меня нет, помо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гают профессиональные навыки. Пусть иногда я стараюсь их не использовать, всё равно как-то само собой получается, что я считываю людей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="00230D73" w:rsidRPr="00230D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позе, выражению ли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ца, мимике, жестам. Есть такое понятие -невербальная ком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муникация.    Чело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только зашёл, ещё ничего не ска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но я уже пон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маю, что ему нужно. А хорошо вы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глядеть изо дня в день мне помогает позитивное   мышле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  Нельзя,   конечно, всегда быть  позитивным, ситуации бывают разные, но стараться видеть в людях и окружающем мире хорошее - важно.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Какая ваша мечта еще не осуществилась?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Интересный вопрос. Кажется, у меня всё есть. Наверное, как мама я бы хотела, чтобы мои дочери освоили несколько языков и, возможно, получили образование за рубежом, хотя желание познавать другие страны - это моя нереализованная мечта, и хотят ли того же мои дети, я не знаю. Как обществен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ница, я мечтаю о том, чтобы кто-то изобрёл лека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 от рака, это первое. Второе - чтобы кто-то при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думал новые методы работы или средства, помога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лучше развиваться особенным деткам. Уве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рена, это мечта не только моя, но и многих людей со всего мира. И если бы частичка моего труда помогла в этом, я бы была счастлива. Что касается профес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сиональной сферы - я бы хотела создать в нашем регионе   крупный   центр,   где   бы   применялись последние мировые разработки и все дети могли получить квалифицированную помощь. Вот это моя мечта,</w:t>
      </w:r>
    </w:p>
    <w:p w:rsidR="00091F2B" w:rsidRPr="00091F2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1F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Какая традиция есть </w:t>
      </w:r>
      <w:r w:rsidRPr="00091F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вашей </w:t>
      </w:r>
      <w:r w:rsidRPr="00091F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семье?</w:t>
      </w:r>
    </w:p>
    <w:p w:rsidR="00091F2B" w:rsidRPr="0058261B" w:rsidRDefault="00091F2B" w:rsidP="00091F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наша традиция - это совместная дея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тельность. Каждое воскресенье мы обязательно собираемся всей семьёй - я, моя мама, мой супруг и две наши дочери, - и готовим что-то вкусное и нео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бычное  на  обед,  причём  начинаем  обсуждать рецепты ещё в субботу вечером. В тесном семей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кругу не замечаешь, как проходит время. Но у нас есть и «минута тишины». Любой из членов семьи может сказать: «Я прошу минуту тишины!», и его никто не будет беспокоить. Обычно так делают взрослые, но с недавних </w:t>
      </w:r>
      <w:r w:rsidR="00230D7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8261B">
        <w:rPr>
          <w:rFonts w:ascii="Times New Roman" w:eastAsia="Times New Roman" w:hAnsi="Times New Roman" w:cs="Times New Roman"/>
          <w:color w:val="000000"/>
          <w:sz w:val="24"/>
          <w:szCs w:val="24"/>
        </w:rPr>
        <w:t>ор моя старшая дочь тоже использует этот метод. Побыть наедине с собой так же важно, как и общение с близкими людьми.</w:t>
      </w:r>
    </w:p>
    <w:p w:rsidR="00091F2B" w:rsidRDefault="00091F2B" w:rsidP="00091F2B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029CE" w:rsidRPr="00091F2B" w:rsidRDefault="00091F2B" w:rsidP="00091F2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F2B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230D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1F2B">
        <w:rPr>
          <w:rFonts w:ascii="Times New Roman" w:hAnsi="Times New Roman" w:cs="Times New Roman"/>
          <w:b/>
          <w:sz w:val="24"/>
          <w:szCs w:val="24"/>
        </w:rPr>
        <w:t>- 2018.</w:t>
      </w:r>
      <w:r w:rsidR="00230D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1F2B">
        <w:rPr>
          <w:rFonts w:ascii="Times New Roman" w:hAnsi="Times New Roman" w:cs="Times New Roman"/>
          <w:b/>
          <w:sz w:val="24"/>
          <w:szCs w:val="24"/>
        </w:rPr>
        <w:t>- 8 марта</w:t>
      </w:r>
    </w:p>
    <w:sectPr w:rsidR="003029CE" w:rsidRPr="00091F2B" w:rsidSect="00091F2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673"/>
    <w:rsid w:val="00091F2B"/>
    <w:rsid w:val="00230D73"/>
    <w:rsid w:val="003029CE"/>
    <w:rsid w:val="00916531"/>
    <w:rsid w:val="00955673"/>
    <w:rsid w:val="00B21E0C"/>
    <w:rsid w:val="00E41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753</Words>
  <Characters>4296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2018-03-12T09:18:00Z</dcterms:created>
  <dcterms:modified xsi:type="dcterms:W3CDTF">2018-03-12T09:18:00Z</dcterms:modified>
</cp:coreProperties>
</file>