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603" w:rsidRPr="00AC734F" w:rsidRDefault="00022603" w:rsidP="00022603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90170</wp:posOffset>
            </wp:positionV>
            <wp:extent cx="660400" cy="650875"/>
            <wp:effectExtent l="19050" t="0" r="6350" b="0"/>
            <wp:wrapNone/>
            <wp:docPr id="7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734F">
        <w:rPr>
          <w:b/>
        </w:rPr>
        <w:t>СЕВЕРО-КАЗАХСТАНСКИЙ</w:t>
      </w:r>
    </w:p>
    <w:p w:rsidR="00022603" w:rsidRPr="00AC734F" w:rsidRDefault="00022603" w:rsidP="00022603">
      <w:pPr>
        <w:jc w:val="center"/>
        <w:rPr>
          <w:b/>
        </w:rPr>
      </w:pPr>
      <w:r w:rsidRPr="00AC734F">
        <w:rPr>
          <w:b/>
        </w:rPr>
        <w:t>ГОСУДАРСТВЕННЫЙ УНИВЕРСИТЕТ</w:t>
      </w:r>
    </w:p>
    <w:p w:rsidR="00022603" w:rsidRPr="00AC734F" w:rsidRDefault="00022603" w:rsidP="00022603">
      <w:pPr>
        <w:jc w:val="center"/>
      </w:pPr>
      <w:r w:rsidRPr="00AC734F">
        <w:rPr>
          <w:b/>
        </w:rPr>
        <w:t>ИМ. М. КОЗЫБАЕВА</w:t>
      </w:r>
    </w:p>
    <w:p w:rsidR="00022603" w:rsidRPr="00AC734F" w:rsidRDefault="00022603" w:rsidP="00022603">
      <w:pPr>
        <w:jc w:val="center"/>
        <w:rPr>
          <w:lang w:val="kk-KZ"/>
        </w:rPr>
      </w:pPr>
    </w:p>
    <w:p w:rsidR="00022603" w:rsidRPr="00AC734F" w:rsidRDefault="00022603" w:rsidP="00022603">
      <w:pPr>
        <w:jc w:val="center"/>
        <w:rPr>
          <w:lang w:val="kk-KZ"/>
        </w:rPr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Default="00022603" w:rsidP="00022603">
      <w:pPr>
        <w:jc w:val="center"/>
        <w:rPr>
          <w:b/>
        </w:rPr>
      </w:pPr>
    </w:p>
    <w:p w:rsidR="00022603" w:rsidRDefault="00022603" w:rsidP="00022603">
      <w:pPr>
        <w:jc w:val="center"/>
        <w:rPr>
          <w:b/>
        </w:rPr>
      </w:pPr>
      <w:r w:rsidRPr="00E0621C">
        <w:rPr>
          <w:b/>
        </w:rPr>
        <w:t>ОЦЕНОЧНЫЕ СРЕДСТВА  И КРИТЕРИИ ОЦЕНИВАНИЯ</w:t>
      </w:r>
    </w:p>
    <w:p w:rsidR="00022603" w:rsidRPr="00E03770" w:rsidRDefault="00022603" w:rsidP="00022603">
      <w:pPr>
        <w:jc w:val="center"/>
        <w:rPr>
          <w:b/>
        </w:rPr>
      </w:pPr>
      <w:r w:rsidRPr="00E03770">
        <w:rPr>
          <w:b/>
          <w:highlight w:val="lightGray"/>
        </w:rPr>
        <w:t>Название дисциплины</w:t>
      </w:r>
    </w:p>
    <w:p w:rsidR="00022603" w:rsidRPr="00AC734F" w:rsidRDefault="00022603" w:rsidP="00022603">
      <w:pPr>
        <w:jc w:val="center"/>
        <w:rPr>
          <w:b/>
        </w:rPr>
      </w:pPr>
      <w:r>
        <w:rPr>
          <w:b/>
        </w:rPr>
        <w:t xml:space="preserve">Количество кредитов </w:t>
      </w:r>
    </w:p>
    <w:p w:rsidR="00022603" w:rsidRPr="00AC734F" w:rsidRDefault="00022603" w:rsidP="00022603">
      <w:pPr>
        <w:jc w:val="center"/>
        <w:rPr>
          <w:b/>
        </w:rPr>
      </w:pPr>
    </w:p>
    <w:p w:rsidR="00022603" w:rsidRPr="00AC734F" w:rsidRDefault="00022603" w:rsidP="00022603">
      <w:pPr>
        <w:jc w:val="center"/>
        <w:rPr>
          <w:b/>
        </w:rPr>
      </w:pPr>
      <w:r>
        <w:rPr>
          <w:b/>
        </w:rPr>
        <w:t>Образовательная программа</w:t>
      </w:r>
      <w:r w:rsidRPr="00AC734F">
        <w:rPr>
          <w:b/>
        </w:rPr>
        <w:t xml:space="preserve">: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022603" w:rsidRPr="00AC734F" w:rsidRDefault="00022603" w:rsidP="00022603">
      <w:pPr>
        <w:jc w:val="center"/>
        <w:rPr>
          <w:b/>
        </w:rPr>
      </w:pPr>
    </w:p>
    <w:p w:rsidR="00022603" w:rsidRPr="00AC734F" w:rsidRDefault="00022603" w:rsidP="00022603">
      <w:pPr>
        <w:jc w:val="center"/>
        <w:rPr>
          <w:b/>
        </w:rPr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AC734F" w:rsidRDefault="00022603" w:rsidP="00022603">
      <w:pPr>
        <w:jc w:val="center"/>
      </w:pPr>
    </w:p>
    <w:p w:rsidR="00022603" w:rsidRPr="00495826" w:rsidRDefault="00022603" w:rsidP="00022603">
      <w:pPr>
        <w:jc w:val="center"/>
      </w:pPr>
    </w:p>
    <w:p w:rsidR="00022603" w:rsidRPr="00495826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Default="00022603" w:rsidP="00022603">
      <w:pPr>
        <w:jc w:val="center"/>
      </w:pPr>
    </w:p>
    <w:p w:rsidR="00022603" w:rsidRPr="00495826" w:rsidRDefault="00022603" w:rsidP="00022603">
      <w:pPr>
        <w:jc w:val="center"/>
      </w:pPr>
    </w:p>
    <w:p w:rsidR="00022603" w:rsidRPr="00AC734F" w:rsidRDefault="00022603" w:rsidP="00022603"/>
    <w:p w:rsidR="00022603" w:rsidRPr="00AC734F" w:rsidRDefault="00022603" w:rsidP="00022603">
      <w:pPr>
        <w:jc w:val="center"/>
      </w:pPr>
      <w:r w:rsidRPr="00AC734F">
        <w:t>г. Петропавловск</w:t>
      </w:r>
    </w:p>
    <w:p w:rsidR="00022603" w:rsidRPr="00022603" w:rsidRDefault="00022603" w:rsidP="00022603">
      <w:pPr>
        <w:jc w:val="center"/>
      </w:pPr>
      <w:r w:rsidRPr="00AC734F">
        <w:t>201</w:t>
      </w:r>
      <w:r w:rsidRPr="00AC734F">
        <w:rPr>
          <w:shd w:val="clear" w:color="auto" w:fill="A6A6A6"/>
        </w:rPr>
        <w:t xml:space="preserve">  </w:t>
      </w:r>
      <w:r w:rsidRPr="00AC734F">
        <w:t xml:space="preserve"> г.</w:t>
      </w:r>
    </w:p>
    <w:p w:rsidR="00022603" w:rsidRPr="00636496" w:rsidRDefault="00022603" w:rsidP="00022603">
      <w:pPr>
        <w:tabs>
          <w:tab w:val="left" w:pos="0"/>
        </w:tabs>
        <w:jc w:val="both"/>
        <w:rPr>
          <w:lang w:val="kk-KZ"/>
        </w:rPr>
      </w:pPr>
      <w:r>
        <w:lastRenderedPageBreak/>
        <w:t>Оценочные средства и критерии оценивания</w:t>
      </w:r>
      <w:r w:rsidRPr="007D5601">
        <w:t xml:space="preserve">  </w:t>
      </w:r>
      <w:r>
        <w:t xml:space="preserve">по дисциплине </w:t>
      </w:r>
      <w:r w:rsidRPr="000243EB">
        <w:rPr>
          <w:highlight w:val="lightGray"/>
        </w:rPr>
        <w:t>название дисциплины</w:t>
      </w:r>
      <w:r>
        <w:t xml:space="preserve"> </w:t>
      </w:r>
      <w:r w:rsidRPr="007D5601">
        <w:rPr>
          <w:b/>
        </w:rPr>
        <w:t>утверждены</w:t>
      </w:r>
      <w:r>
        <w:rPr>
          <w:b/>
        </w:rPr>
        <w:t xml:space="preserve"> </w:t>
      </w:r>
      <w:r w:rsidRPr="00636496">
        <w:t xml:space="preserve">на заседании </w:t>
      </w:r>
      <w:r w:rsidRPr="00636496">
        <w:rPr>
          <w:lang w:val="kk-KZ"/>
        </w:rPr>
        <w:t>кафедры</w:t>
      </w:r>
      <w:r w:rsidRPr="00636496">
        <w:t xml:space="preserve"> </w:t>
      </w:r>
      <w:r w:rsidRPr="00636496">
        <w:rPr>
          <w:highlight w:val="lightGray"/>
        </w:rPr>
        <w:t>название кафедры</w:t>
      </w:r>
    </w:p>
    <w:p w:rsidR="00022603" w:rsidRPr="007D5601" w:rsidRDefault="00022603" w:rsidP="00022603">
      <w:pPr>
        <w:rPr>
          <w:lang w:val="kk-KZ"/>
        </w:rPr>
      </w:pPr>
    </w:p>
    <w:p w:rsidR="00022603" w:rsidRPr="007D5601" w:rsidRDefault="00022603" w:rsidP="00022603">
      <w:pPr>
        <w:rPr>
          <w:lang w:val="kk-KZ"/>
        </w:rPr>
      </w:pPr>
    </w:p>
    <w:p w:rsidR="00022603" w:rsidRPr="007D5601" w:rsidRDefault="00022603" w:rsidP="00022603">
      <w:pPr>
        <w:rPr>
          <w:lang w:val="kk-KZ"/>
        </w:rPr>
      </w:pPr>
      <w:r w:rsidRPr="007D5601">
        <w:t>протокол №</w:t>
      </w:r>
      <w:r w:rsidRPr="007D5601">
        <w:rPr>
          <w:shd w:val="clear" w:color="auto" w:fill="A6A6A6"/>
        </w:rPr>
        <w:t>________</w:t>
      </w:r>
      <w:r w:rsidRPr="007D5601">
        <w:t xml:space="preserve">      "</w:t>
      </w:r>
      <w:r w:rsidRPr="007D5601">
        <w:rPr>
          <w:shd w:val="clear" w:color="auto" w:fill="A6A6A6"/>
        </w:rPr>
        <w:t>_____</w:t>
      </w:r>
      <w:r w:rsidRPr="007D5601">
        <w:t xml:space="preserve">" </w:t>
      </w:r>
      <w:r w:rsidRPr="007D5601">
        <w:rPr>
          <w:shd w:val="clear" w:color="auto" w:fill="A6A6A6"/>
        </w:rPr>
        <w:t>___________</w:t>
      </w:r>
      <w:r w:rsidRPr="007D5601">
        <w:t xml:space="preserve"> 201</w:t>
      </w:r>
      <w:r w:rsidRPr="007D5601">
        <w:rPr>
          <w:shd w:val="clear" w:color="auto" w:fill="A6A6A6"/>
        </w:rPr>
        <w:t xml:space="preserve"> </w:t>
      </w:r>
      <w:r w:rsidRPr="007D5601">
        <w:t xml:space="preserve"> г. </w:t>
      </w:r>
    </w:p>
    <w:p w:rsidR="00022603" w:rsidRPr="007D5601" w:rsidRDefault="00022603" w:rsidP="00022603">
      <w:pPr>
        <w:rPr>
          <w:lang w:val="kk-KZ"/>
        </w:rPr>
      </w:pPr>
    </w:p>
    <w:p w:rsidR="00022603" w:rsidRPr="007D5601" w:rsidRDefault="00022603" w:rsidP="00022603">
      <w:pPr>
        <w:rPr>
          <w:lang w:val="kk-KZ"/>
        </w:rPr>
      </w:pPr>
    </w:p>
    <w:p w:rsidR="00022603" w:rsidRPr="007D5601" w:rsidRDefault="00022603" w:rsidP="00022603">
      <w:r w:rsidRPr="007D5601">
        <w:t xml:space="preserve">Заведующий кафедрой  </w:t>
      </w:r>
    </w:p>
    <w:p w:rsidR="00022603" w:rsidRPr="007D5601" w:rsidRDefault="00022603" w:rsidP="00022603"/>
    <w:p w:rsidR="00022603" w:rsidRPr="007D5601" w:rsidRDefault="00022603" w:rsidP="00022603">
      <w:pPr>
        <w:rPr>
          <w:lang w:val="kk-KZ"/>
        </w:rPr>
      </w:pPr>
      <w:r w:rsidRPr="007D5601">
        <w:t xml:space="preserve">______________________                        </w:t>
      </w:r>
      <w:r w:rsidRPr="007D5601">
        <w:rPr>
          <w:shd w:val="clear" w:color="auto" w:fill="A6A6A6"/>
        </w:rPr>
        <w:t>_________________________________</w:t>
      </w:r>
      <w:r w:rsidRPr="007D5601">
        <w:rPr>
          <w:lang w:val="kk-KZ"/>
        </w:rPr>
        <w:t xml:space="preserve">      </w:t>
      </w:r>
    </w:p>
    <w:p w:rsidR="00022603" w:rsidRPr="007D5601" w:rsidRDefault="00022603" w:rsidP="00022603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                  (ФИО)</w:t>
      </w:r>
    </w:p>
    <w:p w:rsidR="00022603" w:rsidRDefault="00022603" w:rsidP="00022603">
      <w:pPr>
        <w:spacing w:after="200" w:line="276" w:lineRule="auto"/>
        <w:rPr>
          <w:b/>
          <w:bCs/>
          <w:color w:val="000000"/>
          <w:lang w:val="kk-KZ"/>
        </w:rPr>
      </w:pPr>
    </w:p>
    <w:p w:rsidR="00022603" w:rsidRDefault="00022603" w:rsidP="00022603">
      <w:pPr>
        <w:spacing w:after="200" w:line="276" w:lineRule="auto"/>
        <w:rPr>
          <w:b/>
          <w:bCs/>
          <w:color w:val="000000"/>
          <w:lang w:val="kk-KZ"/>
        </w:rPr>
      </w:pPr>
    </w:p>
    <w:p w:rsidR="00022603" w:rsidRDefault="00022603" w:rsidP="00022603">
      <w:pPr>
        <w:spacing w:after="200" w:line="276" w:lineRule="auto"/>
      </w:pPr>
      <w:r>
        <w:t>Оценочные средства и критерии оценивания</w:t>
      </w:r>
      <w:r w:rsidRPr="007D5601">
        <w:t xml:space="preserve">  </w:t>
      </w:r>
      <w:r>
        <w:t xml:space="preserve">по дисциплине </w:t>
      </w:r>
      <w:r w:rsidRPr="000243EB">
        <w:rPr>
          <w:highlight w:val="lightGray"/>
        </w:rPr>
        <w:t>название дисциплины</w:t>
      </w:r>
      <w:r>
        <w:t xml:space="preserve"> разработали:</w:t>
      </w:r>
    </w:p>
    <w:p w:rsidR="00022603" w:rsidRPr="000523E4" w:rsidRDefault="00022603" w:rsidP="00022603">
      <w:pPr>
        <w:spacing w:after="200" w:line="276" w:lineRule="auto"/>
        <w:rPr>
          <w:b/>
          <w:bCs/>
          <w:color w:val="000000"/>
          <w:lang w:val="kk-KZ"/>
        </w:rPr>
      </w:pPr>
      <w:r>
        <w:t xml:space="preserve">должность </w:t>
      </w:r>
      <w:r>
        <w:tab/>
      </w:r>
      <w:r>
        <w:tab/>
      </w:r>
      <w:r>
        <w:tab/>
      </w:r>
      <w:r>
        <w:tab/>
        <w:t>ФИО</w:t>
      </w:r>
      <w:r>
        <w:tab/>
      </w:r>
      <w:r>
        <w:tab/>
      </w:r>
      <w:r>
        <w:tab/>
      </w:r>
      <w:r>
        <w:tab/>
        <w:t>Подпись</w:t>
      </w:r>
    </w:p>
    <w:p w:rsidR="00022603" w:rsidRDefault="00022603" w:rsidP="00022603">
      <w:pPr>
        <w:spacing w:after="200" w:line="276" w:lineRule="auto"/>
        <w:rPr>
          <w:b/>
          <w:lang w:val="kk-KZ"/>
        </w:rPr>
      </w:pPr>
      <w:r>
        <w:rPr>
          <w:b/>
          <w:lang w:val="kk-KZ"/>
        </w:rPr>
        <w:br w:type="page"/>
      </w:r>
    </w:p>
    <w:p w:rsidR="00022603" w:rsidRPr="000243EB" w:rsidRDefault="00022603" w:rsidP="00022603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1. Оценочные средства и критерии оценивания для текущего контроля</w:t>
      </w:r>
    </w:p>
    <w:p w:rsidR="00022603" w:rsidRDefault="00022603" w:rsidP="00022603">
      <w:pPr>
        <w:jc w:val="both"/>
        <w:rPr>
          <w:b/>
        </w:rPr>
      </w:pPr>
    </w:p>
    <w:p w:rsidR="00022603" w:rsidRPr="00366EB3" w:rsidRDefault="00022603" w:rsidP="00022603">
      <w:pPr>
        <w:jc w:val="both"/>
        <w:rPr>
          <w:i/>
        </w:rPr>
      </w:pPr>
      <w:r w:rsidRPr="00366EB3">
        <w:rPr>
          <w:i/>
        </w:rPr>
        <w:t>Сформулировать задания и критерии по каждому оценочному средству</w:t>
      </w:r>
      <w:r>
        <w:rPr>
          <w:i/>
        </w:rPr>
        <w:t>, Оценочные средства представлены в приложении 2.2 к рабочей учебной программе. Один вид оценочных средств должен иметь одинаковые критерии оценивания.</w:t>
      </w:r>
    </w:p>
    <w:p w:rsidR="00022603" w:rsidRDefault="00022603" w:rsidP="00022603">
      <w:pPr>
        <w:jc w:val="both"/>
        <w:rPr>
          <w:b/>
        </w:rPr>
      </w:pPr>
      <w:r>
        <w:rPr>
          <w:b/>
        </w:rPr>
        <w:t xml:space="preserve">Текущий контроль </w:t>
      </w:r>
      <w:r w:rsidRPr="008F095A">
        <w:rPr>
          <w:b/>
          <w:highlight w:val="lightGray"/>
        </w:rPr>
        <w:t>1</w:t>
      </w:r>
      <w:r>
        <w:rPr>
          <w:b/>
        </w:rPr>
        <w:t xml:space="preserve"> (ТК</w:t>
      </w:r>
      <w:proofErr w:type="gramStart"/>
      <w:r>
        <w:rPr>
          <w:b/>
        </w:rPr>
        <w:t>1</w:t>
      </w:r>
      <w:proofErr w:type="gramEnd"/>
      <w:r>
        <w:rPr>
          <w:b/>
        </w:rPr>
        <w:t>):</w:t>
      </w:r>
    </w:p>
    <w:p w:rsidR="00022603" w:rsidRPr="00EA7166" w:rsidRDefault="00022603" w:rsidP="00022603">
      <w:pPr>
        <w:jc w:val="both"/>
        <w:rPr>
          <w:i/>
          <w:highlight w:val="lightGray"/>
        </w:rPr>
      </w:pPr>
      <w:r>
        <w:t>1.</w:t>
      </w:r>
      <w:r w:rsidRPr="00EA7166">
        <w:t xml:space="preserve"> </w:t>
      </w:r>
      <w:r w:rsidRPr="00064585">
        <w:rPr>
          <w:i/>
          <w:highlight w:val="lightGray"/>
        </w:rPr>
        <w:t>Н</w:t>
      </w:r>
      <w:r w:rsidRPr="00EA7166">
        <w:rPr>
          <w:i/>
          <w:highlight w:val="lightGray"/>
        </w:rPr>
        <w:t>аписать вид оценочного средства</w:t>
      </w:r>
      <w:r>
        <w:rPr>
          <w:i/>
          <w:highlight w:val="lightGray"/>
        </w:rPr>
        <w:t>, пример:</w:t>
      </w:r>
      <w:r w:rsidRPr="00EA7166">
        <w:rPr>
          <w:highlight w:val="lightGray"/>
        </w:rPr>
        <w:t xml:space="preserve"> </w:t>
      </w:r>
      <w:proofErr w:type="gramStart"/>
      <w:r w:rsidRPr="00EA7166">
        <w:rPr>
          <w:highlight w:val="lightGray"/>
        </w:rPr>
        <w:t>Темы реферата</w:t>
      </w:r>
      <w:r w:rsidRPr="00EA7166">
        <w:rPr>
          <w:i/>
          <w:highlight w:val="lightGray"/>
        </w:rPr>
        <w:t>)</w:t>
      </w:r>
      <w:proofErr w:type="gramEnd"/>
    </w:p>
    <w:tbl>
      <w:tblPr>
        <w:tblStyle w:val="a3"/>
        <w:tblW w:w="0" w:type="auto"/>
        <w:tblLook w:val="04A0"/>
      </w:tblPr>
      <w:tblGrid>
        <w:gridCol w:w="1089"/>
        <w:gridCol w:w="8482"/>
      </w:tblGrid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8646" w:type="dxa"/>
          </w:tcPr>
          <w:p w:rsidR="00022603" w:rsidRPr="00EF7857" w:rsidRDefault="00022603" w:rsidP="006875B0">
            <w:pPr>
              <w:jc w:val="center"/>
              <w:rPr>
                <w:b/>
                <w:highlight w:val="lightGray"/>
              </w:rPr>
            </w:pPr>
            <w:r w:rsidRPr="00EF7857">
              <w:rPr>
                <w:b/>
                <w:highlight w:val="lightGray"/>
              </w:rPr>
              <w:t>Название темы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Pr="00EA7166" w:rsidRDefault="00022603" w:rsidP="00022603">
      <w:pPr>
        <w:jc w:val="both"/>
      </w:pPr>
      <w:r w:rsidRPr="00EA7166">
        <w:t xml:space="preserve">Критерии оценивания: </w:t>
      </w:r>
      <w:r w:rsidRPr="00E2539C">
        <w:rPr>
          <w:i/>
          <w:highlight w:val="lightGray"/>
        </w:rPr>
        <w:t>Реферат</w:t>
      </w:r>
    </w:p>
    <w:tbl>
      <w:tblPr>
        <w:tblStyle w:val="a3"/>
        <w:tblW w:w="9464" w:type="dxa"/>
        <w:tblLayout w:type="fixed"/>
        <w:tblLook w:val="04A0"/>
      </w:tblPr>
      <w:tblGrid>
        <w:gridCol w:w="7196"/>
        <w:gridCol w:w="2268"/>
      </w:tblGrid>
      <w:tr w:rsidR="00022603" w:rsidTr="006875B0">
        <w:tc>
          <w:tcPr>
            <w:tcW w:w="7196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268" w:type="dxa"/>
          </w:tcPr>
          <w:p w:rsidR="00022603" w:rsidRPr="007335CB" w:rsidRDefault="00022603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022603" w:rsidTr="006875B0">
        <w:tc>
          <w:tcPr>
            <w:tcW w:w="7196" w:type="dxa"/>
          </w:tcPr>
          <w:p w:rsidR="00022603" w:rsidRPr="00EA7166" w:rsidRDefault="00022603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268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196" w:type="dxa"/>
          </w:tcPr>
          <w:p w:rsidR="00022603" w:rsidRPr="00EA7166" w:rsidRDefault="00022603" w:rsidP="006875B0">
            <w:pPr>
              <w:jc w:val="both"/>
            </w:pPr>
          </w:p>
        </w:tc>
        <w:tc>
          <w:tcPr>
            <w:tcW w:w="2268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19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2268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196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68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022603" w:rsidRDefault="00022603" w:rsidP="00022603">
      <w:pPr>
        <w:rPr>
          <w:b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 xml:space="preserve">Текущий контроль </w:t>
      </w:r>
      <w:r w:rsidRPr="00EA7166">
        <w:rPr>
          <w:b/>
          <w:highlight w:val="lightGray"/>
        </w:rPr>
        <w:t>2</w:t>
      </w:r>
      <w:r>
        <w:rPr>
          <w:b/>
        </w:rPr>
        <w:t xml:space="preserve"> (ТК</w:t>
      </w:r>
      <w:proofErr w:type="gramStart"/>
      <w:r>
        <w:rPr>
          <w:b/>
        </w:rPr>
        <w:t>2</w:t>
      </w:r>
      <w:proofErr w:type="gramEnd"/>
      <w:r>
        <w:rPr>
          <w:b/>
        </w:rPr>
        <w:t>)</w:t>
      </w:r>
    </w:p>
    <w:p w:rsidR="00022603" w:rsidRPr="00EA7166" w:rsidRDefault="00022603" w:rsidP="00022603">
      <w:pPr>
        <w:jc w:val="both"/>
      </w:pPr>
      <w:r>
        <w:rPr>
          <w:highlight w:val="lightGray"/>
        </w:rPr>
        <w:t>2.</w:t>
      </w:r>
      <w:r w:rsidRPr="00064585">
        <w:rPr>
          <w:i/>
          <w:highlight w:val="lightGray"/>
        </w:rPr>
        <w:t xml:space="preserve"> </w:t>
      </w:r>
      <w:r>
        <w:rPr>
          <w:i/>
          <w:highlight w:val="lightGray"/>
        </w:rPr>
        <w:t>Н</w:t>
      </w:r>
      <w:r w:rsidRPr="00EA7166">
        <w:rPr>
          <w:i/>
          <w:highlight w:val="lightGray"/>
        </w:rPr>
        <w:t>аписать вид оценочного средства</w:t>
      </w:r>
      <w:r>
        <w:rPr>
          <w:i/>
          <w:highlight w:val="lightGray"/>
        </w:rPr>
        <w:t xml:space="preserve">, пример: </w:t>
      </w:r>
      <w:r w:rsidRPr="00064585">
        <w:rPr>
          <w:i/>
          <w:highlight w:val="lightGray"/>
        </w:rPr>
        <w:t>Контрольная работа</w:t>
      </w:r>
      <w:r>
        <w:rPr>
          <w:i/>
          <w:highlight w:val="lightGray"/>
        </w:rPr>
        <w:t xml:space="preserve"> №1</w:t>
      </w:r>
      <w:r w:rsidRPr="00EA7166">
        <w:rPr>
          <w:highlight w:val="lightGray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089"/>
        <w:gridCol w:w="8482"/>
      </w:tblGrid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8646" w:type="dxa"/>
          </w:tcPr>
          <w:p w:rsidR="00022603" w:rsidRPr="00EF7857" w:rsidRDefault="00022603" w:rsidP="006875B0">
            <w:pPr>
              <w:jc w:val="both"/>
              <w:rPr>
                <w:b/>
                <w:highlight w:val="lightGray"/>
              </w:rPr>
            </w:pPr>
            <w:r w:rsidRPr="00EF7857">
              <w:rPr>
                <w:b/>
                <w:highlight w:val="lightGray"/>
              </w:rPr>
              <w:t>Задание</w:t>
            </w:r>
          </w:p>
        </w:tc>
      </w:tr>
      <w:tr w:rsidR="00022603" w:rsidTr="006875B0">
        <w:tc>
          <w:tcPr>
            <w:tcW w:w="9747" w:type="dxa"/>
            <w:gridSpan w:val="2"/>
          </w:tcPr>
          <w:p w:rsidR="00022603" w:rsidRDefault="00022603" w:rsidP="006875B0">
            <w:pPr>
              <w:jc w:val="center"/>
              <w:rPr>
                <w:b/>
              </w:rPr>
            </w:pPr>
            <w:r w:rsidRPr="008B471E">
              <w:rPr>
                <w:i/>
                <w:highlight w:val="lightGray"/>
              </w:rPr>
              <w:t>Примеры заданий для контрольной работы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</w:tbl>
    <w:p w:rsidR="00022603" w:rsidRPr="004E4571" w:rsidRDefault="00022603" w:rsidP="00022603">
      <w:pPr>
        <w:jc w:val="both"/>
        <w:rPr>
          <w:i/>
        </w:rPr>
      </w:pPr>
      <w:r w:rsidRPr="004E4571">
        <w:rPr>
          <w:i/>
          <w:highlight w:val="lightGray"/>
        </w:rPr>
        <w:t xml:space="preserve">Варианты контрольных работ </w:t>
      </w:r>
      <w:proofErr w:type="spellStart"/>
      <w:r w:rsidRPr="004E4571">
        <w:rPr>
          <w:i/>
          <w:highlight w:val="lightGray"/>
        </w:rPr>
        <w:t>размещиются</w:t>
      </w:r>
      <w:proofErr w:type="spellEnd"/>
      <w:r w:rsidRPr="004E4571">
        <w:rPr>
          <w:i/>
          <w:highlight w:val="lightGray"/>
        </w:rPr>
        <w:t xml:space="preserve"> в УМКД в разделе материалы, необходимые для организации и проведения текущих контролей (задания для СРО)</w:t>
      </w:r>
    </w:p>
    <w:p w:rsidR="00022603" w:rsidRPr="00E2539C" w:rsidRDefault="00022603" w:rsidP="00022603">
      <w:pPr>
        <w:jc w:val="both"/>
        <w:rPr>
          <w:i/>
          <w:highlight w:val="lightGray"/>
        </w:rPr>
      </w:pPr>
      <w:r w:rsidRPr="00EA7166">
        <w:t>Критерии оценивания:</w:t>
      </w:r>
      <w:r>
        <w:t xml:space="preserve"> </w:t>
      </w:r>
      <w:r w:rsidRPr="00E2539C">
        <w:rPr>
          <w:i/>
          <w:highlight w:val="lightGray"/>
        </w:rPr>
        <w:t>Контрольная работа</w:t>
      </w:r>
      <w:r>
        <w:rPr>
          <w:i/>
          <w:highlight w:val="lightGray"/>
        </w:rPr>
        <w:t xml:space="preserve"> №1</w:t>
      </w:r>
    </w:p>
    <w:tbl>
      <w:tblPr>
        <w:tblStyle w:val="a3"/>
        <w:tblW w:w="9464" w:type="dxa"/>
        <w:tblLayout w:type="fixed"/>
        <w:tblLook w:val="04A0"/>
      </w:tblPr>
      <w:tblGrid>
        <w:gridCol w:w="7054"/>
        <w:gridCol w:w="2410"/>
      </w:tblGrid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410" w:type="dxa"/>
          </w:tcPr>
          <w:p w:rsidR="00022603" w:rsidRPr="007335CB" w:rsidRDefault="00022603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410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</w:p>
        </w:tc>
        <w:tc>
          <w:tcPr>
            <w:tcW w:w="2410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2410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0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</w:p>
    <w:p w:rsidR="00022603" w:rsidRPr="000243EB" w:rsidRDefault="00022603" w:rsidP="00022603">
      <w:pPr>
        <w:jc w:val="center"/>
        <w:rPr>
          <w:b/>
          <w:lang w:val="kk-KZ"/>
        </w:rPr>
      </w:pPr>
      <w:r>
        <w:rPr>
          <w:b/>
          <w:lang w:val="kk-KZ"/>
        </w:rPr>
        <w:t>2. Оценочные средства и критерии оценивания для рубежного контроля</w:t>
      </w:r>
    </w:p>
    <w:p w:rsidR="00022603" w:rsidRPr="009C35DD" w:rsidRDefault="00022603" w:rsidP="00022603">
      <w:pPr>
        <w:jc w:val="both"/>
        <w:rPr>
          <w:b/>
          <w:lang w:val="kk-KZ"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>Рубежный контроль 1</w:t>
      </w:r>
    </w:p>
    <w:p w:rsidR="00022603" w:rsidRDefault="00022603" w:rsidP="00022603">
      <w:pPr>
        <w:jc w:val="both"/>
        <w:rPr>
          <w:b/>
        </w:rPr>
      </w:pPr>
    </w:p>
    <w:p w:rsidR="00022603" w:rsidRPr="00EA7166" w:rsidRDefault="00022603" w:rsidP="00022603">
      <w:pPr>
        <w:jc w:val="both"/>
      </w:pPr>
      <w:r>
        <w:rPr>
          <w:highlight w:val="lightGray"/>
        </w:rPr>
        <w:t>1</w:t>
      </w:r>
      <w:r w:rsidRPr="00EA7166">
        <w:rPr>
          <w:highlight w:val="lightGray"/>
        </w:rPr>
        <w:t>.</w:t>
      </w:r>
      <w:r w:rsidRPr="00064585">
        <w:rPr>
          <w:i/>
          <w:highlight w:val="lightGray"/>
        </w:rPr>
        <w:t xml:space="preserve"> </w:t>
      </w:r>
      <w:r>
        <w:rPr>
          <w:i/>
          <w:highlight w:val="lightGray"/>
        </w:rPr>
        <w:t>Н</w:t>
      </w:r>
      <w:r w:rsidRPr="00EA7166">
        <w:rPr>
          <w:i/>
          <w:highlight w:val="lightGray"/>
        </w:rPr>
        <w:t>аписать вид оценочного средства</w:t>
      </w:r>
      <w:r>
        <w:rPr>
          <w:i/>
          <w:highlight w:val="lightGray"/>
        </w:rPr>
        <w:t xml:space="preserve">, </w:t>
      </w:r>
      <w:proofErr w:type="spellStart"/>
      <w:r>
        <w:rPr>
          <w:i/>
          <w:highlight w:val="lightGray"/>
        </w:rPr>
        <w:t>пример</w:t>
      </w:r>
      <w:proofErr w:type="gramStart"/>
      <w:r>
        <w:rPr>
          <w:i/>
          <w:highlight w:val="lightGray"/>
        </w:rPr>
        <w:t>:</w:t>
      </w:r>
      <w:r w:rsidRPr="00EA7166">
        <w:rPr>
          <w:highlight w:val="lightGray"/>
        </w:rPr>
        <w:t>К</w:t>
      </w:r>
      <w:proofErr w:type="gramEnd"/>
      <w:r w:rsidRPr="00EA7166">
        <w:rPr>
          <w:highlight w:val="lightGray"/>
        </w:rPr>
        <w:t>онтрольная</w:t>
      </w:r>
      <w:proofErr w:type="spellEnd"/>
      <w:r w:rsidRPr="00EA7166">
        <w:rPr>
          <w:highlight w:val="lightGray"/>
        </w:rPr>
        <w:t xml:space="preserve"> работа № </w:t>
      </w:r>
      <w:r>
        <w:t>2</w:t>
      </w:r>
    </w:p>
    <w:tbl>
      <w:tblPr>
        <w:tblStyle w:val="a3"/>
        <w:tblW w:w="0" w:type="auto"/>
        <w:tblLook w:val="04A0"/>
      </w:tblPr>
      <w:tblGrid>
        <w:gridCol w:w="1088"/>
        <w:gridCol w:w="8482"/>
      </w:tblGrid>
      <w:tr w:rsidR="00022603" w:rsidTr="006875B0">
        <w:tc>
          <w:tcPr>
            <w:tcW w:w="1088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8482" w:type="dxa"/>
          </w:tcPr>
          <w:p w:rsidR="00022603" w:rsidRDefault="00022603" w:rsidP="006875B0">
            <w:pPr>
              <w:jc w:val="both"/>
              <w:rPr>
                <w:b/>
              </w:rPr>
            </w:pPr>
            <w:r w:rsidRPr="008B471E">
              <w:rPr>
                <w:i/>
                <w:highlight w:val="lightGray"/>
              </w:rPr>
              <w:t>Примеры заданий для контрольной работы</w:t>
            </w:r>
          </w:p>
        </w:tc>
      </w:tr>
      <w:tr w:rsidR="00022603" w:rsidTr="006875B0">
        <w:tc>
          <w:tcPr>
            <w:tcW w:w="1088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48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1088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82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022603" w:rsidTr="006875B0">
        <w:tc>
          <w:tcPr>
            <w:tcW w:w="1088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48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 xml:space="preserve">Критерии оценивания: </w:t>
      </w:r>
      <w:r w:rsidRPr="00EA7166">
        <w:rPr>
          <w:highlight w:val="lightGray"/>
        </w:rPr>
        <w:t xml:space="preserve">Контрольная работа № </w:t>
      </w:r>
      <w:r>
        <w:t>2</w:t>
      </w:r>
    </w:p>
    <w:tbl>
      <w:tblPr>
        <w:tblStyle w:val="a3"/>
        <w:tblW w:w="9606" w:type="dxa"/>
        <w:tblLayout w:type="fixed"/>
        <w:tblLook w:val="04A0"/>
      </w:tblPr>
      <w:tblGrid>
        <w:gridCol w:w="7054"/>
        <w:gridCol w:w="2552"/>
      </w:tblGrid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022603" w:rsidRPr="007335CB" w:rsidRDefault="00022603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Pr="006661A9" w:rsidRDefault="00022603" w:rsidP="006875B0">
            <w:pPr>
              <w:jc w:val="both"/>
              <w:rPr>
                <w:i/>
              </w:rPr>
            </w:pPr>
            <w:r w:rsidRPr="00D80047">
              <w:rPr>
                <w:i/>
                <w:highlight w:val="lightGray"/>
              </w:rPr>
              <w:t xml:space="preserve">Критерии оценивания для контрольной работы 1 и контрольной работы 2 должны быть одинаковыми, допускается сделать </w:t>
            </w:r>
            <w:r w:rsidRPr="00D80047">
              <w:rPr>
                <w:i/>
                <w:highlight w:val="lightGray"/>
              </w:rPr>
              <w:lastRenderedPageBreak/>
              <w:t>ссылку на критерии контрольной работы №1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>Рубежный контроль 2</w:t>
      </w:r>
    </w:p>
    <w:p w:rsidR="00022603" w:rsidRDefault="00022603" w:rsidP="00022603">
      <w:pPr>
        <w:jc w:val="both"/>
        <w:rPr>
          <w:b/>
        </w:rPr>
      </w:pPr>
    </w:p>
    <w:p w:rsidR="00022603" w:rsidRPr="00F530FE" w:rsidRDefault="00022603" w:rsidP="00022603">
      <w:pPr>
        <w:jc w:val="both"/>
        <w:rPr>
          <w:i/>
          <w:highlight w:val="lightGray"/>
        </w:rPr>
      </w:pPr>
      <w:r>
        <w:t>2.</w:t>
      </w:r>
      <w:r w:rsidRPr="00EA7166">
        <w:t xml:space="preserve"> </w:t>
      </w:r>
      <w:r w:rsidRPr="00EA7166">
        <w:rPr>
          <w:highlight w:val="lightGray"/>
        </w:rPr>
        <w:t>.</w:t>
      </w:r>
      <w:r w:rsidRPr="00064585">
        <w:rPr>
          <w:i/>
          <w:highlight w:val="lightGray"/>
        </w:rPr>
        <w:t xml:space="preserve"> </w:t>
      </w:r>
      <w:r>
        <w:rPr>
          <w:i/>
          <w:highlight w:val="lightGray"/>
        </w:rPr>
        <w:t>Н</w:t>
      </w:r>
      <w:r w:rsidRPr="00EA7166">
        <w:rPr>
          <w:i/>
          <w:highlight w:val="lightGray"/>
        </w:rPr>
        <w:t>аписать вид оценочного средства</w:t>
      </w:r>
      <w:r>
        <w:rPr>
          <w:i/>
          <w:highlight w:val="lightGray"/>
        </w:rPr>
        <w:t xml:space="preserve">, </w:t>
      </w:r>
      <w:proofErr w:type="spellStart"/>
      <w:r>
        <w:rPr>
          <w:i/>
          <w:highlight w:val="lightGray"/>
        </w:rPr>
        <w:t>пример</w:t>
      </w:r>
      <w:proofErr w:type="gramStart"/>
      <w:r>
        <w:rPr>
          <w:i/>
          <w:highlight w:val="lightGray"/>
        </w:rPr>
        <w:t>:</w:t>
      </w:r>
      <w:r w:rsidRPr="00F530FE">
        <w:rPr>
          <w:i/>
          <w:highlight w:val="lightGray"/>
        </w:rPr>
        <w:t>К</w:t>
      </w:r>
      <w:proofErr w:type="gramEnd"/>
      <w:r w:rsidRPr="00F530FE">
        <w:rPr>
          <w:i/>
          <w:highlight w:val="lightGray"/>
        </w:rPr>
        <w:t>оллоквиум</w:t>
      </w:r>
      <w:proofErr w:type="spellEnd"/>
    </w:p>
    <w:tbl>
      <w:tblPr>
        <w:tblStyle w:val="a3"/>
        <w:tblW w:w="0" w:type="auto"/>
        <w:tblLook w:val="04A0"/>
      </w:tblPr>
      <w:tblGrid>
        <w:gridCol w:w="1089"/>
        <w:gridCol w:w="8482"/>
      </w:tblGrid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8646" w:type="dxa"/>
          </w:tcPr>
          <w:p w:rsidR="00022603" w:rsidRPr="00EF7857" w:rsidRDefault="00022603" w:rsidP="006875B0">
            <w:pPr>
              <w:jc w:val="both"/>
              <w:rPr>
                <w:b/>
                <w:highlight w:val="lightGray"/>
              </w:rPr>
            </w:pPr>
            <w:r w:rsidRPr="00EF7857">
              <w:rPr>
                <w:b/>
                <w:highlight w:val="lightGray"/>
              </w:rPr>
              <w:t>Задание</w:t>
            </w:r>
          </w:p>
        </w:tc>
      </w:tr>
      <w:tr w:rsidR="00022603" w:rsidTr="006875B0">
        <w:tc>
          <w:tcPr>
            <w:tcW w:w="9747" w:type="dxa"/>
            <w:gridSpan w:val="2"/>
          </w:tcPr>
          <w:p w:rsidR="00022603" w:rsidRPr="00EF7857" w:rsidRDefault="00022603" w:rsidP="006875B0">
            <w:pPr>
              <w:jc w:val="center"/>
              <w:rPr>
                <w:b/>
                <w:highlight w:val="lightGray"/>
              </w:rPr>
            </w:pPr>
            <w:r w:rsidRPr="00F530FE">
              <w:rPr>
                <w:i/>
                <w:highlight w:val="lightGray"/>
              </w:rPr>
              <w:t>Перечень вопросов к коллоквиуму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>Критерии оценивания:</w:t>
      </w:r>
    </w:p>
    <w:tbl>
      <w:tblPr>
        <w:tblStyle w:val="a3"/>
        <w:tblW w:w="9606" w:type="dxa"/>
        <w:tblLayout w:type="fixed"/>
        <w:tblLook w:val="04A0"/>
      </w:tblPr>
      <w:tblGrid>
        <w:gridCol w:w="7054"/>
        <w:gridCol w:w="2552"/>
      </w:tblGrid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022603" w:rsidRPr="007335CB" w:rsidRDefault="00022603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>3. Оценочные средства  и критерии оценивания для итогового контроля</w:t>
      </w:r>
    </w:p>
    <w:p w:rsidR="00022603" w:rsidRDefault="00022603" w:rsidP="00022603">
      <w:pPr>
        <w:jc w:val="both"/>
        <w:rPr>
          <w:b/>
        </w:rPr>
      </w:pPr>
    </w:p>
    <w:p w:rsidR="00022603" w:rsidRPr="00B64F9C" w:rsidRDefault="00022603" w:rsidP="00022603">
      <w:pPr>
        <w:jc w:val="both"/>
        <w:rPr>
          <w:b/>
          <w:highlight w:val="lightGray"/>
        </w:rPr>
      </w:pPr>
      <w:r>
        <w:rPr>
          <w:b/>
        </w:rPr>
        <w:t xml:space="preserve">Итоговый контроль проводится в </w:t>
      </w:r>
      <w:r w:rsidRPr="00EF7857">
        <w:rPr>
          <w:b/>
          <w:highlight w:val="lightGray"/>
        </w:rPr>
        <w:t>письменной</w:t>
      </w:r>
      <w:r>
        <w:rPr>
          <w:b/>
        </w:rPr>
        <w:t xml:space="preserve"> форме, </w:t>
      </w:r>
      <w:r w:rsidRPr="00B64F9C">
        <w:rPr>
          <w:b/>
          <w:highlight w:val="lightGray"/>
        </w:rPr>
        <w:t>по билетам</w:t>
      </w:r>
    </w:p>
    <w:p w:rsidR="00022603" w:rsidRPr="00064585" w:rsidRDefault="00022603" w:rsidP="00022603">
      <w:pPr>
        <w:jc w:val="both"/>
        <w:rPr>
          <w:b/>
          <w:highlight w:val="lightGray"/>
        </w:rPr>
      </w:pPr>
      <w:r w:rsidRPr="00B64F9C">
        <w:rPr>
          <w:b/>
          <w:highlight w:val="lightGray"/>
        </w:rPr>
        <w:t>Билет включает</w:t>
      </w:r>
      <w:r>
        <w:rPr>
          <w:b/>
          <w:highlight w:val="lightGray"/>
        </w:rPr>
        <w:t>:</w:t>
      </w:r>
      <w:r w:rsidRPr="00B64F9C">
        <w:rPr>
          <w:b/>
          <w:highlight w:val="lightGray"/>
        </w:rPr>
        <w:t xml:space="preserve"> </w:t>
      </w:r>
    </w:p>
    <w:p w:rsidR="00022603" w:rsidRDefault="00022603" w:rsidP="00022603">
      <w:pPr>
        <w:jc w:val="both"/>
        <w:rPr>
          <w:b/>
        </w:rPr>
      </w:pPr>
    </w:p>
    <w:p w:rsidR="00022603" w:rsidRPr="00EA7166" w:rsidRDefault="00022603" w:rsidP="00022603">
      <w:pPr>
        <w:jc w:val="both"/>
      </w:pPr>
      <w:r>
        <w:rPr>
          <w:highlight w:val="lightGray"/>
        </w:rPr>
        <w:t xml:space="preserve">Примеры </w:t>
      </w:r>
      <w:proofErr w:type="spellStart"/>
      <w:proofErr w:type="gramStart"/>
      <w:r>
        <w:rPr>
          <w:highlight w:val="lightGray"/>
        </w:rPr>
        <w:t>кейс-заданий</w:t>
      </w:r>
      <w:proofErr w:type="spellEnd"/>
      <w:proofErr w:type="gramEnd"/>
      <w:r>
        <w:rPr>
          <w:highlight w:val="lightGray"/>
        </w:rPr>
        <w:t xml:space="preserve"> к итоговой аттестации </w:t>
      </w:r>
    </w:p>
    <w:tbl>
      <w:tblPr>
        <w:tblStyle w:val="a3"/>
        <w:tblW w:w="0" w:type="auto"/>
        <w:tblLook w:val="04A0"/>
      </w:tblPr>
      <w:tblGrid>
        <w:gridCol w:w="1089"/>
        <w:gridCol w:w="8482"/>
      </w:tblGrid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8646" w:type="dxa"/>
          </w:tcPr>
          <w:p w:rsidR="00022603" w:rsidRDefault="00022603" w:rsidP="006875B0">
            <w:pPr>
              <w:jc w:val="center"/>
              <w:rPr>
                <w:b/>
              </w:rPr>
            </w:pPr>
            <w:r>
              <w:rPr>
                <w:b/>
              </w:rPr>
              <w:t>Задания на экзамен</w:t>
            </w: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6" w:type="dxa"/>
          </w:tcPr>
          <w:p w:rsidR="00022603" w:rsidRDefault="00022603" w:rsidP="006875B0">
            <w:pPr>
              <w:jc w:val="center"/>
              <w:rPr>
                <w:b/>
              </w:rPr>
            </w:pPr>
            <w:r>
              <w:rPr>
                <w:b/>
              </w:rPr>
              <w:t xml:space="preserve">Типичные </w:t>
            </w:r>
            <w:proofErr w:type="spellStart"/>
            <w:proofErr w:type="gramStart"/>
            <w:r>
              <w:rPr>
                <w:b/>
              </w:rPr>
              <w:t>кейс-задания</w:t>
            </w:r>
            <w:proofErr w:type="spellEnd"/>
            <w:proofErr w:type="gramEnd"/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center"/>
              <w:rPr>
                <w:b/>
              </w:rPr>
            </w:pPr>
          </w:p>
        </w:tc>
      </w:tr>
      <w:tr w:rsidR="00022603" w:rsidTr="006875B0">
        <w:tc>
          <w:tcPr>
            <w:tcW w:w="1101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022603" w:rsidRDefault="00022603" w:rsidP="006875B0">
            <w:pPr>
              <w:jc w:val="center"/>
              <w:rPr>
                <w:b/>
              </w:rPr>
            </w:pPr>
          </w:p>
        </w:tc>
      </w:tr>
    </w:tbl>
    <w:p w:rsidR="00022603" w:rsidRDefault="00022603" w:rsidP="00022603">
      <w:pPr>
        <w:jc w:val="both"/>
        <w:rPr>
          <w:b/>
        </w:rPr>
      </w:pPr>
    </w:p>
    <w:p w:rsidR="00022603" w:rsidRDefault="00022603" w:rsidP="00022603">
      <w:pPr>
        <w:jc w:val="both"/>
        <w:rPr>
          <w:b/>
        </w:rPr>
      </w:pPr>
      <w:r>
        <w:rPr>
          <w:b/>
        </w:rPr>
        <w:t>Критерии оценивания:</w:t>
      </w:r>
    </w:p>
    <w:tbl>
      <w:tblPr>
        <w:tblStyle w:val="a3"/>
        <w:tblW w:w="9606" w:type="dxa"/>
        <w:tblLayout w:type="fixed"/>
        <w:tblLook w:val="04A0"/>
      </w:tblPr>
      <w:tblGrid>
        <w:gridCol w:w="7054"/>
        <w:gridCol w:w="2552"/>
      </w:tblGrid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022603" w:rsidRPr="007335CB" w:rsidRDefault="00022603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Pr="00EA7166" w:rsidRDefault="00022603" w:rsidP="006875B0">
            <w:pPr>
              <w:jc w:val="both"/>
            </w:pP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</w:p>
        </w:tc>
      </w:tr>
      <w:tr w:rsidR="00022603" w:rsidTr="006875B0">
        <w:tc>
          <w:tcPr>
            <w:tcW w:w="7054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022603" w:rsidRDefault="00022603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E1153F" w:rsidRPr="00022603" w:rsidRDefault="00E1153F" w:rsidP="00022603">
      <w:pPr>
        <w:spacing w:after="200" w:line="276" w:lineRule="auto"/>
        <w:rPr>
          <w:b/>
          <w:bCs/>
          <w:color w:val="000000"/>
        </w:rPr>
      </w:pPr>
    </w:p>
    <w:sectPr w:rsidR="00E1153F" w:rsidRPr="00022603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22603"/>
    <w:rsid w:val="00022603"/>
    <w:rsid w:val="00091A7E"/>
    <w:rsid w:val="001644C8"/>
    <w:rsid w:val="005C23B7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22603"/>
    <w:pPr>
      <w:keepNext/>
      <w:jc w:val="center"/>
      <w:outlineLvl w:val="2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22603"/>
    <w:rPr>
      <w:rFonts w:ascii="Tahoma" w:eastAsia="Times New Roman" w:hAnsi="Tahoma" w:cs="Times New Roman"/>
      <w:b/>
      <w:szCs w:val="24"/>
      <w:lang w:eastAsia="ru-RU"/>
    </w:rPr>
  </w:style>
  <w:style w:type="table" w:styleId="a3">
    <w:name w:val="Table Grid"/>
    <w:basedOn w:val="a1"/>
    <w:uiPriority w:val="59"/>
    <w:rsid w:val="000226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2019-05-31T05:06:00Z</dcterms:created>
  <dcterms:modified xsi:type="dcterms:W3CDTF">2019-05-31T05:07:00Z</dcterms:modified>
</cp:coreProperties>
</file>