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41B" w:rsidRDefault="007A4C60">
      <w:pPr>
        <w:spacing w:after="0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1131570" cy="314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F341B" w:rsidRPr="007A4C60" w:rsidRDefault="007A4C60">
      <w:pPr>
        <w:spacing w:after="0"/>
        <w:rPr>
          <w:lang w:val="ru-RU"/>
        </w:rPr>
      </w:pPr>
      <w:r w:rsidRPr="007A4C60">
        <w:rPr>
          <w:b/>
          <w:color w:val="000000"/>
          <w:sz w:val="28"/>
          <w:lang w:val="ru-RU"/>
        </w:rPr>
        <w:t>Об утверждении Государственной программы развития образования и науки Республики Казахстан на 2016 – 2019 годы</w:t>
      </w:r>
    </w:p>
    <w:p w:rsidR="001F341B" w:rsidRPr="007A4C60" w:rsidRDefault="007A4C60">
      <w:pPr>
        <w:spacing w:after="0"/>
        <w:rPr>
          <w:lang w:val="ru-RU"/>
        </w:rPr>
      </w:pPr>
      <w:r w:rsidRPr="007A4C60">
        <w:rPr>
          <w:color w:val="000000"/>
          <w:sz w:val="28"/>
          <w:lang w:val="ru-RU"/>
        </w:rPr>
        <w:t>Постановление Правительства Республики Казахстан от 24 июля 2018 года № 460</w:t>
      </w:r>
    </w:p>
    <w:p w:rsidR="001F341B" w:rsidRPr="007A4C60" w:rsidRDefault="007A4C60">
      <w:pPr>
        <w:spacing w:after="0"/>
        <w:rPr>
          <w:lang w:val="ru-RU"/>
        </w:rPr>
      </w:pPr>
      <w:bookmarkStart w:id="1" w:name="z4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Правительство Республики Казахстан ПОСТАНОВЛЯЕТ: </w:t>
      </w:r>
    </w:p>
    <w:p w:rsidR="001F341B" w:rsidRPr="007A4C60" w:rsidRDefault="007A4C60">
      <w:pPr>
        <w:spacing w:after="0"/>
        <w:rPr>
          <w:lang w:val="ru-RU"/>
        </w:rPr>
      </w:pPr>
      <w:bookmarkStart w:id="2" w:name="z5"/>
      <w:bookmarkEnd w:id="1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1. Утвердить прилагаемую Государственную программу развития образования и науки Республики Казахстан на 2016 – 2019 годы (далее – Программа).</w:t>
      </w:r>
    </w:p>
    <w:p w:rsidR="001F341B" w:rsidRPr="007A4C60" w:rsidRDefault="007A4C60">
      <w:pPr>
        <w:spacing w:after="0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2. Центральным и местным исполнительным органам, иным организациям (по согласованию), ответственным за</w:t>
      </w:r>
      <w:r w:rsidRPr="007A4C60">
        <w:rPr>
          <w:color w:val="000000"/>
          <w:sz w:val="28"/>
          <w:lang w:val="ru-RU"/>
        </w:rPr>
        <w:t xml:space="preserve"> реализацию Программы:</w:t>
      </w:r>
    </w:p>
    <w:p w:rsidR="001F341B" w:rsidRPr="007A4C60" w:rsidRDefault="007A4C60">
      <w:pPr>
        <w:spacing w:after="0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1) принять меры по реализации Программы;</w:t>
      </w:r>
    </w:p>
    <w:p w:rsidR="001F341B" w:rsidRPr="007A4C60" w:rsidRDefault="007A4C60">
      <w:pPr>
        <w:spacing w:after="0"/>
        <w:rPr>
          <w:lang w:val="ru-RU"/>
        </w:rPr>
      </w:pPr>
      <w:bookmarkStart w:id="5" w:name="z8"/>
      <w:bookmarkEnd w:id="4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2) представлять в Правительство Республики Казахстан информацию о ходе исполнения Программы в порядке и сроки, определенные постановлением Правительства Республики Казахстан от 29</w:t>
      </w:r>
      <w:r w:rsidRPr="007A4C60">
        <w:rPr>
          <w:color w:val="000000"/>
          <w:sz w:val="28"/>
          <w:lang w:val="ru-RU"/>
        </w:rPr>
        <w:t xml:space="preserve"> ноября 2017 года № 790 "Об утверждении Системы государственного планирования в Республике Казахстан".</w:t>
      </w:r>
    </w:p>
    <w:p w:rsidR="001F341B" w:rsidRPr="007A4C60" w:rsidRDefault="007A4C60">
      <w:pPr>
        <w:spacing w:after="0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3. Признать утратившими силу:</w:t>
      </w:r>
    </w:p>
    <w:p w:rsidR="001F341B" w:rsidRPr="007A4C60" w:rsidRDefault="007A4C60">
      <w:pPr>
        <w:spacing w:after="0"/>
        <w:rPr>
          <w:lang w:val="ru-RU"/>
        </w:rPr>
      </w:pPr>
      <w:bookmarkStart w:id="7" w:name="z10"/>
      <w:bookmarkEnd w:id="6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1) постановление Правительства Республики Казахстан от 25 апреля 2016 года № 243 "Об утверждении Плана меропри</w:t>
      </w:r>
      <w:r w:rsidRPr="007A4C60">
        <w:rPr>
          <w:color w:val="000000"/>
          <w:sz w:val="28"/>
          <w:lang w:val="ru-RU"/>
        </w:rPr>
        <w:t>ятий по реализации Государственной программы развития образования и науки Республики Казахстан на 2016 – 2019 годы";</w:t>
      </w:r>
    </w:p>
    <w:p w:rsidR="001F341B" w:rsidRPr="007A4C60" w:rsidRDefault="007A4C60">
      <w:pPr>
        <w:spacing w:after="0"/>
        <w:rPr>
          <w:lang w:val="ru-RU"/>
        </w:rPr>
      </w:pPr>
      <w:bookmarkStart w:id="8" w:name="z11"/>
      <w:bookmarkEnd w:id="7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2) пункт 14 изменений и дополнений, которые вносятся в некоторые решения Правительства Республики Казахстан, утвержденных постановле</w:t>
      </w:r>
      <w:r w:rsidRPr="007A4C60">
        <w:rPr>
          <w:color w:val="000000"/>
          <w:sz w:val="28"/>
          <w:lang w:val="ru-RU"/>
        </w:rPr>
        <w:t xml:space="preserve">нием Правительства Республики Казахстан от 16 июня 2016 года № 353 "Некоторые вопросы Министерства информации и коммуникаций Республики Казахстан" (САПП Республики Казахстан 2016 г., № 36, ст. 209). </w:t>
      </w:r>
    </w:p>
    <w:p w:rsidR="001F341B" w:rsidRPr="007A4C60" w:rsidRDefault="007A4C60">
      <w:pPr>
        <w:spacing w:after="0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4. Контроль за исполнением настоящего постановлени</w:t>
      </w:r>
      <w:r w:rsidRPr="007A4C60">
        <w:rPr>
          <w:color w:val="000000"/>
          <w:sz w:val="28"/>
          <w:lang w:val="ru-RU"/>
        </w:rPr>
        <w:t>я возложить на Министерство образования и науки Республики Казахстан.</w:t>
      </w:r>
    </w:p>
    <w:p w:rsidR="001F341B" w:rsidRPr="007A4C60" w:rsidRDefault="007A4C60">
      <w:pPr>
        <w:spacing w:after="0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5. Настоящее постановление вводится в действие со дня его подписания и подлежит официальному опубликованию.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25"/>
        <w:gridCol w:w="3436"/>
        <w:gridCol w:w="301"/>
      </w:tblGrid>
      <w:tr w:rsidR="001F341B">
        <w:trPr>
          <w:gridAfter w:val="1"/>
          <w:wAfter w:w="406" w:type="dxa"/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1F341B" w:rsidRDefault="007A4C6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7A4C60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Премьер-Министр </w:t>
            </w:r>
            <w:r>
              <w:br/>
            </w: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i/>
                <w:color w:val="000000"/>
                <w:sz w:val="20"/>
              </w:rPr>
              <w:t>Б. Сагинтаев</w:t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0"/>
              <w:jc w:val="center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>Утверждена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от 24 июля 2018 года № 460</w:t>
            </w:r>
          </w:p>
        </w:tc>
      </w:tr>
    </w:tbl>
    <w:p w:rsidR="001F341B" w:rsidRPr="007A4C60" w:rsidRDefault="007A4C60">
      <w:pPr>
        <w:spacing w:after="0"/>
        <w:rPr>
          <w:lang w:val="ru-RU"/>
        </w:rPr>
      </w:pPr>
      <w:bookmarkStart w:id="11" w:name="z16"/>
      <w:r w:rsidRPr="007A4C60">
        <w:rPr>
          <w:b/>
          <w:color w:val="000000"/>
          <w:lang w:val="ru-RU"/>
        </w:rPr>
        <w:t xml:space="preserve"> ГОСУДАРСТВЕННАЯ ПРОГРАММА развития образования и науки Республики Казахстан на 2016 – 2019 годы</w:t>
      </w:r>
    </w:p>
    <w:p w:rsidR="001F341B" w:rsidRDefault="007A4C60">
      <w:pPr>
        <w:spacing w:after="0"/>
      </w:pPr>
      <w:bookmarkStart w:id="12" w:name="z17"/>
      <w:bookmarkEnd w:id="11"/>
      <w:r w:rsidRPr="007A4C6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1. Паспорт Программы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60"/>
        <w:gridCol w:w="8102"/>
      </w:tblGrid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3" w:name="z18"/>
            <w:bookmarkEnd w:id="12"/>
            <w:r>
              <w:rPr>
                <w:color w:val="000000"/>
                <w:sz w:val="20"/>
              </w:rPr>
              <w:t xml:space="preserve"> Наименование Программы </w:t>
            </w:r>
          </w:p>
        </w:tc>
        <w:bookmarkEnd w:id="13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>Государственная программа развития</w:t>
            </w:r>
            <w:r w:rsidRPr="007A4C60">
              <w:rPr>
                <w:color w:val="000000"/>
                <w:sz w:val="20"/>
                <w:lang w:val="ru-RU"/>
              </w:rPr>
              <w:t xml:space="preserve"> образования и науки Республики Казахстан на 2016 – 2019 годы (далее – Программа)</w:t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4" w:name="z19"/>
            <w:r w:rsidRPr="007A4C60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Основание для разработки </w:t>
            </w:r>
          </w:p>
        </w:tc>
        <w:bookmarkEnd w:id="14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 xml:space="preserve">Указ Президента Республики Казахстан от 15 февраля 2018 года № 636 "Об утверждении Стратегического плана развития Республики Казахстан до 2025 </w:t>
            </w:r>
            <w:r w:rsidRPr="007A4C60">
              <w:rPr>
                <w:color w:val="000000"/>
                <w:sz w:val="20"/>
                <w:lang w:val="ru-RU"/>
              </w:rPr>
              <w:t>года и признании утратившими силу некоторых указов Президента Республики Казахстан";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 xml:space="preserve">Послание Президента Республики Казахстан Н. Назарбаева народу Казахстана от 11 ноября 2014 года "Нұрлы жол – путь в будущее"; 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 xml:space="preserve">Послание Президента Республики Казахстан Н. </w:t>
            </w:r>
            <w:r w:rsidRPr="007A4C60">
              <w:rPr>
                <w:color w:val="000000"/>
                <w:sz w:val="20"/>
                <w:lang w:val="ru-RU"/>
              </w:rPr>
              <w:t xml:space="preserve">Назарбаева народу Казахстана от 30 ноября 2015 года "Казахстан в новой глобальной реальности: рост, реформы, развитие"; 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Послание Президента Республики Казахстан Н. Назарбаева народу Казахстана от 31 января 2017 года "Третья модернизация Казахстана: глобал</w:t>
            </w:r>
            <w:r w:rsidRPr="007A4C60">
              <w:rPr>
                <w:color w:val="000000"/>
                <w:sz w:val="20"/>
                <w:lang w:val="ru-RU"/>
              </w:rPr>
              <w:t xml:space="preserve">ьная конкурентоспособность"; 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Статья Главы государства "Взгляд в будущее: модернизация общественного сознания" от 12 апреля 2017 года;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Послание Президента Республики Казахстан Н. Назарбаева народу Казахстана от 10 января 2018 года "Новые возможности развит</w:t>
            </w:r>
            <w:r w:rsidRPr="007A4C60">
              <w:rPr>
                <w:color w:val="000000"/>
                <w:sz w:val="20"/>
                <w:lang w:val="ru-RU"/>
              </w:rPr>
              <w:t>ия в условиях четвертой промышленной революции";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План Нации "100 конкретных шагов: современное государство для всех".</w:t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bookmarkStart w:id="15" w:name="z20"/>
            <w:r w:rsidRPr="007A4C60">
              <w:rPr>
                <w:color w:val="000000"/>
                <w:sz w:val="20"/>
                <w:lang w:val="ru-RU"/>
              </w:rPr>
              <w:t xml:space="preserve"> Государственный орган, ответственный за разработку Программы </w:t>
            </w:r>
          </w:p>
        </w:tc>
        <w:bookmarkEnd w:id="15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>Министерство образования и науки Республики Казахстан (далее – МОН)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bookmarkStart w:id="16" w:name="z21"/>
            <w:r w:rsidRPr="007A4C60">
              <w:rPr>
                <w:color w:val="000000"/>
                <w:sz w:val="20"/>
                <w:lang w:val="ru-RU"/>
              </w:rPr>
              <w:t xml:space="preserve"> </w:t>
            </w:r>
            <w:r w:rsidRPr="007A4C60">
              <w:rPr>
                <w:color w:val="000000"/>
                <w:sz w:val="20"/>
                <w:lang w:val="ru-RU"/>
              </w:rPr>
              <w:t xml:space="preserve">Государственные органы ответственные за реализацию Программы </w:t>
            </w:r>
          </w:p>
        </w:tc>
        <w:bookmarkEnd w:id="16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>Министерство образования и науки Республики Казахстан, Министерство сельского хозяйства Республики Казахстан, Министерство здравоохранения Республики Казахстан, Министерство труда и социальной з</w:t>
            </w:r>
            <w:r w:rsidRPr="007A4C60">
              <w:rPr>
                <w:color w:val="000000"/>
                <w:sz w:val="20"/>
                <w:lang w:val="ru-RU"/>
              </w:rPr>
              <w:t>ащиты населения Республики Казахстан, Министерство по инвестициям и развитию Республики Казахстан, Министерство информации и коммуникаций Республики Казахстан, Министерство общественного развития Республики Казахстан, Министерство финансов Республики Казах</w:t>
            </w:r>
            <w:r w:rsidRPr="007A4C60">
              <w:rPr>
                <w:color w:val="000000"/>
                <w:sz w:val="20"/>
                <w:lang w:val="ru-RU"/>
              </w:rPr>
              <w:t>стан, Министерство культуры и спорта Республики Казахстан, Министерство национальной экономики Республики Казахстан, Министерство внутренних дел Республики Казахстан, Агентство Республики Казахстан по делам государственной службы и противодействию коррупци</w:t>
            </w:r>
            <w:r w:rsidRPr="007A4C60">
              <w:rPr>
                <w:color w:val="000000"/>
                <w:sz w:val="20"/>
                <w:lang w:val="ru-RU"/>
              </w:rPr>
              <w:t>и, акиматы городов Астаны, Алматы и Шымкент, областей</w:t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7" w:name="z22"/>
            <w:r w:rsidRPr="007A4C6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Цели Программы </w:t>
            </w:r>
          </w:p>
        </w:tc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bookmarkStart w:id="18" w:name="z23"/>
            <w:bookmarkEnd w:id="17"/>
            <w:r w:rsidRPr="007A4C60">
              <w:rPr>
                <w:color w:val="000000"/>
                <w:sz w:val="20"/>
                <w:lang w:val="ru-RU"/>
              </w:rPr>
              <w:t>Повышение конкурентоспособности образования и науки, развитие человеческого капитала для устойчивого роста экономики: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обеспечение равного доступа к качественному дошкольному воспитанию</w:t>
            </w:r>
            <w:r w:rsidRPr="007A4C60">
              <w:rPr>
                <w:color w:val="000000"/>
                <w:sz w:val="20"/>
                <w:lang w:val="ru-RU"/>
              </w:rPr>
              <w:t xml:space="preserve"> и обучению;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обеспечение равного доступа к качественному среднему образованию, защиты прав и законных интересов детей и формирование интеллектуально, физически, духовно развитого, успешного гражданина;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социально-экономическая интеграция молодежи через созд</w:t>
            </w:r>
            <w:r w:rsidRPr="007A4C60">
              <w:rPr>
                <w:color w:val="000000"/>
                <w:sz w:val="20"/>
                <w:lang w:val="ru-RU"/>
              </w:rPr>
              <w:t>ание условий для получения технического и профессионального образования;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 xml:space="preserve">обеспечение отраслей экономики конкурентоспособными кадрами с высшим и послевузовским образованием; 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обеспечение реального вклада науки для ускоренной диверсификации и устойчивого раз</w:t>
            </w:r>
            <w:r w:rsidRPr="007A4C60">
              <w:rPr>
                <w:color w:val="000000"/>
                <w:sz w:val="20"/>
                <w:lang w:val="ru-RU"/>
              </w:rPr>
              <w:t>вития экономики страны</w:t>
            </w:r>
          </w:p>
        </w:tc>
        <w:bookmarkEnd w:id="18"/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9" w:name="z27"/>
            <w:r w:rsidRPr="007A4C6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Задачи Программы </w:t>
            </w:r>
          </w:p>
        </w:tc>
        <w:bookmarkEnd w:id="19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>улучшение качественного состава педагогических кадров дошкольных организаций и повышение престижа профессии;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увеличение сети дошкольных организаций с учетом демографической ситуации;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обновление содержания дошкольн</w:t>
            </w:r>
            <w:r w:rsidRPr="007A4C60">
              <w:rPr>
                <w:color w:val="000000"/>
                <w:sz w:val="20"/>
                <w:lang w:val="ru-RU"/>
              </w:rPr>
              <w:t>ого воспитания и обучения, ориентированного на качественную подготовку детей к школе;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усовершенствование менеджмента и мониторинга развития дошкольного воспитания и обучения;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повышение престижа профессии педагогов и повышение их качественного состава;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</w:t>
            </w:r>
            <w:r w:rsidRPr="007A4C60">
              <w:rPr>
                <w:color w:val="000000"/>
                <w:sz w:val="20"/>
                <w:lang w:val="ru-RU"/>
              </w:rPr>
              <w:t>печение инфраструктурного развития среднего образования;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обновление содержания среднего образования;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формирование у школьников духовно-нравственных ценностей в рамках модернизации общественного сознания "Рухани жаңғыру" и культуры здорового образа жизни;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lastRenderedPageBreak/>
              <w:t>у</w:t>
            </w:r>
            <w:r w:rsidRPr="007A4C60">
              <w:rPr>
                <w:color w:val="000000"/>
                <w:sz w:val="20"/>
                <w:lang w:val="ru-RU"/>
              </w:rPr>
              <w:t>совершенствование менеджмента и мониторинга развития среднего образования;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обеспечение доступности специальных социальных услуг для детей, находящихся в трудной жизненной ситуации;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повышение престижа системы технического и профессионального образования (да</w:t>
            </w:r>
            <w:r w:rsidRPr="007A4C60">
              <w:rPr>
                <w:color w:val="000000"/>
                <w:sz w:val="20"/>
                <w:lang w:val="ru-RU"/>
              </w:rPr>
              <w:t>лее – ТиПО);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обеспечение доступности ТиПО и качества подготовки кадров;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обновление содержания ТиПО с учетом запросов индустриально-инновационного развития страны;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укрепление у обучающихся организаций ТиПО духовно-нравственных ценностей Программы модернизац</w:t>
            </w:r>
            <w:r w:rsidRPr="007A4C60">
              <w:rPr>
                <w:color w:val="000000"/>
                <w:sz w:val="20"/>
                <w:lang w:val="ru-RU"/>
              </w:rPr>
              <w:t>ии общественного сознания "Рухани жаңғыру" и культуры здорового образа жизни;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усовершенствование менеджмента и мониторинга развития ТиПО;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обеспечение качественной подготовки конкурентоспособных кадров;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модернизация содержания высшего и послевузовского обра</w:t>
            </w:r>
            <w:r w:rsidRPr="007A4C60">
              <w:rPr>
                <w:color w:val="000000"/>
                <w:sz w:val="20"/>
                <w:lang w:val="ru-RU"/>
              </w:rPr>
              <w:t>зования в контексте мировых тенденций;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укрепление у обучающихся высших учебных заведений (далее – ВУЗ) духовно-нравственных ценностей Программы модернизации общественного сознания "Рухани жаңғыру" и культуры здорового образа жизни;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усовершенствование менед</w:t>
            </w:r>
            <w:r w:rsidRPr="007A4C60">
              <w:rPr>
                <w:color w:val="000000"/>
                <w:sz w:val="20"/>
                <w:lang w:val="ru-RU"/>
              </w:rPr>
              <w:t>жмента и мониторинга развития высшего и послевузовского образования;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увеличение вклада науки в развитие экономики страны;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укрепление научного потенциала и статуса ученого;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модернизация инфраструктуры науки;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усовершенствование менеджмента и мониторинга разв</w:t>
            </w:r>
            <w:r w:rsidRPr="007A4C60">
              <w:rPr>
                <w:color w:val="000000"/>
                <w:sz w:val="20"/>
                <w:lang w:val="ru-RU"/>
              </w:rPr>
              <w:t>ития науки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20" w:name="z28"/>
            <w:r w:rsidRPr="007A4C60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Сроки реализации </w:t>
            </w:r>
          </w:p>
        </w:tc>
        <w:bookmarkEnd w:id="20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2016 – 2019 годы</w:t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21" w:name="z29"/>
            <w:r>
              <w:rPr>
                <w:color w:val="000000"/>
                <w:sz w:val="20"/>
              </w:rPr>
              <w:t xml:space="preserve"> Целевые индикаторы </w:t>
            </w:r>
          </w:p>
        </w:tc>
        <w:bookmarkEnd w:id="21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>доля детей 3-6 лет, охваченных дошкольным воспитанием и обучением, в 2017 году – 87,5 %, в 2019 году – 100 %;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 xml:space="preserve">доля школ, перешедших на обновленное содержание образования по опыту </w:t>
            </w:r>
            <w:r w:rsidRPr="007A4C60">
              <w:rPr>
                <w:color w:val="000000"/>
                <w:sz w:val="20"/>
                <w:lang w:val="ru-RU"/>
              </w:rPr>
              <w:t>автономной организации образования "Назарбаев Интеллектуальные школы" (далее – НИШ), в 2017 году – 100 % (1, 2, 5, 7 классы), в 2019 году – 100 %  (4, 9, 10 классы), в 2020 году – 100 % (предшкольные группы и классы, 11 класс);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результаты казахстанских уча</w:t>
            </w:r>
            <w:r w:rsidRPr="007A4C60">
              <w:rPr>
                <w:color w:val="000000"/>
                <w:sz w:val="20"/>
                <w:lang w:val="ru-RU"/>
              </w:rPr>
              <w:t xml:space="preserve">щихся в международных исследованиях, признанные ОЭСР, в 2017 году – </w:t>
            </w:r>
            <w:r>
              <w:rPr>
                <w:color w:val="000000"/>
                <w:sz w:val="20"/>
              </w:rPr>
              <w:t>PISA</w:t>
            </w:r>
            <w:r w:rsidRPr="007A4C60">
              <w:rPr>
                <w:color w:val="000000"/>
                <w:sz w:val="20"/>
                <w:lang w:val="ru-RU"/>
              </w:rPr>
              <w:t xml:space="preserve">-2015: математика – 440 баллов, естествознание – 430 баллов, чтение – 400 баллов, в 2019 году – </w:t>
            </w:r>
            <w:r>
              <w:rPr>
                <w:color w:val="000000"/>
                <w:sz w:val="20"/>
              </w:rPr>
              <w:t>PISA</w:t>
            </w:r>
            <w:r w:rsidRPr="007A4C60">
              <w:rPr>
                <w:color w:val="000000"/>
                <w:sz w:val="20"/>
                <w:lang w:val="ru-RU"/>
              </w:rPr>
              <w:t xml:space="preserve">-2018: математика – 465 баллов, естествознание – 460 баллов, чтение – 434 баллов; </w:t>
            </w:r>
            <w:r>
              <w:rPr>
                <w:color w:val="000000"/>
                <w:sz w:val="20"/>
              </w:rPr>
              <w:t>IC</w:t>
            </w:r>
            <w:r>
              <w:rPr>
                <w:color w:val="000000"/>
                <w:sz w:val="20"/>
              </w:rPr>
              <w:t>ILS</w:t>
            </w:r>
            <w:r w:rsidRPr="007A4C60">
              <w:rPr>
                <w:color w:val="000000"/>
                <w:sz w:val="20"/>
                <w:lang w:val="ru-RU"/>
              </w:rPr>
              <w:t>-2018: компьютерная и информационная грамотность учащихся 8-х классов – 350 баллов;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доля детей, находящихся в трудной жизненной ситуации, от общего числа детей, в 2019 году – 10 %;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доля граждан с техническим и профессиональным образованием в возрасте 18</w:t>
            </w:r>
            <w:r w:rsidRPr="007A4C60">
              <w:rPr>
                <w:color w:val="000000"/>
                <w:sz w:val="20"/>
                <w:lang w:val="ru-RU"/>
              </w:rPr>
              <w:t>-28 лет в структуре занятого населения данного возраста, в 2019 году – 41,4 %; доля граждан с высшим образованием в возрасте 22-28 лет в структуре занятого населения данного возраста, в 2019 году – 45,9 %;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t>количество ВУЗов Казахстана, отмеченных в рейтинге</w:t>
            </w:r>
            <w:r w:rsidRPr="007A4C6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QS</w:t>
            </w:r>
            <w:r w:rsidRPr="007A4C60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WUR</w:t>
            </w:r>
            <w:r w:rsidRPr="007A4C60">
              <w:rPr>
                <w:color w:val="000000"/>
                <w:sz w:val="20"/>
                <w:lang w:val="ru-RU"/>
              </w:rPr>
              <w:t>:</w:t>
            </w:r>
            <w:r w:rsidRPr="007A4C60">
              <w:rPr>
                <w:lang w:val="ru-RU"/>
              </w:rP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2740"/>
              <w:gridCol w:w="2602"/>
              <w:gridCol w:w="2603"/>
            </w:tblGrid>
            <w:tr w:rsidR="001F341B" w:rsidRPr="007A4C60">
              <w:trPr>
                <w:trHeight w:val="30"/>
                <w:tblCellSpacing w:w="0" w:type="auto"/>
              </w:trPr>
              <w:tc>
                <w:tcPr>
                  <w:tcW w:w="424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1F341B" w:rsidRPr="007A4C60" w:rsidRDefault="007A4C60">
                  <w:pPr>
                    <w:spacing w:after="20"/>
                    <w:ind w:left="20"/>
                    <w:rPr>
                      <w:lang w:val="ru-RU"/>
                    </w:rPr>
                  </w:pPr>
                  <w:r w:rsidRPr="007A4C60">
                    <w:rPr>
                      <w:color w:val="000000"/>
                      <w:sz w:val="20"/>
                      <w:lang w:val="ru-RU"/>
                    </w:rPr>
                    <w:t>топ-200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топ-300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топ-500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топ-701+</w:t>
                  </w:r>
                </w:p>
              </w:tc>
              <w:tc>
                <w:tcPr>
                  <w:tcW w:w="402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1F341B" w:rsidRPr="007A4C60" w:rsidRDefault="007A4C60">
                  <w:pPr>
                    <w:spacing w:after="20"/>
                    <w:ind w:left="20"/>
                    <w:rPr>
                      <w:lang w:val="ru-RU"/>
                    </w:rPr>
                  </w:pPr>
                  <w:r w:rsidRPr="007A4C60">
                    <w:rPr>
                      <w:color w:val="000000"/>
                      <w:sz w:val="20"/>
                      <w:lang w:val="ru-RU"/>
                    </w:rPr>
                    <w:t>2017 год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0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2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2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7</w:t>
                  </w:r>
                </w:p>
              </w:tc>
              <w:tc>
                <w:tcPr>
                  <w:tcW w:w="4027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1F341B" w:rsidRPr="007A4C60" w:rsidRDefault="007A4C60">
                  <w:pPr>
                    <w:spacing w:after="20"/>
                    <w:ind w:left="20"/>
                    <w:rPr>
                      <w:lang w:val="ru-RU"/>
                    </w:rPr>
                  </w:pPr>
                  <w:r w:rsidRPr="007A4C60">
                    <w:rPr>
                      <w:color w:val="000000"/>
                      <w:sz w:val="20"/>
                      <w:lang w:val="ru-RU"/>
                    </w:rPr>
                    <w:t>2019 год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2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2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3</w:t>
                  </w:r>
                  <w:r w:rsidRPr="007A4C60">
                    <w:rPr>
                      <w:lang w:val="ru-RU"/>
                    </w:rPr>
                    <w:br/>
                  </w:r>
                  <w:r w:rsidRPr="007A4C60">
                    <w:rPr>
                      <w:color w:val="000000"/>
                      <w:sz w:val="20"/>
                      <w:lang w:val="ru-RU"/>
                    </w:rPr>
                    <w:t>9</w:t>
                  </w:r>
                </w:p>
              </w:tc>
            </w:tr>
          </w:tbl>
          <w:p w:rsidR="001F341B" w:rsidRPr="007A4C60" w:rsidRDefault="001F341B">
            <w:pPr>
              <w:rPr>
                <w:lang w:val="ru-RU"/>
              </w:rPr>
            </w:pPr>
          </w:p>
          <w:p w:rsidR="001F341B" w:rsidRPr="007A4C60" w:rsidRDefault="007A4C60">
            <w:pPr>
              <w:spacing w:after="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 xml:space="preserve">доля затрат на опытно-конструкторские разработки в общем объеме финансирования научно-исследовательских и опытно-конструкторских работ (далее – НИОКР), в 2017 году – 21,2 %, в 2019 году – 22,3 %; </w:t>
            </w:r>
            <w:r w:rsidRPr="007A4C60">
              <w:rPr>
                <w:lang w:val="ru-RU"/>
              </w:rPr>
              <w:br/>
            </w:r>
            <w:r w:rsidRPr="007A4C60">
              <w:rPr>
                <w:color w:val="000000"/>
                <w:sz w:val="20"/>
                <w:lang w:val="ru-RU"/>
              </w:rPr>
              <w:lastRenderedPageBreak/>
              <w:t>доля коммерциализируемых проектов от общего количества прик</w:t>
            </w:r>
            <w:r w:rsidRPr="007A4C60">
              <w:rPr>
                <w:color w:val="000000"/>
                <w:sz w:val="20"/>
                <w:lang w:val="ru-RU"/>
              </w:rPr>
              <w:t>ладных научно-исследовательских работ в 2017 году –17,5 %, в 2019 году – 20 %;</w:t>
            </w:r>
            <w:r w:rsidRPr="007A4C60">
              <w:rPr>
                <w:lang w:val="ru-RU"/>
              </w:rPr>
              <w:br/>
            </w:r>
          </w:p>
        </w:tc>
      </w:tr>
      <w:tr w:rsidR="001F341B" w:rsidRPr="007A4C60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22" w:name="z30"/>
            <w:r>
              <w:rPr>
                <w:color w:val="000000"/>
                <w:sz w:val="20"/>
              </w:rPr>
              <w:lastRenderedPageBreak/>
              <w:t>Источники и объемы финансирования</w:t>
            </w:r>
          </w:p>
        </w:tc>
        <w:bookmarkEnd w:id="22"/>
        <w:tc>
          <w:tcPr>
            <w:tcW w:w="12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Pr="007A4C60" w:rsidRDefault="007A4C60">
            <w:pPr>
              <w:spacing w:after="20"/>
              <w:ind w:left="20"/>
              <w:rPr>
                <w:lang w:val="ru-RU"/>
              </w:rPr>
            </w:pPr>
            <w:r w:rsidRPr="007A4C60">
              <w:rPr>
                <w:color w:val="000000"/>
                <w:sz w:val="20"/>
                <w:lang w:val="ru-RU"/>
              </w:rPr>
              <w:t xml:space="preserve">На реализацию Программы в 2016 – 2019 годах будут направлены средства бюджета, а также другие средства, не запрещенные законодательством </w:t>
            </w:r>
            <w:r w:rsidRPr="007A4C60">
              <w:rPr>
                <w:color w:val="000000"/>
                <w:sz w:val="20"/>
                <w:lang w:val="ru-RU"/>
              </w:rPr>
              <w:t>Республики Казахстан. Общие затраты из бюджета на реализацию Программы составят 1 868,4 млрд. тенге (РБ – 1 273,3 млрд. тенге, МБ – 595,1 млрд. тенге).</w:t>
            </w:r>
          </w:p>
        </w:tc>
      </w:tr>
    </w:tbl>
    <w:p w:rsidR="001F341B" w:rsidRPr="007A4C60" w:rsidRDefault="007A4C60">
      <w:pPr>
        <w:spacing w:after="0"/>
        <w:rPr>
          <w:lang w:val="ru-RU"/>
        </w:rPr>
      </w:pPr>
      <w:bookmarkStart w:id="23" w:name="z31"/>
      <w:r w:rsidRPr="007A4C60">
        <w:rPr>
          <w:b/>
          <w:color w:val="000000"/>
          <w:lang w:val="ru-RU"/>
        </w:rPr>
        <w:t xml:space="preserve"> 2. Введение</w:t>
      </w:r>
    </w:p>
    <w:p w:rsidR="001F341B" w:rsidRPr="007A4C60" w:rsidRDefault="007A4C60">
      <w:pPr>
        <w:spacing w:after="0"/>
        <w:rPr>
          <w:lang w:val="ru-RU"/>
        </w:rPr>
      </w:pPr>
      <w:bookmarkStart w:id="24" w:name="z32"/>
      <w:bookmarkEnd w:id="2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Мир живет в период глобальных вызовов. Это новые технологические достижения и внедре</w:t>
      </w:r>
      <w:r w:rsidRPr="007A4C60">
        <w:rPr>
          <w:color w:val="000000"/>
          <w:sz w:val="28"/>
          <w:lang w:val="ru-RU"/>
        </w:rPr>
        <w:t xml:space="preserve">ние инноваций, ускоренное развитие </w:t>
      </w:r>
      <w:r>
        <w:rPr>
          <w:color w:val="000000"/>
          <w:sz w:val="28"/>
        </w:rPr>
        <w:t>IT</w:t>
      </w:r>
      <w:r w:rsidRPr="007A4C60">
        <w:rPr>
          <w:color w:val="000000"/>
          <w:sz w:val="28"/>
          <w:lang w:val="ru-RU"/>
        </w:rPr>
        <w:t>-технологий и мобильность человеческих ресурсов.</w:t>
      </w:r>
    </w:p>
    <w:p w:rsidR="001F341B" w:rsidRPr="007A4C60" w:rsidRDefault="007A4C60">
      <w:pPr>
        <w:spacing w:after="0"/>
        <w:rPr>
          <w:lang w:val="ru-RU"/>
        </w:rPr>
      </w:pPr>
      <w:bookmarkStart w:id="25" w:name="z33"/>
      <w:bookmarkEnd w:id="24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этих условиях образование и наука должны быть на переднем крае преобразований. Ведущие экономики мира достигают процветания только за счет высокого уровня челове</w:t>
      </w:r>
      <w:r w:rsidRPr="007A4C60">
        <w:rPr>
          <w:color w:val="000000"/>
          <w:sz w:val="28"/>
          <w:lang w:val="ru-RU"/>
        </w:rPr>
        <w:t xml:space="preserve">ческого капитала. Этому способствуют новые образовательные стратегии и политики. </w:t>
      </w:r>
    </w:p>
    <w:p w:rsidR="001F341B" w:rsidRPr="007A4C60" w:rsidRDefault="007A4C60">
      <w:pPr>
        <w:spacing w:after="0"/>
        <w:rPr>
          <w:lang w:val="ru-RU"/>
        </w:rPr>
      </w:pPr>
      <w:bookmarkStart w:id="26" w:name="z34"/>
      <w:bookmarkEnd w:id="2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Современный этап модернизации казахстанской системы образования и науки предполагает доступность для каждого гражданина качественного дошкольного воспитания и школьного</w:t>
      </w:r>
      <w:r w:rsidRPr="007A4C60">
        <w:rPr>
          <w:color w:val="000000"/>
          <w:sz w:val="28"/>
          <w:lang w:val="ru-RU"/>
        </w:rPr>
        <w:t xml:space="preserve"> образования, возможность получить новые профессиональные навыки в колледже и университете, развить исследовательские и творческие компетенции.</w:t>
      </w:r>
    </w:p>
    <w:p w:rsidR="001F341B" w:rsidRPr="007A4C60" w:rsidRDefault="007A4C60">
      <w:pPr>
        <w:spacing w:after="0"/>
        <w:rPr>
          <w:lang w:val="ru-RU"/>
        </w:rPr>
      </w:pPr>
      <w:bookmarkStart w:id="27" w:name="z35"/>
      <w:bookmarkEnd w:id="26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Конкурентоспособность человека является фактором успеха нации. Поэтому каждому казахстанцу нужно обладать</w:t>
      </w:r>
      <w:r w:rsidRPr="007A4C60">
        <w:rPr>
          <w:color w:val="000000"/>
          <w:sz w:val="28"/>
          <w:lang w:val="ru-RU"/>
        </w:rPr>
        <w:t xml:space="preserve"> компетенциями, необходимыми для успешной адаптации к новым глобальным вызовам, современным технологиям, меняющимся требованиям рынка труда и новых профессий. </w:t>
      </w:r>
    </w:p>
    <w:p w:rsidR="001F341B" w:rsidRPr="007A4C60" w:rsidRDefault="007A4C60">
      <w:pPr>
        <w:spacing w:after="0"/>
        <w:rPr>
          <w:lang w:val="ru-RU"/>
        </w:rPr>
      </w:pPr>
      <w:bookmarkStart w:id="28" w:name="z36"/>
      <w:bookmarkEnd w:id="27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условиях четвертой промышленной революции главными стали навыки решения проблем, критич</w:t>
      </w:r>
      <w:r w:rsidRPr="007A4C60">
        <w:rPr>
          <w:color w:val="000000"/>
          <w:sz w:val="28"/>
          <w:lang w:val="ru-RU"/>
        </w:rPr>
        <w:t>еское мышление, креативность, эмоциональный интеллект. Поэтому система образования должна сконцентрироваться на подготовке креативных людей, обладающих активным, творческим, критическим, аналитическим мышлением, способных решать неизвестные ранее проблемы,</w:t>
      </w:r>
      <w:r w:rsidRPr="007A4C60">
        <w:rPr>
          <w:color w:val="000000"/>
          <w:sz w:val="28"/>
          <w:lang w:val="ru-RU"/>
        </w:rPr>
        <w:t xml:space="preserve"> быстро адаптироваться к изменениям, создавать новое. Важны также функциональная, </w:t>
      </w:r>
      <w:r>
        <w:rPr>
          <w:color w:val="000000"/>
          <w:sz w:val="28"/>
        </w:rPr>
        <w:t>IT</w:t>
      </w:r>
      <w:r w:rsidRPr="007A4C60">
        <w:rPr>
          <w:color w:val="000000"/>
          <w:sz w:val="28"/>
          <w:lang w:val="ru-RU"/>
        </w:rPr>
        <w:t xml:space="preserve"> грамотность, знание английского языка, высоконравственная гражданская зрелость. </w:t>
      </w:r>
    </w:p>
    <w:p w:rsidR="001F341B" w:rsidRPr="007A4C60" w:rsidRDefault="007A4C60">
      <w:pPr>
        <w:spacing w:after="0"/>
        <w:rPr>
          <w:lang w:val="ru-RU"/>
        </w:rPr>
      </w:pPr>
      <w:bookmarkStart w:id="29" w:name="z37"/>
      <w:bookmarkEnd w:id="28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С учетом интеграции системы образования в глобальную среду необходимо учитывать кул</w:t>
      </w:r>
      <w:r w:rsidRPr="007A4C60">
        <w:rPr>
          <w:color w:val="000000"/>
          <w:sz w:val="28"/>
          <w:lang w:val="ru-RU"/>
        </w:rPr>
        <w:t xml:space="preserve">ьтуру нашей страны с сохранением национального кода. </w:t>
      </w:r>
    </w:p>
    <w:p w:rsidR="001F341B" w:rsidRPr="007A4C60" w:rsidRDefault="007A4C60">
      <w:pPr>
        <w:spacing w:after="0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Поэтому особенностью патриотического воспитания станет формирование у обучающихся сознания с активной гражданской позицией и уважением к истории, культуре, обычаям и традициям своей большой и мало</w:t>
      </w:r>
      <w:r w:rsidRPr="007A4C60">
        <w:rPr>
          <w:color w:val="000000"/>
          <w:sz w:val="28"/>
          <w:lang w:val="ru-RU"/>
        </w:rPr>
        <w:t>й родины.</w:t>
      </w:r>
    </w:p>
    <w:p w:rsidR="001F341B" w:rsidRPr="007A4C60" w:rsidRDefault="007A4C60">
      <w:pPr>
        <w:spacing w:after="0"/>
        <w:rPr>
          <w:lang w:val="ru-RU"/>
        </w:rPr>
      </w:pPr>
      <w:bookmarkStart w:id="31" w:name="z39"/>
      <w:bookmarkEnd w:id="30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Обеспечение благополучного и защищенного детства стало одним из основных национальных приоритетов Республики Казахстан. </w:t>
      </w:r>
    </w:p>
    <w:p w:rsidR="001F341B" w:rsidRPr="007A4C60" w:rsidRDefault="007A4C60">
      <w:pPr>
        <w:spacing w:after="0"/>
        <w:rPr>
          <w:lang w:val="ru-RU"/>
        </w:rPr>
      </w:pPr>
      <w:bookmarkStart w:id="32" w:name="z40"/>
      <w:bookmarkEnd w:id="31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Законодательством Республики Казахстан предусмотрены меры по обеспечению защиты прав и законных интересов всех к</w:t>
      </w:r>
      <w:r w:rsidRPr="007A4C60">
        <w:rPr>
          <w:color w:val="000000"/>
          <w:sz w:val="28"/>
          <w:lang w:val="ru-RU"/>
        </w:rPr>
        <w:t>атегорий детей.</w:t>
      </w:r>
    </w:p>
    <w:p w:rsidR="001F341B" w:rsidRPr="007A4C60" w:rsidRDefault="007A4C60">
      <w:pPr>
        <w:spacing w:after="0"/>
        <w:rPr>
          <w:lang w:val="ru-RU"/>
        </w:rPr>
      </w:pPr>
      <w:bookmarkStart w:id="33" w:name="z41"/>
      <w:bookmarkEnd w:id="32"/>
      <w:r w:rsidRPr="007A4C6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Принятый в 2011 году Закон Республики Казахстан "О науке" открыл новые возможности для передовых научных достижений. </w:t>
      </w:r>
    </w:p>
    <w:p w:rsidR="001F341B" w:rsidRPr="007A4C60" w:rsidRDefault="007A4C60">
      <w:pPr>
        <w:spacing w:after="0"/>
        <w:rPr>
          <w:lang w:val="ru-RU"/>
        </w:rPr>
      </w:pPr>
      <w:bookmarkStart w:id="34" w:name="z42"/>
      <w:bookmarkEnd w:id="33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Развитие казахстанской науки во благо интересов экономики и бизнеса обозначено в Законе Республики Казахстан</w:t>
      </w:r>
      <w:r w:rsidRPr="007A4C60">
        <w:rPr>
          <w:color w:val="000000"/>
          <w:sz w:val="28"/>
          <w:lang w:val="ru-RU"/>
        </w:rPr>
        <w:t xml:space="preserve"> "О коммерциализации результатов научной и (или) научно-технической деятельности". </w:t>
      </w:r>
    </w:p>
    <w:p w:rsidR="001F341B" w:rsidRPr="007A4C60" w:rsidRDefault="007A4C60">
      <w:pPr>
        <w:spacing w:after="0"/>
        <w:rPr>
          <w:lang w:val="ru-RU"/>
        </w:rPr>
      </w:pPr>
      <w:bookmarkStart w:id="35" w:name="z43"/>
      <w:bookmarkEnd w:id="34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2015 году внесены изменения и дополнения в Закон Республики Казахстан "Об образовании". Законодательно регламентируется поэтапный переход на обновленное содержание</w:t>
      </w:r>
      <w:r w:rsidRPr="007A4C60">
        <w:rPr>
          <w:color w:val="000000"/>
          <w:sz w:val="28"/>
          <w:lang w:val="ru-RU"/>
        </w:rPr>
        <w:t xml:space="preserve"> школьного образования, дуальное обучение, получение первой рабочей профессии в колледжах бесплатно, переход от государственной аттестации к независимой аккредитации колледжей и ВУЗов и др. </w:t>
      </w:r>
    </w:p>
    <w:p w:rsidR="001F341B" w:rsidRPr="007A4C60" w:rsidRDefault="007A4C60">
      <w:pPr>
        <w:spacing w:after="0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Особый статус и государственная поддержка молодежи обозначе</w:t>
      </w:r>
      <w:r w:rsidRPr="007A4C60">
        <w:rPr>
          <w:color w:val="000000"/>
          <w:sz w:val="28"/>
          <w:lang w:val="ru-RU"/>
        </w:rPr>
        <w:t>ны в новом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 xml:space="preserve">Законе Республики Казахстан "О государственной молодежной политике". </w:t>
      </w:r>
    </w:p>
    <w:p w:rsidR="001F341B" w:rsidRPr="007A4C60" w:rsidRDefault="007A4C60">
      <w:pPr>
        <w:spacing w:after="0"/>
        <w:rPr>
          <w:lang w:val="ru-RU"/>
        </w:rPr>
      </w:pPr>
      <w:bookmarkStart w:id="37" w:name="z45"/>
      <w:bookmarkEnd w:id="36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Тем самым создана основа для реализации новых образовательных стратегий и научных достижений.</w:t>
      </w:r>
    </w:p>
    <w:p w:rsidR="001F341B" w:rsidRPr="007A4C60" w:rsidRDefault="007A4C60">
      <w:pPr>
        <w:spacing w:after="0"/>
        <w:rPr>
          <w:lang w:val="ru-RU"/>
        </w:rPr>
      </w:pPr>
      <w:bookmarkStart w:id="38" w:name="z46"/>
      <w:bookmarkEnd w:id="37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Программа разработана на основе Плана Нации</w:t>
      </w:r>
      <w:r w:rsidRPr="007A4C60">
        <w:rPr>
          <w:color w:val="000000"/>
          <w:sz w:val="28"/>
          <w:lang w:val="ru-RU"/>
        </w:rPr>
        <w:t xml:space="preserve"> "100 конкретных шагов" с учетом ведущих мировых трендов. </w:t>
      </w:r>
    </w:p>
    <w:p w:rsidR="001F341B" w:rsidRPr="007A4C60" w:rsidRDefault="007A4C60">
      <w:pPr>
        <w:spacing w:after="0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Программа прошла широкое обсуждение в педагогической и научной общественности. Учтены предложения работодателей, бизнес-сообщества и международных экспертов.</w:t>
      </w:r>
    </w:p>
    <w:p w:rsidR="001F341B" w:rsidRPr="007A4C60" w:rsidRDefault="007A4C60">
      <w:pPr>
        <w:spacing w:after="0"/>
        <w:rPr>
          <w:lang w:val="ru-RU"/>
        </w:rPr>
      </w:pPr>
      <w:bookmarkStart w:id="40" w:name="z48"/>
      <w:bookmarkEnd w:id="39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Намеченные в Программе цел</w:t>
      </w:r>
      <w:r w:rsidRPr="007A4C60">
        <w:rPr>
          <w:color w:val="000000"/>
          <w:sz w:val="28"/>
          <w:lang w:val="ru-RU"/>
        </w:rPr>
        <w:t>и и задачи реализуются в соответствии с Планом мероприятий по реализации Государственной программы развития образования и науки Республики Казахстан на 2016 – 2019 годы, согласно приложению, к настоящей Программе.</w:t>
      </w:r>
    </w:p>
    <w:p w:rsidR="001F341B" w:rsidRPr="007A4C60" w:rsidRDefault="007A4C60">
      <w:pPr>
        <w:spacing w:after="0"/>
        <w:rPr>
          <w:lang w:val="ru-RU"/>
        </w:rPr>
      </w:pPr>
      <w:bookmarkStart w:id="41" w:name="z49"/>
      <w:bookmarkEnd w:id="40"/>
      <w:r w:rsidRPr="007A4C60">
        <w:rPr>
          <w:b/>
          <w:color w:val="000000"/>
          <w:lang w:val="ru-RU"/>
        </w:rPr>
        <w:t xml:space="preserve"> 3. Анализ текущей ситуации</w:t>
      </w:r>
    </w:p>
    <w:p w:rsidR="001F341B" w:rsidRPr="007A4C60" w:rsidRDefault="007A4C60">
      <w:pPr>
        <w:spacing w:after="0"/>
        <w:rPr>
          <w:lang w:val="ru-RU"/>
        </w:rPr>
      </w:pPr>
      <w:bookmarkStart w:id="42" w:name="z50"/>
      <w:bookmarkEnd w:id="41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Глобал</w:t>
      </w:r>
      <w:r w:rsidRPr="007A4C60">
        <w:rPr>
          <w:color w:val="000000"/>
          <w:sz w:val="28"/>
          <w:lang w:val="ru-RU"/>
        </w:rPr>
        <w:t>ьном индексе конкурентоспособности 2016 – 2017 года Всемирного экономического форума (далее – ВЭФ) Казахстан занимает 57 позицию среди 137 стран мира. Из 12 К образования и науки прогресс достигнут по 5, в том числе по охвату начальным образованием, охвату</w:t>
      </w:r>
      <w:r w:rsidRPr="007A4C60">
        <w:rPr>
          <w:color w:val="000000"/>
          <w:sz w:val="28"/>
          <w:lang w:val="ru-RU"/>
        </w:rPr>
        <w:t xml:space="preserve"> средним образованием, качеству начального образования, качеству математики и естественно-научного образования, качеству школ менеджмента.</w:t>
      </w:r>
    </w:p>
    <w:p w:rsidR="001F341B" w:rsidRPr="007A4C60" w:rsidRDefault="007A4C60">
      <w:pPr>
        <w:spacing w:after="0"/>
        <w:rPr>
          <w:lang w:val="ru-RU"/>
        </w:rPr>
      </w:pPr>
      <w:bookmarkStart w:id="43" w:name="z51"/>
      <w:bookmarkEnd w:id="42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Прогресс страны в достижении целей развития тысячелетия отмечает ЮНЕСКО. Казахстан входит в десятку стран-лидер</w:t>
      </w:r>
      <w:r w:rsidRPr="007A4C60">
        <w:rPr>
          <w:color w:val="000000"/>
          <w:sz w:val="28"/>
          <w:lang w:val="ru-RU"/>
        </w:rPr>
        <w:t>ов по индексу развития образования.</w:t>
      </w:r>
    </w:p>
    <w:p w:rsidR="001F341B" w:rsidRPr="007A4C60" w:rsidRDefault="007A4C60">
      <w:pPr>
        <w:spacing w:after="0"/>
        <w:rPr>
          <w:lang w:val="ru-RU"/>
        </w:rPr>
      </w:pPr>
      <w:bookmarkStart w:id="44" w:name="z52"/>
      <w:bookmarkEnd w:id="4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Образование – один из трех основных индексов рейтинга человеческого развития Программы развития Организации Объединенных Наций (далее – ПРООН). В 2016 году Казахстан вошел в группу стран с высоким уровнем развития,</w:t>
      </w:r>
      <w:r w:rsidRPr="007A4C60">
        <w:rPr>
          <w:color w:val="000000"/>
          <w:sz w:val="28"/>
          <w:lang w:val="ru-RU"/>
        </w:rPr>
        <w:t xml:space="preserve"> заняв 56-е место среди 188 экономик мира.</w:t>
      </w:r>
    </w:p>
    <w:p w:rsidR="001F341B" w:rsidRPr="007A4C60" w:rsidRDefault="007A4C60">
      <w:pPr>
        <w:spacing w:after="0"/>
        <w:rPr>
          <w:lang w:val="ru-RU"/>
        </w:rPr>
      </w:pPr>
      <w:bookmarkStart w:id="45" w:name="z53"/>
      <w:bookmarkEnd w:id="44"/>
      <w:r>
        <w:rPr>
          <w:color w:val="000000"/>
          <w:sz w:val="28"/>
        </w:rPr>
        <w:lastRenderedPageBreak/>
        <w:t>     </w:t>
      </w:r>
      <w:r w:rsidRPr="007A4C60">
        <w:rPr>
          <w:color w:val="000000"/>
          <w:sz w:val="28"/>
          <w:lang w:val="ru-RU"/>
        </w:rPr>
        <w:t xml:space="preserve"> Значительный прогресс Казахстана в охвате детей от 1 до 6 лет дошкольным воспитанием и обучением отмечен ЮНЕСКО в докладе "Образование для всех 2000 – 2015 годов: достижения и вызовы".</w:t>
      </w:r>
    </w:p>
    <w:p w:rsidR="001F341B" w:rsidRPr="007A4C60" w:rsidRDefault="007A4C60">
      <w:pPr>
        <w:spacing w:after="0"/>
        <w:rPr>
          <w:lang w:val="ru-RU"/>
        </w:rPr>
      </w:pPr>
      <w:bookmarkStart w:id="46" w:name="z54"/>
      <w:bookmarkEnd w:id="4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Казахстанские шк</w:t>
      </w:r>
      <w:r w:rsidRPr="007A4C60">
        <w:rPr>
          <w:color w:val="000000"/>
          <w:sz w:val="28"/>
          <w:lang w:val="ru-RU"/>
        </w:rPr>
        <w:t>ольники стали серьезными конкурентами зарубежным сверстникам в международных интеллектуальных олимпиадах и научных соревнованиях. В национальной копилке страны только в 2017 году 125 золотых, 197 серебряных и 327 бронзовых медалей.</w:t>
      </w:r>
    </w:p>
    <w:p w:rsidR="001F341B" w:rsidRPr="007A4C60" w:rsidRDefault="007A4C60">
      <w:pPr>
        <w:spacing w:after="0"/>
        <w:rPr>
          <w:lang w:val="ru-RU"/>
        </w:rPr>
      </w:pPr>
      <w:bookmarkStart w:id="47" w:name="z55"/>
      <w:bookmarkEnd w:id="46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Государственная по</w:t>
      </w:r>
      <w:r w:rsidRPr="007A4C60">
        <w:rPr>
          <w:color w:val="000000"/>
          <w:sz w:val="28"/>
          <w:lang w:val="ru-RU"/>
        </w:rPr>
        <w:t>литика в отношении детей направлена на обеспечение правовых и социальных гарантий защиты прав и законных интересов детей.</w:t>
      </w:r>
    </w:p>
    <w:p w:rsidR="001F341B" w:rsidRPr="007A4C60" w:rsidRDefault="007A4C60">
      <w:pPr>
        <w:spacing w:after="0"/>
        <w:rPr>
          <w:lang w:val="ru-RU"/>
        </w:rPr>
      </w:pPr>
      <w:bookmarkStart w:id="48" w:name="z56"/>
      <w:bookmarkEnd w:id="47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Осуществляется План мероприятий по реализации Концепции семейной и гендерной политики в Республике Казахстан до 2030 года, пропа</w:t>
      </w:r>
      <w:r w:rsidRPr="007A4C60">
        <w:rPr>
          <w:color w:val="000000"/>
          <w:sz w:val="28"/>
          <w:lang w:val="ru-RU"/>
        </w:rPr>
        <w:t>гандирующий ценности семьи, приоритет ответственного родительства, защищенного детства, нетерпимость ко всем формам насилия и наказания в отношении детей.</w:t>
      </w:r>
    </w:p>
    <w:p w:rsidR="001F341B" w:rsidRPr="007A4C60" w:rsidRDefault="007A4C60">
      <w:pPr>
        <w:spacing w:after="0"/>
        <w:rPr>
          <w:lang w:val="ru-RU"/>
        </w:rPr>
      </w:pPr>
      <w:bookmarkStart w:id="49" w:name="z57"/>
      <w:bookmarkEnd w:id="48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Растет уровень правовой культуры и осведомленности, информированности детей и их родителей чере</w:t>
      </w:r>
      <w:r w:rsidRPr="007A4C60">
        <w:rPr>
          <w:color w:val="000000"/>
          <w:sz w:val="28"/>
          <w:lang w:val="ru-RU"/>
        </w:rPr>
        <w:t>з ознакомление с положениями Конвенции о правах ребенка.</w:t>
      </w:r>
    </w:p>
    <w:p w:rsidR="001F341B" w:rsidRPr="007A4C60" w:rsidRDefault="007A4C60">
      <w:pPr>
        <w:spacing w:after="0"/>
        <w:rPr>
          <w:lang w:val="ru-RU"/>
        </w:rPr>
      </w:pPr>
      <w:bookmarkStart w:id="50" w:name="z58"/>
      <w:bookmarkEnd w:id="49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2015 году впервые студенты колледжей страны приняли участие в международном чемпионате </w:t>
      </w:r>
      <w:r>
        <w:rPr>
          <w:color w:val="000000"/>
          <w:sz w:val="28"/>
        </w:rPr>
        <w:t>WorldSkills</w:t>
      </w:r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Competition</w:t>
      </w:r>
      <w:r w:rsidRPr="007A4C60">
        <w:rPr>
          <w:color w:val="000000"/>
          <w:sz w:val="28"/>
          <w:lang w:val="ru-RU"/>
        </w:rPr>
        <w:t xml:space="preserve"> в Бразилии. В общекомандном зачете Казахстан занял 50 позицию среди 55 стран мир</w:t>
      </w:r>
      <w:r w:rsidRPr="007A4C60">
        <w:rPr>
          <w:color w:val="000000"/>
          <w:sz w:val="28"/>
          <w:lang w:val="ru-RU"/>
        </w:rPr>
        <w:t>а.</w:t>
      </w:r>
    </w:p>
    <w:p w:rsidR="001F341B" w:rsidRPr="007A4C60" w:rsidRDefault="007A4C60">
      <w:pPr>
        <w:spacing w:after="0"/>
        <w:rPr>
          <w:lang w:val="ru-RU"/>
        </w:rPr>
      </w:pPr>
      <w:bookmarkStart w:id="51" w:name="z59"/>
      <w:bookmarkEnd w:id="50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Признана соответствующей международным стандартам образовательная деятельность высшей школы страны. Восемь университетов отмечены в рейтинге </w:t>
      </w:r>
      <w:r>
        <w:rPr>
          <w:color w:val="000000"/>
          <w:sz w:val="28"/>
        </w:rPr>
        <w:t>QS</w:t>
      </w:r>
      <w:r w:rsidRPr="007A4C60">
        <w:rPr>
          <w:color w:val="000000"/>
          <w:sz w:val="28"/>
          <w:lang w:val="ru-RU"/>
        </w:rPr>
        <w:t xml:space="preserve">-2016. </w:t>
      </w:r>
    </w:p>
    <w:p w:rsidR="001F341B" w:rsidRPr="007A4C60" w:rsidRDefault="007A4C60">
      <w:pPr>
        <w:spacing w:after="0"/>
        <w:rPr>
          <w:lang w:val="ru-RU"/>
        </w:rPr>
      </w:pPr>
      <w:bookmarkStart w:id="52" w:name="z60"/>
      <w:bookmarkEnd w:id="51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2016 год ознаменован ратификацией Казахстаном Конвенции о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>борьбе с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>дискриминацией в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>обла</w:t>
      </w:r>
      <w:r w:rsidRPr="007A4C60">
        <w:rPr>
          <w:color w:val="000000"/>
          <w:sz w:val="28"/>
          <w:lang w:val="ru-RU"/>
        </w:rPr>
        <w:t xml:space="preserve">сти образования и Конвенции о правах инвалидов. Все положения конвенций обозначены в законодательстве страны, в том числе и Законе Республики Казахстан "Об образовании". Доступность качественного обучения для всех на основе полного равенства в зависимости </w:t>
      </w:r>
      <w:r w:rsidRPr="007A4C60">
        <w:rPr>
          <w:color w:val="000000"/>
          <w:sz w:val="28"/>
          <w:lang w:val="ru-RU"/>
        </w:rPr>
        <w:t>от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>способностей и желания каждого реализуется на всех уровнях казахстанского образования.</w:t>
      </w:r>
    </w:p>
    <w:p w:rsidR="001F341B" w:rsidRPr="007A4C60" w:rsidRDefault="007A4C60">
      <w:pPr>
        <w:spacing w:after="0"/>
        <w:rPr>
          <w:lang w:val="ru-RU"/>
        </w:rPr>
      </w:pPr>
      <w:bookmarkStart w:id="53" w:name="z61"/>
      <w:bookmarkEnd w:id="52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Это стало возможным благодаря целевой поддержке всех инициатив образования и науки на государственном уровне, частным сектором и гражданской общественностью </w:t>
      </w:r>
      <w:r w:rsidRPr="007A4C60">
        <w:rPr>
          <w:color w:val="000000"/>
          <w:sz w:val="28"/>
          <w:lang w:val="ru-RU"/>
        </w:rPr>
        <w:t>страны.</w:t>
      </w:r>
    </w:p>
    <w:p w:rsidR="001F341B" w:rsidRPr="007A4C60" w:rsidRDefault="007A4C60">
      <w:pPr>
        <w:spacing w:after="0"/>
        <w:rPr>
          <w:lang w:val="ru-RU"/>
        </w:rPr>
      </w:pPr>
      <w:bookmarkStart w:id="54" w:name="z62"/>
      <w:bookmarkEnd w:id="5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Вместе с тем в контексте новых вызовов сложного и динамично развивающего мира имеются факторы, сдерживающие обеспечение высокого качества образования и науки.</w:t>
      </w:r>
    </w:p>
    <w:p w:rsidR="001F341B" w:rsidRPr="007A4C60" w:rsidRDefault="007A4C60">
      <w:pPr>
        <w:spacing w:after="0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Приоритетными направлениями в период 2011 – 2015 годов стали подготовка закон</w:t>
      </w:r>
      <w:r w:rsidRPr="007A4C60">
        <w:rPr>
          <w:color w:val="000000"/>
          <w:sz w:val="28"/>
          <w:lang w:val="ru-RU"/>
        </w:rPr>
        <w:t>одательной базы, инфраструктурное развитие и наращивание ресурсного потенциала образования и науки.</w:t>
      </w:r>
    </w:p>
    <w:p w:rsidR="001F341B" w:rsidRPr="007A4C60" w:rsidRDefault="007A4C60">
      <w:pPr>
        <w:spacing w:after="0"/>
        <w:rPr>
          <w:lang w:val="ru-RU"/>
        </w:rPr>
      </w:pPr>
      <w:bookmarkStart w:id="56" w:name="z64"/>
      <w:bookmarkEnd w:id="55"/>
      <w:r w:rsidRPr="007A4C60">
        <w:rPr>
          <w:b/>
          <w:color w:val="000000"/>
          <w:lang w:val="ru-RU"/>
        </w:rPr>
        <w:t xml:space="preserve"> Дошкольное воспитание и обучение</w:t>
      </w:r>
    </w:p>
    <w:p w:rsidR="001F341B" w:rsidRPr="007A4C60" w:rsidRDefault="007A4C60">
      <w:pPr>
        <w:spacing w:after="0"/>
        <w:rPr>
          <w:lang w:val="ru-RU"/>
        </w:rPr>
      </w:pPr>
      <w:bookmarkStart w:id="57" w:name="z65"/>
      <w:bookmarkEnd w:id="56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Значимость этого периода развития ребенка как основы для успешной подготовки к дальнейшей образовательной деятельнос</w:t>
      </w:r>
      <w:r w:rsidRPr="007A4C60">
        <w:rPr>
          <w:color w:val="000000"/>
          <w:sz w:val="28"/>
          <w:lang w:val="ru-RU"/>
        </w:rPr>
        <w:t>ти год от года возрастает.</w:t>
      </w:r>
    </w:p>
    <w:p w:rsidR="001F341B" w:rsidRPr="007A4C60" w:rsidRDefault="007A4C60">
      <w:pPr>
        <w:spacing w:after="0"/>
        <w:rPr>
          <w:lang w:val="ru-RU"/>
        </w:rPr>
      </w:pPr>
      <w:bookmarkStart w:id="58" w:name="z66"/>
      <w:bookmarkEnd w:id="57"/>
      <w:r>
        <w:rPr>
          <w:color w:val="000000"/>
          <w:sz w:val="28"/>
        </w:rPr>
        <w:lastRenderedPageBreak/>
        <w:t>     </w:t>
      </w:r>
      <w:r w:rsidRPr="007A4C60">
        <w:rPr>
          <w:color w:val="000000"/>
          <w:sz w:val="28"/>
          <w:lang w:val="ru-RU"/>
        </w:rPr>
        <w:t xml:space="preserve"> В системах образования для 40 стран мира уровень дошкольного образования является обязательным.</w:t>
      </w:r>
    </w:p>
    <w:p w:rsidR="001F341B" w:rsidRPr="007A4C60" w:rsidRDefault="007A4C60">
      <w:pPr>
        <w:spacing w:after="0"/>
        <w:rPr>
          <w:lang w:val="ru-RU"/>
        </w:rPr>
      </w:pPr>
      <w:bookmarkStart w:id="59" w:name="z67"/>
      <w:bookmarkEnd w:id="58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2014 году ПРООН дополнил субфактор "Образование" индекса человеческого развития коэффициентом "Валовый охват дошкольны</w:t>
      </w:r>
      <w:r w:rsidRPr="007A4C60">
        <w:rPr>
          <w:color w:val="000000"/>
          <w:sz w:val="28"/>
          <w:lang w:val="ru-RU"/>
        </w:rPr>
        <w:t xml:space="preserve">м образованием", что свидетельствует о политической значимости дошкольного образования. </w:t>
      </w:r>
    </w:p>
    <w:p w:rsidR="001F341B" w:rsidRPr="007A4C60" w:rsidRDefault="007A4C60">
      <w:pPr>
        <w:spacing w:after="0"/>
        <w:rPr>
          <w:lang w:val="ru-RU"/>
        </w:rPr>
      </w:pPr>
      <w:bookmarkStart w:id="60" w:name="z68"/>
      <w:bookmarkEnd w:id="59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ЮНЕСКО рекомендует странам развивать государственно-частное партнерство (далее – ГЧП), при этом государственное финансирование направлять в малонаселенные и отда</w:t>
      </w:r>
      <w:r w:rsidRPr="007A4C60">
        <w:rPr>
          <w:color w:val="000000"/>
          <w:sz w:val="28"/>
          <w:lang w:val="ru-RU"/>
        </w:rPr>
        <w:t>ленные пункты.</w:t>
      </w:r>
    </w:p>
    <w:p w:rsidR="001F341B" w:rsidRPr="007A4C60" w:rsidRDefault="007A4C60">
      <w:pPr>
        <w:spacing w:after="0"/>
        <w:rPr>
          <w:lang w:val="ru-RU"/>
        </w:rPr>
      </w:pPr>
      <w:bookmarkStart w:id="61" w:name="z69"/>
      <w:bookmarkEnd w:id="60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течение последних пяти лет в Казахстане развитие дошкольного воспитания и обучения стало одним из приоритетных направлений модернизации системы образования. </w:t>
      </w:r>
    </w:p>
    <w:p w:rsidR="001F341B" w:rsidRPr="007A4C60" w:rsidRDefault="007A4C60">
      <w:pPr>
        <w:spacing w:after="0"/>
        <w:rPr>
          <w:lang w:val="ru-RU"/>
        </w:rPr>
      </w:pPr>
      <w:bookmarkStart w:id="62" w:name="z70"/>
      <w:bookmarkEnd w:id="61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Успешная реализация программы "Балапан" на 2010 – 2014 годы способст</w:t>
      </w:r>
      <w:r w:rsidRPr="007A4C60">
        <w:rPr>
          <w:color w:val="000000"/>
          <w:sz w:val="28"/>
          <w:lang w:val="ru-RU"/>
        </w:rPr>
        <w:t>вовала росту числа дошкольных организаций. Рост сети продолжился и после интеграции программы "Балапан" в Программу. Так, с 2015 года сеть дошкольных организаций увеличилась на 994 единицы. В 2017 году функционировали 9828 дошкольных организаций (в 2015 го</w:t>
      </w:r>
      <w:r w:rsidRPr="007A4C60">
        <w:rPr>
          <w:color w:val="000000"/>
          <w:sz w:val="28"/>
          <w:lang w:val="ru-RU"/>
        </w:rPr>
        <w:t>ду – 8834, в 2016 году – 9410 единиц).</w:t>
      </w:r>
    </w:p>
    <w:p w:rsidR="001F341B" w:rsidRPr="007A4C60" w:rsidRDefault="007A4C60">
      <w:pPr>
        <w:spacing w:after="0"/>
        <w:rPr>
          <w:lang w:val="ru-RU"/>
        </w:rPr>
      </w:pPr>
      <w:bookmarkStart w:id="63" w:name="z71"/>
      <w:bookmarkEnd w:id="62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Проводится активная работа по расширению сети частных дошкольных организаций. За последние три года их количество выросло на 1283 единицы и составило 3058 единиц (в 2015 году – 1 775 единиц, в 2016 году – 2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 xml:space="preserve">336 </w:t>
      </w:r>
      <w:r w:rsidRPr="007A4C60">
        <w:rPr>
          <w:color w:val="000000"/>
          <w:sz w:val="28"/>
          <w:lang w:val="ru-RU"/>
        </w:rPr>
        <w:t>единиц, 2017 году – 3058 единиц). Этому в немалой степени способствовало совершенствование законодательства и размещение государственного заказа.</w:t>
      </w:r>
    </w:p>
    <w:p w:rsidR="001F341B" w:rsidRPr="007A4C60" w:rsidRDefault="007A4C60">
      <w:pPr>
        <w:spacing w:after="0"/>
        <w:rPr>
          <w:lang w:val="ru-RU"/>
        </w:rPr>
      </w:pPr>
      <w:bookmarkStart w:id="64" w:name="z72"/>
      <w:bookmarkEnd w:id="6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2017 году 43,8 % (216,8 тысяч мест) от общего количества (494,3 тысяч мест) госзаказа размещены в 2524</w:t>
      </w:r>
      <w:r w:rsidRPr="007A4C60">
        <w:rPr>
          <w:color w:val="000000"/>
          <w:sz w:val="28"/>
          <w:lang w:val="ru-RU"/>
        </w:rPr>
        <w:t xml:space="preserve"> частных дошкольных организациях (в 2015 году – 1 043, 2016 году – 1341, 2017 году – 2524).</w:t>
      </w:r>
    </w:p>
    <w:p w:rsidR="001F341B" w:rsidRPr="007A4C60" w:rsidRDefault="007A4C60">
      <w:pPr>
        <w:spacing w:after="0"/>
        <w:rPr>
          <w:lang w:val="ru-RU"/>
        </w:rPr>
      </w:pPr>
      <w:bookmarkStart w:id="65" w:name="z73"/>
      <w:bookmarkEnd w:id="64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Охват детей от 3 до 6 лет дошкольным воспитанием и обучением увеличился с 78,6 % до 90,5 % (2015 году – 81,6 %, 2016 году – 85,8 %, 2017 году – 90,5 %).</w:t>
      </w:r>
    </w:p>
    <w:p w:rsidR="001F341B" w:rsidRPr="007A4C60" w:rsidRDefault="007A4C60">
      <w:pPr>
        <w:spacing w:after="0"/>
        <w:rPr>
          <w:lang w:val="ru-RU"/>
        </w:rPr>
      </w:pPr>
      <w:bookmarkStart w:id="66" w:name="z74"/>
      <w:bookmarkEnd w:id="6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Развитие сети дошкольных организаций способствовало росту численности педагогических кадров. В сравнении с 2015 годом количество педагогов увеличилось на 9,8 тысяч и в 2017 году составило 90,6 тысяч человек (в 2015 году – 80,8 тысяч человек, в 2016 году –</w:t>
      </w:r>
      <w:r w:rsidRPr="007A4C60">
        <w:rPr>
          <w:color w:val="000000"/>
          <w:sz w:val="28"/>
          <w:lang w:val="ru-RU"/>
        </w:rPr>
        <w:t xml:space="preserve"> 84,7 тысяч человек, 2017 году – 90,6 тысяч человек).</w:t>
      </w:r>
    </w:p>
    <w:p w:rsidR="001F341B" w:rsidRPr="007A4C60" w:rsidRDefault="007A4C60">
      <w:pPr>
        <w:spacing w:after="0"/>
        <w:rPr>
          <w:lang w:val="ru-RU"/>
        </w:rPr>
      </w:pPr>
      <w:bookmarkStart w:id="67" w:name="z75"/>
      <w:bookmarkEnd w:id="66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Значительное внимание уделено развитию содержательных аспектов дошкольного образования. Обновлен Государственный общеобязательный стандарт (далее – ГОС) дошкольного воспитания и обучения. Разрабо</w:t>
      </w:r>
      <w:r w:rsidRPr="007A4C60">
        <w:rPr>
          <w:color w:val="000000"/>
          <w:sz w:val="28"/>
          <w:lang w:val="ru-RU"/>
        </w:rPr>
        <w:t>тана типовая учебная программа дошкольного воспитания и обучения. Апробация программ, ориентированных на творческое и познавательное развитие ребенка, проведена на базе 77 детских садов и 30 пилотных школ страны. Таким образом, в развитии дошкольного образ</w:t>
      </w:r>
      <w:r w:rsidRPr="007A4C60">
        <w:rPr>
          <w:color w:val="000000"/>
          <w:sz w:val="28"/>
          <w:lang w:val="ru-RU"/>
        </w:rPr>
        <w:t xml:space="preserve">ования страны сделан значительный шаг вперед. </w:t>
      </w:r>
      <w:r w:rsidRPr="007A4C60">
        <w:rPr>
          <w:color w:val="000000"/>
          <w:sz w:val="28"/>
          <w:lang w:val="ru-RU"/>
        </w:rPr>
        <w:lastRenderedPageBreak/>
        <w:t xml:space="preserve">Вместе с тем остаются области и задачи, требующие повышенного внимания и принятия соответствующих мер. </w:t>
      </w:r>
    </w:p>
    <w:p w:rsidR="001F341B" w:rsidRPr="007A4C60" w:rsidRDefault="007A4C60">
      <w:pPr>
        <w:spacing w:after="0"/>
        <w:rPr>
          <w:lang w:val="ru-RU"/>
        </w:rPr>
      </w:pPr>
      <w:bookmarkStart w:id="68" w:name="z76"/>
      <w:bookmarkEnd w:id="67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Проблемы:</w:t>
      </w:r>
    </w:p>
    <w:p w:rsidR="001F341B" w:rsidRPr="007A4C60" w:rsidRDefault="007A4C60">
      <w:pPr>
        <w:spacing w:after="0"/>
        <w:rPr>
          <w:lang w:val="ru-RU"/>
        </w:rPr>
      </w:pPr>
      <w:bookmarkStart w:id="69" w:name="z77"/>
      <w:bookmarkEnd w:id="68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1) существующая сеть организаций дошкольного образования и темпы его инфраструктурн</w:t>
      </w:r>
      <w:r w:rsidRPr="007A4C60">
        <w:rPr>
          <w:color w:val="000000"/>
          <w:sz w:val="28"/>
          <w:lang w:val="ru-RU"/>
        </w:rPr>
        <w:t>ого обновления не успевают за</w:t>
      </w:r>
      <w:r>
        <w:rPr>
          <w:color w:val="000000"/>
          <w:sz w:val="28"/>
        </w:rPr>
        <w:t> </w:t>
      </w:r>
      <w:r w:rsidRPr="007A4C60">
        <w:rPr>
          <w:color w:val="000000"/>
          <w:sz w:val="28"/>
          <w:lang w:val="ru-RU"/>
        </w:rPr>
        <w:t xml:space="preserve">ростом рождаемости детей и процессом урбанизации в Казахстане (в точках роста, крупных городах, сеть организаций дошкольного образования не покрывает потребностей). </w:t>
      </w:r>
    </w:p>
    <w:p w:rsidR="001F341B" w:rsidRPr="007A4C60" w:rsidRDefault="007A4C60">
      <w:pPr>
        <w:spacing w:after="0"/>
        <w:rPr>
          <w:lang w:val="ru-RU"/>
        </w:rPr>
      </w:pPr>
      <w:bookmarkStart w:id="70" w:name="z78"/>
      <w:bookmarkEnd w:id="69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2) при довольно высоких количественных показателях ох</w:t>
      </w:r>
      <w:r w:rsidRPr="007A4C60">
        <w:rPr>
          <w:color w:val="000000"/>
          <w:sz w:val="28"/>
          <w:lang w:val="ru-RU"/>
        </w:rPr>
        <w:t xml:space="preserve">вата детей качество услуг, предоставляемых дошкольными организациями, все еще остается на недостаточном уровне. В значительной степени это результат непрестижного социального статуса профессии воспитателя; </w:t>
      </w:r>
    </w:p>
    <w:p w:rsidR="001F341B" w:rsidRPr="007A4C60" w:rsidRDefault="007A4C60">
      <w:pPr>
        <w:spacing w:after="0"/>
        <w:rPr>
          <w:lang w:val="ru-RU"/>
        </w:rPr>
      </w:pPr>
      <w:bookmarkStart w:id="71" w:name="z79"/>
      <w:bookmarkEnd w:id="70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3) ежемесячная заработная плата воспитателя</w:t>
      </w:r>
      <w:r w:rsidRPr="007A4C60">
        <w:rPr>
          <w:color w:val="000000"/>
          <w:sz w:val="28"/>
          <w:lang w:val="ru-RU"/>
        </w:rPr>
        <w:t xml:space="preserve"> (самая низкая – 41,4 тысяч тенге, самая высокая – 76,4 тысяч тенге) значительно ниже средней зарплаты по стране. В сравнении со странами ОЭСР несопоставимо разнятся показатели наполняемости групп в дошкольных организациях. В Казахстане в среднем на одного</w:t>
      </w:r>
      <w:r w:rsidRPr="007A4C60">
        <w:rPr>
          <w:color w:val="000000"/>
          <w:sz w:val="28"/>
          <w:lang w:val="ru-RU"/>
        </w:rPr>
        <w:t xml:space="preserve"> педагога приходится 30-35, в странах ОЭСР – 14 детей;</w:t>
      </w:r>
    </w:p>
    <w:p w:rsidR="001F341B" w:rsidRPr="007A4C60" w:rsidRDefault="007A4C60">
      <w:pPr>
        <w:spacing w:after="0"/>
        <w:rPr>
          <w:lang w:val="ru-RU"/>
        </w:rPr>
      </w:pPr>
      <w:bookmarkStart w:id="72" w:name="z80"/>
      <w:bookmarkEnd w:id="71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Актуальность обозначенных проблем обуславливает необходимость форсирования действий в обеспечении равных возможностей для всех детей младшего возраста с учетом мировых трендов.</w:t>
      </w:r>
    </w:p>
    <w:p w:rsidR="001F341B" w:rsidRPr="007A4C60" w:rsidRDefault="007A4C60">
      <w:pPr>
        <w:spacing w:after="0"/>
        <w:rPr>
          <w:lang w:val="ru-RU"/>
        </w:rPr>
      </w:pPr>
      <w:bookmarkStart w:id="73" w:name="z81"/>
      <w:bookmarkEnd w:id="72"/>
      <w:r w:rsidRPr="007A4C60">
        <w:rPr>
          <w:b/>
          <w:color w:val="000000"/>
          <w:lang w:val="ru-RU"/>
        </w:rPr>
        <w:t xml:space="preserve"> Общее среднее обр</w:t>
      </w:r>
      <w:r w:rsidRPr="007A4C60">
        <w:rPr>
          <w:b/>
          <w:color w:val="000000"/>
          <w:lang w:val="ru-RU"/>
        </w:rPr>
        <w:t>азование и охрана прав детей</w:t>
      </w:r>
    </w:p>
    <w:p w:rsidR="001F341B" w:rsidRPr="007A4C60" w:rsidRDefault="007A4C60">
      <w:pPr>
        <w:spacing w:after="0"/>
        <w:rPr>
          <w:lang w:val="ru-RU"/>
        </w:rPr>
      </w:pPr>
      <w:bookmarkStart w:id="74" w:name="z82"/>
      <w:bookmarkEnd w:id="7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Школьное образование Казахстана находится на этапе нового старта. ВЭФ обозначил 16 видов знаний и умений успешного в </w:t>
      </w:r>
      <w:r>
        <w:rPr>
          <w:color w:val="000000"/>
          <w:sz w:val="28"/>
        </w:rPr>
        <w:t>XXI</w:t>
      </w:r>
      <w:r w:rsidRPr="007A4C60">
        <w:rPr>
          <w:color w:val="000000"/>
          <w:sz w:val="28"/>
          <w:lang w:val="ru-RU"/>
        </w:rPr>
        <w:t xml:space="preserve"> веке человека.  Это навыки работы в команде, лидерские качества, инициативность, </w:t>
      </w:r>
      <w:r>
        <w:rPr>
          <w:color w:val="000000"/>
          <w:sz w:val="28"/>
        </w:rPr>
        <w:t>IT</w:t>
      </w:r>
      <w:r w:rsidRPr="007A4C60">
        <w:rPr>
          <w:color w:val="000000"/>
          <w:sz w:val="28"/>
          <w:lang w:val="ru-RU"/>
        </w:rPr>
        <w:t xml:space="preserve">-компетентность, </w:t>
      </w:r>
      <w:r w:rsidRPr="007A4C60">
        <w:rPr>
          <w:color w:val="000000"/>
          <w:sz w:val="28"/>
          <w:lang w:val="ru-RU"/>
        </w:rPr>
        <w:t xml:space="preserve">финансовая и гражданская грамотность и другие. Казахстан в рейтинге ВЭФ "Исследование расхождений в навыках </w:t>
      </w:r>
      <w:r>
        <w:rPr>
          <w:color w:val="000000"/>
          <w:sz w:val="28"/>
        </w:rPr>
        <w:t>XXI</w:t>
      </w:r>
      <w:r w:rsidRPr="007A4C60">
        <w:rPr>
          <w:color w:val="000000"/>
          <w:sz w:val="28"/>
          <w:lang w:val="ru-RU"/>
        </w:rPr>
        <w:t xml:space="preserve"> века" находится в группе стран с низким уровнем познавательного и эмоционального интеллекта школьников. Уровень компетенций и личных характерист</w:t>
      </w:r>
      <w:r w:rsidRPr="007A4C60">
        <w:rPr>
          <w:color w:val="000000"/>
          <w:sz w:val="28"/>
          <w:lang w:val="ru-RU"/>
        </w:rPr>
        <w:t>ик значительно ниже базовых навыков.</w:t>
      </w:r>
    </w:p>
    <w:p w:rsidR="001F341B" w:rsidRPr="007A4C60" w:rsidRDefault="007A4C60">
      <w:pPr>
        <w:spacing w:after="0"/>
        <w:rPr>
          <w:lang w:val="ru-RU"/>
        </w:rPr>
      </w:pPr>
      <w:bookmarkStart w:id="75" w:name="z83"/>
      <w:bookmarkEnd w:id="74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свете новых подходов области профессиональных компетенций учителя расширяются. Это – междисциплинарная и проектная деятельность, использование информационно-коммуникационных технологий (далее – ИКТ) в обучении и</w:t>
      </w:r>
      <w:r w:rsidRPr="007A4C60">
        <w:rPr>
          <w:color w:val="000000"/>
          <w:sz w:val="28"/>
          <w:lang w:val="ru-RU"/>
        </w:rPr>
        <w:t xml:space="preserve"> управлении, интеграция учащихся с особыми образовательными потребностями и консультационное сопровождение родителей.</w:t>
      </w:r>
    </w:p>
    <w:p w:rsidR="001F341B" w:rsidRPr="007A4C60" w:rsidRDefault="007A4C60">
      <w:pPr>
        <w:spacing w:after="0"/>
        <w:rPr>
          <w:lang w:val="ru-RU"/>
        </w:rPr>
      </w:pPr>
      <w:bookmarkStart w:id="76" w:name="z84"/>
      <w:bookmarkEnd w:id="7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27 из 36 стран ОЭСР и ее партнеров применяются селективные критерии отбора на педагогическую специальность. Прием на программы под</w:t>
      </w:r>
      <w:r w:rsidRPr="007A4C60">
        <w:rPr>
          <w:color w:val="000000"/>
          <w:sz w:val="28"/>
          <w:lang w:val="ru-RU"/>
        </w:rPr>
        <w:t>готовки педагогических кадров предполагает обязательное собеседование, тестирование для оценки способностей и мотивации абитуриентов.</w:t>
      </w:r>
    </w:p>
    <w:p w:rsidR="001F341B" w:rsidRPr="007A4C60" w:rsidRDefault="007A4C60">
      <w:pPr>
        <w:spacing w:after="0"/>
        <w:rPr>
          <w:lang w:val="ru-RU"/>
        </w:rPr>
      </w:pPr>
      <w:bookmarkStart w:id="77" w:name="z85"/>
      <w:bookmarkEnd w:id="76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32 странах ОЭСР педагогическая практика является обязательной.</w:t>
      </w:r>
    </w:p>
    <w:p w:rsidR="001F341B" w:rsidRPr="007A4C60" w:rsidRDefault="007A4C60">
      <w:pPr>
        <w:spacing w:after="0"/>
        <w:rPr>
          <w:lang w:val="ru-RU"/>
        </w:rPr>
      </w:pPr>
      <w:bookmarkStart w:id="78" w:name="z86"/>
      <w:bookmarkEnd w:id="77"/>
      <w:r w:rsidRPr="007A4C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Длительность практики составляет от 70 до 12</w:t>
      </w:r>
      <w:r w:rsidRPr="007A4C60">
        <w:rPr>
          <w:color w:val="000000"/>
          <w:sz w:val="28"/>
          <w:lang w:val="ru-RU"/>
        </w:rPr>
        <w:t xml:space="preserve">0 дней. Преподаватели ВУЗов участвуют в педагогической практике студентов. Школьный менеджмент </w:t>
      </w:r>
      <w:r w:rsidRPr="007A4C60">
        <w:rPr>
          <w:color w:val="000000"/>
          <w:sz w:val="28"/>
          <w:lang w:val="ru-RU"/>
        </w:rPr>
        <w:lastRenderedPageBreak/>
        <w:t xml:space="preserve">ответствен в поддержке молодых учителей. В 17 странах ОЭСР требуется степень магистра для работы в основной и старшей школе. </w:t>
      </w:r>
    </w:p>
    <w:p w:rsidR="001F341B" w:rsidRPr="007A4C60" w:rsidRDefault="007A4C60">
      <w:pPr>
        <w:spacing w:after="0"/>
        <w:rPr>
          <w:lang w:val="ru-RU"/>
        </w:rPr>
      </w:pPr>
      <w:bookmarkStart w:id="79" w:name="z87"/>
      <w:bookmarkEnd w:id="78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Начальный этап карьеры учител</w:t>
      </w:r>
      <w:r w:rsidRPr="007A4C60">
        <w:rPr>
          <w:color w:val="000000"/>
          <w:sz w:val="28"/>
          <w:lang w:val="ru-RU"/>
        </w:rPr>
        <w:t>я предусматривает повышение требований для допуска к профессии. В 18 странах ОЭСР проводится обязательное введение в должность, в 14 – действует стажировка учителей. Вклад учителя в развитие общества в мировой практике признан ключевым. Преподавание рассма</w:t>
      </w:r>
      <w:r w:rsidRPr="007A4C60">
        <w:rPr>
          <w:color w:val="000000"/>
          <w:sz w:val="28"/>
          <w:lang w:val="ru-RU"/>
        </w:rPr>
        <w:t>тривается как карьера. Текучесть педагогических кадров меньше 5 %.</w:t>
      </w:r>
    </w:p>
    <w:p w:rsidR="001F341B" w:rsidRPr="007A4C60" w:rsidRDefault="007A4C60">
      <w:pPr>
        <w:spacing w:after="0"/>
        <w:rPr>
          <w:lang w:val="ru-RU"/>
        </w:rPr>
      </w:pPr>
      <w:bookmarkStart w:id="80" w:name="z88"/>
      <w:bookmarkEnd w:id="79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Возрастает глобальный индекс статуса и престижа профессии учителя.  В Австрии широкое распространение получила программа "образовательных Оскаров" для лучших учителей. В земле Бранден</w:t>
      </w:r>
      <w:r w:rsidRPr="007A4C60">
        <w:rPr>
          <w:color w:val="000000"/>
          <w:sz w:val="28"/>
          <w:lang w:val="ru-RU"/>
        </w:rPr>
        <w:t>бург Германии открыты церемонии принятия на работу молодых учителей и ухода опытных педагогов на пенсию. В Швеции акцент сделан на формирование сильных взаимосвязей школ, университетов и предпринимательской среды.</w:t>
      </w:r>
    </w:p>
    <w:p w:rsidR="001F341B" w:rsidRPr="007A4C60" w:rsidRDefault="007A4C60">
      <w:pPr>
        <w:spacing w:after="0"/>
        <w:rPr>
          <w:lang w:val="ru-RU"/>
        </w:rPr>
      </w:pPr>
      <w:bookmarkStart w:id="81" w:name="z89"/>
      <w:bookmarkEnd w:id="80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Лидеры образовательных систем модерн</w:t>
      </w:r>
      <w:r w:rsidRPr="007A4C60">
        <w:rPr>
          <w:color w:val="000000"/>
          <w:sz w:val="28"/>
          <w:lang w:val="ru-RU"/>
        </w:rPr>
        <w:t>изируют подходы профессионального развития учителя. Системы повышения квалификации педагогов несопоставимы с Казахстаном. Они различаются по объему, периодичности, охвату, уровню централизации.</w:t>
      </w:r>
    </w:p>
    <w:p w:rsidR="001F341B" w:rsidRPr="007A4C60" w:rsidRDefault="007A4C60">
      <w:pPr>
        <w:spacing w:after="0"/>
        <w:rPr>
          <w:lang w:val="ru-RU"/>
        </w:rPr>
      </w:pPr>
      <w:bookmarkStart w:id="82" w:name="z90"/>
      <w:bookmarkEnd w:id="81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20 странах ОЭСР обязательные курсы повышения квалифика</w:t>
      </w:r>
      <w:r w:rsidRPr="007A4C60">
        <w:rPr>
          <w:color w:val="000000"/>
          <w:sz w:val="28"/>
          <w:lang w:val="ru-RU"/>
        </w:rPr>
        <w:t>ции проводятся в контексте приоритетов индивидуальных школ. Повышение квалификации необходимо для продвижения по службе и повышения заработной платы. В 14 странах ОЭСР затраты на повышение квалификации покрываются полностью государством, в 8 – частично.</w:t>
      </w:r>
    </w:p>
    <w:p w:rsidR="001F341B" w:rsidRPr="007A4C60" w:rsidRDefault="007A4C60">
      <w:pPr>
        <w:spacing w:after="0"/>
        <w:rPr>
          <w:lang w:val="ru-RU"/>
        </w:rPr>
      </w:pPr>
      <w:bookmarkStart w:id="83" w:name="z91"/>
      <w:bookmarkEnd w:id="8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A4C60">
        <w:rPr>
          <w:color w:val="000000"/>
          <w:sz w:val="28"/>
          <w:lang w:val="ru-RU"/>
        </w:rPr>
        <w:t xml:space="preserve"> Педагоги Финляндии и Сингапура повышают квалификацию ежегодно.  В Южной Корее учителям предоставляют различные формы дистанционного обучения и внутришкольных семинаров и курсов.</w:t>
      </w:r>
    </w:p>
    <w:p w:rsidR="001F341B" w:rsidRPr="007A4C60" w:rsidRDefault="007A4C60">
      <w:pPr>
        <w:spacing w:after="0"/>
        <w:rPr>
          <w:lang w:val="ru-RU"/>
        </w:rPr>
      </w:pPr>
      <w:bookmarkStart w:id="84" w:name="z92"/>
      <w:bookmarkEnd w:id="83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Японии сфера переподготовки учителей находится под контролем госуд</w:t>
      </w:r>
      <w:r w:rsidRPr="007A4C60">
        <w:rPr>
          <w:color w:val="000000"/>
          <w:sz w:val="28"/>
          <w:lang w:val="ru-RU"/>
        </w:rPr>
        <w:t>арства. В Финляндии за профессиональное развитие педагогических кадров ответственность несут работодатели, в Швеции – на основе рыночных отношений, без участия государства.</w:t>
      </w:r>
    </w:p>
    <w:p w:rsidR="001F341B" w:rsidRPr="007A4C60" w:rsidRDefault="007A4C60">
      <w:pPr>
        <w:spacing w:after="0"/>
        <w:rPr>
          <w:lang w:val="ru-RU"/>
        </w:rPr>
      </w:pPr>
      <w:bookmarkStart w:id="85" w:name="z93"/>
      <w:bookmarkEnd w:id="84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Формат профессионального развития учителя намного шире. Это не только посещен</w:t>
      </w:r>
      <w:r w:rsidRPr="007A4C60">
        <w:rPr>
          <w:color w:val="000000"/>
          <w:sz w:val="28"/>
          <w:lang w:val="ru-RU"/>
        </w:rPr>
        <w:t>ие курсов, семинаров и конференций. Эффективное профессиональное развитие включает обучение и практику. Предусмотрена последующая поддержка. Дистанционные курсы предлагает 21 страна ОЭСР. Практикуется повышение квалификации непосредственно на базе школ без</w:t>
      </w:r>
      <w:r w:rsidRPr="007A4C60">
        <w:rPr>
          <w:color w:val="000000"/>
          <w:sz w:val="28"/>
          <w:lang w:val="ru-RU"/>
        </w:rPr>
        <w:t xml:space="preserve"> отрыва от работы. Учителя имеют возможность пройти курсовую переподготовку на базе ВУЗов и частных компаний.</w:t>
      </w:r>
    </w:p>
    <w:p w:rsidR="001F341B" w:rsidRPr="007A4C60" w:rsidRDefault="007A4C60">
      <w:pPr>
        <w:spacing w:after="0"/>
        <w:rPr>
          <w:lang w:val="ru-RU"/>
        </w:rPr>
      </w:pPr>
      <w:bookmarkStart w:id="86" w:name="z94"/>
      <w:bookmarkEnd w:id="85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Стандарты учителей и руководителей школ содержат критерии качества профессиональной компетенции. Индикаторы практики преподавания и руководс</w:t>
      </w:r>
      <w:r w:rsidRPr="007A4C60">
        <w:rPr>
          <w:color w:val="000000"/>
          <w:sz w:val="28"/>
          <w:lang w:val="ru-RU"/>
        </w:rPr>
        <w:t>тва школой заложены в программах педагогического образования, оценке индивидуальных результатов работы.</w:t>
      </w:r>
    </w:p>
    <w:p w:rsidR="001F341B" w:rsidRPr="007A4C60" w:rsidRDefault="007A4C60">
      <w:pPr>
        <w:spacing w:after="0"/>
        <w:rPr>
          <w:lang w:val="ru-RU"/>
        </w:rPr>
      </w:pPr>
      <w:bookmarkStart w:id="87" w:name="z95"/>
      <w:bookmarkEnd w:id="86"/>
      <w:r>
        <w:rPr>
          <w:color w:val="000000"/>
          <w:sz w:val="28"/>
        </w:rPr>
        <w:lastRenderedPageBreak/>
        <w:t>     </w:t>
      </w:r>
      <w:r w:rsidRPr="007A4C60">
        <w:rPr>
          <w:color w:val="000000"/>
          <w:sz w:val="28"/>
          <w:lang w:val="ru-RU"/>
        </w:rPr>
        <w:t xml:space="preserve"> Высокий уровень экономического развития достигают страны, которые не делят школы на "лучшие" и "худшие". Фокус ведущих мировых образовательных сис</w:t>
      </w:r>
      <w:r w:rsidRPr="007A4C60">
        <w:rPr>
          <w:color w:val="000000"/>
          <w:sz w:val="28"/>
          <w:lang w:val="ru-RU"/>
        </w:rPr>
        <w:t>тем направлен на выравнивание образовательных достижений школьников. В Сингапуре по итогам ранней диагностики способностей школьники посещают от 4 до 8 раз в неделю дополнительные занятия по математической грамотности.</w:t>
      </w:r>
    </w:p>
    <w:p w:rsidR="001F341B" w:rsidRPr="007A4C60" w:rsidRDefault="007A4C60">
      <w:pPr>
        <w:spacing w:after="0"/>
        <w:rPr>
          <w:lang w:val="ru-RU"/>
        </w:rPr>
      </w:pPr>
      <w:bookmarkStart w:id="88" w:name="z96"/>
      <w:bookmarkEnd w:id="87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Японии создан союз сельских ш</w:t>
      </w:r>
      <w:r w:rsidRPr="007A4C60">
        <w:rPr>
          <w:color w:val="000000"/>
          <w:sz w:val="28"/>
          <w:lang w:val="ru-RU"/>
        </w:rPr>
        <w:t>кол, посредством которого учителя имеют возможность обмениваться опытом и проводить различные исследования. Развернута волонтерская деятельность студентов по оказанию поддержки слабоуспевающим детям в выполнении домашнего задания.</w:t>
      </w:r>
    </w:p>
    <w:p w:rsidR="001F341B" w:rsidRPr="007A4C60" w:rsidRDefault="007A4C60">
      <w:pPr>
        <w:spacing w:after="0"/>
        <w:rPr>
          <w:lang w:val="ru-RU"/>
        </w:rPr>
      </w:pPr>
      <w:bookmarkStart w:id="89" w:name="z97"/>
      <w:bookmarkEnd w:id="88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Поддержку сельским </w:t>
      </w:r>
      <w:r w:rsidRPr="007A4C60">
        <w:rPr>
          <w:color w:val="000000"/>
          <w:sz w:val="28"/>
          <w:lang w:val="ru-RU"/>
        </w:rPr>
        <w:t>школам в Шанхае оказывают городские школы. Разрабатываются специальные программы поддержки в обучении для детей мигрантов в Гонконге. До начала учебного года организуется специальная 6-месячная программа.</w:t>
      </w:r>
    </w:p>
    <w:p w:rsidR="001F341B" w:rsidRPr="007A4C60" w:rsidRDefault="007A4C60">
      <w:pPr>
        <w:spacing w:after="0"/>
        <w:rPr>
          <w:lang w:val="ru-RU"/>
        </w:rPr>
      </w:pPr>
      <w:bookmarkStart w:id="90" w:name="z98"/>
      <w:bookmarkEnd w:id="89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В 15 странах ОЭСР существуют программы по под</w:t>
      </w:r>
      <w:r w:rsidRPr="007A4C60">
        <w:rPr>
          <w:color w:val="000000"/>
          <w:sz w:val="28"/>
          <w:lang w:val="ru-RU"/>
        </w:rPr>
        <w:t>держке слабоуспевающих учащихся.</w:t>
      </w:r>
    </w:p>
    <w:p w:rsidR="001F341B" w:rsidRPr="007A4C60" w:rsidRDefault="007A4C60">
      <w:pPr>
        <w:spacing w:after="0"/>
        <w:rPr>
          <w:lang w:val="ru-RU"/>
        </w:rPr>
      </w:pPr>
      <w:bookmarkStart w:id="91" w:name="z99"/>
      <w:bookmarkEnd w:id="90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Ключевым является создание соответствующей новым требованиям образовательной среды. Максимально используются возможности школьной инфраструктуры. Применяются процессы трансформации открытого внутреннего пространства, </w:t>
      </w:r>
      <w:r w:rsidRPr="007A4C60">
        <w:rPr>
          <w:color w:val="000000"/>
          <w:sz w:val="28"/>
          <w:lang w:val="ru-RU"/>
        </w:rPr>
        <w:t>зонирования учебных площадей при помощи мобильных перегородок или передвижного оборудования. Это создает психологическое разнообразие и смену впечатлений для детей, находящихся длительное время в здании школы.</w:t>
      </w:r>
    </w:p>
    <w:p w:rsidR="001F341B" w:rsidRDefault="007A4C60">
      <w:pPr>
        <w:spacing w:after="0"/>
      </w:pPr>
      <w:bookmarkStart w:id="92" w:name="z100"/>
      <w:bookmarkEnd w:id="91"/>
      <w:r>
        <w:rPr>
          <w:color w:val="000000"/>
          <w:sz w:val="28"/>
        </w:rPr>
        <w:t>     </w:t>
      </w:r>
      <w:r w:rsidRPr="007A4C60">
        <w:rPr>
          <w:color w:val="000000"/>
          <w:sz w:val="28"/>
          <w:lang w:val="ru-RU"/>
        </w:rPr>
        <w:t xml:space="preserve"> За последние три года наблюдается тенден</w:t>
      </w:r>
      <w:r w:rsidRPr="007A4C60">
        <w:rPr>
          <w:color w:val="000000"/>
          <w:sz w:val="28"/>
          <w:lang w:val="ru-RU"/>
        </w:rPr>
        <w:t xml:space="preserve">ция сокращения государственных общеобразовательных школ на 113 единиц за счет закрытия малокомплектных школ (в 2015 – 2016 учебном году – 7 160 школ, в 2016 – 2017 учебном году – 7 100 школ, в 2017 – 2018 учебном году – 7047 школ). </w:t>
      </w:r>
      <w:r>
        <w:rPr>
          <w:color w:val="000000"/>
          <w:sz w:val="28"/>
        </w:rPr>
        <w:t>В 2017 – 2018 учебном го</w:t>
      </w:r>
      <w:r>
        <w:rPr>
          <w:color w:val="000000"/>
          <w:sz w:val="28"/>
        </w:rPr>
        <w:t>ду контингент учащихся составил 3 млн. детей, превысив показатель 2015 года на 326 тысяч детей (в 2015 – 2016 учебном году – 2 724 127 учащихся, 2016 – 2017 учебном году – 2 930 583 учащихся, в 2017 – 2018 учебном году – 3 050 770).</w:t>
      </w:r>
    </w:p>
    <w:p w:rsidR="001F341B" w:rsidRDefault="007A4C60">
      <w:pPr>
        <w:spacing w:after="0"/>
      </w:pPr>
      <w:bookmarkStart w:id="93" w:name="z101"/>
      <w:bookmarkEnd w:id="92"/>
      <w:r>
        <w:rPr>
          <w:color w:val="000000"/>
          <w:sz w:val="28"/>
        </w:rPr>
        <w:t xml:space="preserve">      За период с 2014 </w:t>
      </w:r>
      <w:r>
        <w:rPr>
          <w:color w:val="000000"/>
          <w:sz w:val="28"/>
        </w:rPr>
        <w:t>по 2016 годы наблюдается уменьшение количества аварийных школ на 99 единиц (в 2014 – 2015 учебном году – 136, в 2015 – 2016 учебном году – 69 единиц, в 2016 – 2017 учебном году – 37 единиц).</w:t>
      </w:r>
    </w:p>
    <w:p w:rsidR="001F341B" w:rsidRDefault="007A4C60">
      <w:pPr>
        <w:spacing w:after="0"/>
      </w:pPr>
      <w:bookmarkStart w:id="94" w:name="z102"/>
      <w:bookmarkEnd w:id="93"/>
      <w:r>
        <w:rPr>
          <w:color w:val="000000"/>
          <w:sz w:val="28"/>
        </w:rPr>
        <w:t>      Увеличилось количество трехсменных школ до 11 единиц (в 201</w:t>
      </w:r>
      <w:r>
        <w:rPr>
          <w:color w:val="000000"/>
          <w:sz w:val="28"/>
        </w:rPr>
        <w:t>4 – 2015 учебном году – 95, в 2015 – 2016 учебном году – 87, в 2016 – 2017 учебном году – 106).</w:t>
      </w:r>
    </w:p>
    <w:p w:rsidR="001F341B" w:rsidRDefault="007A4C60">
      <w:pPr>
        <w:spacing w:after="0"/>
      </w:pPr>
      <w:bookmarkStart w:id="95" w:name="z103"/>
      <w:bookmarkEnd w:id="94"/>
      <w:r>
        <w:rPr>
          <w:color w:val="000000"/>
          <w:sz w:val="28"/>
        </w:rPr>
        <w:t xml:space="preserve">      В рамках реализации Государственной программы инфраструктурного развития "Нұрлы жол" за 2015 – 2016 годы в стране открылись 35 школ, что позволило </w:t>
      </w:r>
      <w:r>
        <w:rPr>
          <w:color w:val="000000"/>
          <w:sz w:val="28"/>
        </w:rPr>
        <w:t>ликвидировать трехсменное обучение в 27 школах и аварийность в 5 школах.</w:t>
      </w:r>
    </w:p>
    <w:p w:rsidR="001F341B" w:rsidRDefault="007A4C60">
      <w:pPr>
        <w:spacing w:after="0"/>
      </w:pPr>
      <w:bookmarkStart w:id="96" w:name="z104"/>
      <w:bookmarkEnd w:id="95"/>
      <w:r>
        <w:rPr>
          <w:color w:val="000000"/>
          <w:sz w:val="28"/>
        </w:rPr>
        <w:lastRenderedPageBreak/>
        <w:t>      В 2011 – 2015 годы приоритетами школьного образования Казахстана стали инфраструктурное развитие и подготовка к переходу на обновленное содержание. Осуществляется полномасштабна</w:t>
      </w:r>
      <w:r>
        <w:rPr>
          <w:color w:val="000000"/>
          <w:sz w:val="28"/>
        </w:rPr>
        <w:t>я трансляция опыта НИШ. Подготовлена база для поэтапного перехода на обновленное содержание школьного образования. Принят ГОС начального, основного среднего, общего среднего образования. Программа ориентирована на развитие функциональной грамотности школьн</w:t>
      </w:r>
      <w:r>
        <w:rPr>
          <w:color w:val="000000"/>
          <w:sz w:val="28"/>
        </w:rPr>
        <w:t>иков, критического мышления, способностей применять знания и умения в реальной жизни.</w:t>
      </w:r>
    </w:p>
    <w:p w:rsidR="001F341B" w:rsidRDefault="007A4C60">
      <w:pPr>
        <w:spacing w:after="0"/>
      </w:pPr>
      <w:bookmarkStart w:id="97" w:name="z105"/>
      <w:bookmarkEnd w:id="96"/>
      <w:r>
        <w:rPr>
          <w:color w:val="000000"/>
          <w:sz w:val="28"/>
        </w:rPr>
        <w:t>      Обновленная программа прошла апробацию в 2015 – 2016 учебном году в 1-х классах, в 2016 – 2017 учебном году во 2-х классах 30 пилотных школ.</w:t>
      </w:r>
    </w:p>
    <w:p w:rsidR="001F341B" w:rsidRDefault="007A4C60">
      <w:pPr>
        <w:spacing w:after="0"/>
      </w:pPr>
      <w:bookmarkStart w:id="98" w:name="z106"/>
      <w:bookmarkEnd w:id="97"/>
      <w:r>
        <w:rPr>
          <w:color w:val="000000"/>
          <w:sz w:val="28"/>
        </w:rPr>
        <w:t>      С 1 сентября 2016</w:t>
      </w:r>
      <w:r>
        <w:rPr>
          <w:color w:val="000000"/>
          <w:sz w:val="28"/>
        </w:rPr>
        <w:t xml:space="preserve"> – 2017 учебного года в 1-х классах всех школ республики внедрена обновленная программа по опыту НИШ.</w:t>
      </w:r>
    </w:p>
    <w:p w:rsidR="001F341B" w:rsidRDefault="007A4C60">
      <w:pPr>
        <w:spacing w:after="0"/>
      </w:pPr>
      <w:bookmarkStart w:id="99" w:name="z107"/>
      <w:bookmarkEnd w:id="98"/>
      <w:r>
        <w:rPr>
          <w:color w:val="000000"/>
          <w:sz w:val="28"/>
        </w:rPr>
        <w:t>      В 2017 – 2018 учебном году на обновленное содержание образования перешли 2, 5, 7 классы.</w:t>
      </w:r>
    </w:p>
    <w:p w:rsidR="001F341B" w:rsidRDefault="007A4C60">
      <w:pPr>
        <w:spacing w:after="0"/>
      </w:pPr>
      <w:bookmarkStart w:id="100" w:name="z108"/>
      <w:bookmarkEnd w:id="99"/>
      <w:r>
        <w:rPr>
          <w:color w:val="000000"/>
          <w:sz w:val="28"/>
        </w:rPr>
        <w:t xml:space="preserve">      Наряду с обновлением содержания образования внедрена </w:t>
      </w:r>
      <w:r>
        <w:rPr>
          <w:color w:val="000000"/>
          <w:sz w:val="28"/>
        </w:rPr>
        <w:t>пятидневная учебная неделя.</w:t>
      </w:r>
    </w:p>
    <w:p w:rsidR="001F341B" w:rsidRDefault="007A4C60">
      <w:pPr>
        <w:spacing w:after="0"/>
      </w:pPr>
      <w:bookmarkStart w:id="101" w:name="z109"/>
      <w:bookmarkEnd w:id="100"/>
      <w:r>
        <w:rPr>
          <w:color w:val="000000"/>
          <w:sz w:val="28"/>
        </w:rPr>
        <w:t>      В рамках внедрения обновленного содержания образования реализуется подготовка к поэтапному переходу на обучение на трех языках и введению преподавания отдельных предметов на английском языке. Так, с сентября 2017 – 2018 уч</w:t>
      </w:r>
      <w:r>
        <w:rPr>
          <w:color w:val="000000"/>
          <w:sz w:val="28"/>
        </w:rPr>
        <w:t>ебного года в 153 школах в пилотном режиме начато преподавание отдельных предметов естественно-научного цикла на английском языке, в 379 школах начато внедрение элементов английского языка в преподавание предметов.</w:t>
      </w:r>
    </w:p>
    <w:p w:rsidR="001F341B" w:rsidRDefault="007A4C60">
      <w:pPr>
        <w:spacing w:after="0"/>
      </w:pPr>
      <w:bookmarkStart w:id="102" w:name="z110"/>
      <w:bookmarkEnd w:id="101"/>
      <w:r>
        <w:rPr>
          <w:color w:val="000000"/>
          <w:sz w:val="28"/>
        </w:rPr>
        <w:t>      Таким образом, с 2017 – 2018 учебно</w:t>
      </w:r>
      <w:r>
        <w:rPr>
          <w:color w:val="000000"/>
          <w:sz w:val="28"/>
        </w:rPr>
        <w:t>го года обучение на трех языках осуществляется в 2206 школах республики, в том числе в 20 НИШ, 27 лицеев "Білім-инновация", 33 специализированных школах для одаренных детей, в 153 пилотных школах и других школах.</w:t>
      </w:r>
    </w:p>
    <w:p w:rsidR="001F341B" w:rsidRDefault="007A4C60">
      <w:pPr>
        <w:spacing w:after="0"/>
      </w:pPr>
      <w:bookmarkStart w:id="103" w:name="z111"/>
      <w:bookmarkEnd w:id="102"/>
      <w:r>
        <w:rPr>
          <w:color w:val="000000"/>
          <w:sz w:val="28"/>
        </w:rPr>
        <w:t>      В 2017 – 2018 учебном году в стране ф</w:t>
      </w:r>
      <w:r>
        <w:rPr>
          <w:color w:val="000000"/>
          <w:sz w:val="28"/>
        </w:rPr>
        <w:t>ункционирует 125 специализированных организаций образования для одаренных детей с контингентом – 64,7 тысяч учащихся.</w:t>
      </w:r>
    </w:p>
    <w:p w:rsidR="001F341B" w:rsidRDefault="007A4C60">
      <w:pPr>
        <w:spacing w:after="0"/>
      </w:pPr>
      <w:bookmarkStart w:id="104" w:name="z112"/>
      <w:bookmarkEnd w:id="103"/>
      <w:r>
        <w:rPr>
          <w:color w:val="000000"/>
          <w:sz w:val="28"/>
        </w:rPr>
        <w:t>      За 2013 – 2017 годы по результатам участия казахстанских учащихся в международных олимпиадах и научных соревнованиях Казахстан входи</w:t>
      </w:r>
      <w:r>
        <w:rPr>
          <w:color w:val="000000"/>
          <w:sz w:val="28"/>
        </w:rPr>
        <w:t>т в число 10 лучших стран мира по математике, физике и химии. Общее количество победителей интеллектуальных соревнований составляет  в 2014 году – 1 376 человек, в 2015 году – 1 309 человек, в 2016 году –  1 273 человек, в 2017 году – 688 человек.</w:t>
      </w:r>
    </w:p>
    <w:p w:rsidR="001F341B" w:rsidRDefault="007A4C60">
      <w:pPr>
        <w:spacing w:after="0"/>
      </w:pPr>
      <w:bookmarkStart w:id="105" w:name="z113"/>
      <w:bookmarkEnd w:id="104"/>
      <w:r>
        <w:rPr>
          <w:color w:val="000000"/>
          <w:sz w:val="28"/>
        </w:rPr>
        <w:t>      Ра</w:t>
      </w:r>
      <w:r>
        <w:rPr>
          <w:color w:val="000000"/>
          <w:sz w:val="28"/>
        </w:rPr>
        <w:t>зработан профессиональный стандарт педагога и пересмотрены механизмы приема на педагогические специальности.</w:t>
      </w:r>
    </w:p>
    <w:p w:rsidR="001F341B" w:rsidRDefault="007A4C60">
      <w:pPr>
        <w:spacing w:after="0"/>
      </w:pPr>
      <w:bookmarkStart w:id="106" w:name="z114"/>
      <w:bookmarkEnd w:id="105"/>
      <w:r>
        <w:rPr>
          <w:color w:val="000000"/>
          <w:sz w:val="28"/>
        </w:rPr>
        <w:t xml:space="preserve">      По новым трехуровневым программам повышения квалификации, разработанным Центром педагогического мастерства НИШ, в 2012 – 2017 годах </w:t>
      </w:r>
      <w:r>
        <w:rPr>
          <w:color w:val="000000"/>
          <w:sz w:val="28"/>
        </w:rPr>
        <w:lastRenderedPageBreak/>
        <w:t>прошли ку</w:t>
      </w:r>
      <w:r>
        <w:rPr>
          <w:color w:val="000000"/>
          <w:sz w:val="28"/>
        </w:rPr>
        <w:t>рсовую подготовку 68,7 тысяч педагогов. За пять лет проведены  217 онлайн-семинаров и 493 мастер-классов для учителей общеобразовательных школ.</w:t>
      </w:r>
    </w:p>
    <w:p w:rsidR="001F341B" w:rsidRDefault="007A4C60">
      <w:pPr>
        <w:spacing w:after="0"/>
      </w:pPr>
      <w:bookmarkStart w:id="107" w:name="z115"/>
      <w:bookmarkEnd w:id="106"/>
      <w:r>
        <w:rPr>
          <w:color w:val="000000"/>
          <w:sz w:val="28"/>
        </w:rPr>
        <w:t>      Для анализа качества проведенных курсов повышения квалификации, а также определения их эффективности в 201</w:t>
      </w:r>
      <w:r>
        <w:rPr>
          <w:color w:val="000000"/>
          <w:sz w:val="28"/>
        </w:rPr>
        <w:t>6 году проведено мониторинговое исследование.</w:t>
      </w:r>
    </w:p>
    <w:p w:rsidR="001F341B" w:rsidRDefault="007A4C60">
      <w:pPr>
        <w:spacing w:after="0"/>
      </w:pPr>
      <w:bookmarkStart w:id="108" w:name="z116"/>
      <w:bookmarkEnd w:id="107"/>
      <w:r>
        <w:rPr>
          <w:color w:val="000000"/>
          <w:sz w:val="28"/>
        </w:rPr>
        <w:t>      В 2016 – 2017 годах 152,4 тысяч учителей (53 %) прошли курсы повышения квалификации по обновленному содержанию образования.</w:t>
      </w:r>
    </w:p>
    <w:p w:rsidR="001F341B" w:rsidRDefault="007A4C60">
      <w:pPr>
        <w:spacing w:after="0"/>
      </w:pPr>
      <w:bookmarkStart w:id="109" w:name="z117"/>
      <w:bookmarkEnd w:id="108"/>
      <w:r>
        <w:rPr>
          <w:color w:val="000000"/>
          <w:sz w:val="28"/>
        </w:rPr>
        <w:t>      Новая модель оплаты труда гражданских служащих, в том числе работников обр</w:t>
      </w:r>
      <w:r>
        <w:rPr>
          <w:color w:val="000000"/>
          <w:sz w:val="28"/>
        </w:rPr>
        <w:t>азования, запущена с 1 января 2016 года. Предусматриваются дифференцированные доплаты педагогам и стимулирующие надбавки. Это будет способствовать улучшению профессионализма учителей, повышению привлекательности профессии и сокращению чрезмерно высокой пед</w:t>
      </w:r>
      <w:r>
        <w:rPr>
          <w:color w:val="000000"/>
          <w:sz w:val="28"/>
        </w:rPr>
        <w:t>агогической нагрузки.</w:t>
      </w:r>
    </w:p>
    <w:p w:rsidR="001F341B" w:rsidRDefault="007A4C60">
      <w:pPr>
        <w:spacing w:after="0"/>
      </w:pPr>
      <w:bookmarkStart w:id="110" w:name="z118"/>
      <w:bookmarkEnd w:id="109"/>
      <w:r>
        <w:rPr>
          <w:color w:val="000000"/>
          <w:sz w:val="28"/>
        </w:rPr>
        <w:t>      Для проведения полномасштабных действий по развитию обучения на трех языках реализуется Дорожная карта развития трехъязычного образования на 2015 – 2020 годы.</w:t>
      </w:r>
    </w:p>
    <w:p w:rsidR="001F341B" w:rsidRDefault="007A4C60">
      <w:pPr>
        <w:spacing w:after="0"/>
      </w:pPr>
      <w:bookmarkStart w:id="111" w:name="z119"/>
      <w:bookmarkEnd w:id="110"/>
      <w:r>
        <w:rPr>
          <w:color w:val="000000"/>
          <w:sz w:val="28"/>
        </w:rPr>
        <w:t>      Создаются условия для дополнительного образования и занятости д</w:t>
      </w:r>
      <w:r>
        <w:rPr>
          <w:color w:val="000000"/>
          <w:sz w:val="28"/>
        </w:rPr>
        <w:t>етей во внеурочное время. Охват детей, занимающихся во внешкольных организациях и школьных кружках, составляет 65,8 %.</w:t>
      </w:r>
    </w:p>
    <w:p w:rsidR="001F341B" w:rsidRDefault="007A4C60">
      <w:pPr>
        <w:spacing w:after="0"/>
      </w:pPr>
      <w:bookmarkStart w:id="112" w:name="z120"/>
      <w:bookmarkEnd w:id="111"/>
      <w:r>
        <w:rPr>
          <w:color w:val="000000"/>
          <w:sz w:val="28"/>
        </w:rPr>
        <w:t xml:space="preserve">       В целях совершенствования действующего формата Единого национального тестирования (далее – ЕНТ) разделены процедуры ЕНТ на итогову</w:t>
      </w:r>
      <w:r>
        <w:rPr>
          <w:color w:val="000000"/>
          <w:sz w:val="28"/>
        </w:rPr>
        <w:t xml:space="preserve">ю аттестацию в школе и вступительные экзамены в ВУЗ. </w:t>
      </w:r>
    </w:p>
    <w:p w:rsidR="001F341B" w:rsidRDefault="007A4C60">
      <w:pPr>
        <w:spacing w:after="0"/>
      </w:pPr>
      <w:bookmarkStart w:id="113" w:name="z121"/>
      <w:bookmarkEnd w:id="112"/>
      <w:r>
        <w:rPr>
          <w:color w:val="000000"/>
          <w:sz w:val="28"/>
        </w:rPr>
        <w:t>      Новые подходы формирования молодого поколения, обладающего чувством ответственности за принимаемые решения и судьбу своей страны, заложены в Концепции государственной молодежной политики Республик</w:t>
      </w:r>
      <w:r>
        <w:rPr>
          <w:color w:val="000000"/>
          <w:sz w:val="28"/>
        </w:rPr>
        <w:t>и Казахстан до 2020 года "Казахстан 2020: путь в будущее".</w:t>
      </w:r>
    </w:p>
    <w:p w:rsidR="001F341B" w:rsidRDefault="007A4C60">
      <w:pPr>
        <w:spacing w:after="0"/>
      </w:pPr>
      <w:bookmarkStart w:id="114" w:name="z122"/>
      <w:bookmarkEnd w:id="113"/>
      <w:r>
        <w:rPr>
          <w:color w:val="000000"/>
          <w:sz w:val="28"/>
        </w:rPr>
        <w:t>      Отмечается рост доли выпускников, подтверждающих успешность завершения школьного образования.</w:t>
      </w:r>
    </w:p>
    <w:p w:rsidR="001F341B" w:rsidRDefault="007A4C60">
      <w:pPr>
        <w:spacing w:after="0"/>
      </w:pPr>
      <w:bookmarkStart w:id="115" w:name="z123"/>
      <w:bookmarkEnd w:id="114"/>
      <w:r>
        <w:rPr>
          <w:color w:val="000000"/>
          <w:sz w:val="28"/>
        </w:rPr>
        <w:t>      Вместе с тем с учетом новых глобальных вызовов XXI века актуализируются вопросы качественно</w:t>
      </w:r>
      <w:r>
        <w:rPr>
          <w:color w:val="000000"/>
          <w:sz w:val="28"/>
        </w:rPr>
        <w:t>го образования для всех детей.</w:t>
      </w:r>
    </w:p>
    <w:p w:rsidR="001F341B" w:rsidRDefault="007A4C60">
      <w:pPr>
        <w:spacing w:after="0"/>
      </w:pPr>
      <w:bookmarkStart w:id="116" w:name="z124"/>
      <w:bookmarkEnd w:id="115"/>
      <w:r>
        <w:rPr>
          <w:color w:val="000000"/>
          <w:sz w:val="28"/>
        </w:rPr>
        <w:t>      Инфраструктура общего среднего образования требует ускоренных темпов развития. Географические преимущества страны обуславливают  3-х кратное преобладание школ на селе.</w:t>
      </w:r>
    </w:p>
    <w:p w:rsidR="001F341B" w:rsidRDefault="007A4C60">
      <w:pPr>
        <w:spacing w:after="0"/>
      </w:pPr>
      <w:bookmarkStart w:id="117" w:name="z125"/>
      <w:bookmarkEnd w:id="116"/>
      <w:r>
        <w:rPr>
          <w:color w:val="000000"/>
          <w:sz w:val="28"/>
        </w:rPr>
        <w:t>      Число школ, расположенных в сельской местност</w:t>
      </w:r>
      <w:r>
        <w:rPr>
          <w:color w:val="000000"/>
          <w:sz w:val="28"/>
        </w:rPr>
        <w:t>и, преобладает над городскими в 3,3 раза. При этом учащихся городских школ больше в сравнении с сельскими (город – 1 650 672 человек, село – 1 400 098 человек).</w:t>
      </w:r>
    </w:p>
    <w:p w:rsidR="001F341B" w:rsidRDefault="007A4C60">
      <w:pPr>
        <w:spacing w:after="0"/>
      </w:pPr>
      <w:bookmarkStart w:id="118" w:name="z126"/>
      <w:bookmarkEnd w:id="117"/>
      <w:r>
        <w:rPr>
          <w:color w:val="000000"/>
          <w:sz w:val="28"/>
        </w:rPr>
        <w:t>      В каждом малонаселенном пункте государство гарантирует функционирование малокомплектной ш</w:t>
      </w:r>
      <w:r>
        <w:rPr>
          <w:color w:val="000000"/>
          <w:sz w:val="28"/>
        </w:rPr>
        <w:t xml:space="preserve">колы (далее – МКШ). 2 944 школы республики являются МКШ. В некоторых областях малокомплектными </w:t>
      </w:r>
      <w:r>
        <w:rPr>
          <w:color w:val="000000"/>
          <w:sz w:val="28"/>
        </w:rPr>
        <w:lastRenderedPageBreak/>
        <w:t>являются подавляющее большинство школ: в Северо-Казахстанской области – 79,0 %, Акмолинской – 67,6 %, Костанайской – 67,5 %, Восточно-Казахстанской – 54 %.</w:t>
      </w:r>
    </w:p>
    <w:p w:rsidR="001F341B" w:rsidRDefault="007A4C60">
      <w:pPr>
        <w:spacing w:after="0"/>
      </w:pPr>
      <w:bookmarkStart w:id="119" w:name="z127"/>
      <w:bookmarkEnd w:id="11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В республике на 1 января 2017 года проживают 5,6 млн. детей в возрасте от 0 до 18 лет, из них около 8,6 % составляют уязвимую часть детского населения – дети-сироты и дети, оставшиеся без попечения родителей, дети с особыми образовательными потребностями,</w:t>
      </w:r>
      <w:r>
        <w:rPr>
          <w:color w:val="000000"/>
          <w:sz w:val="28"/>
        </w:rPr>
        <w:t xml:space="preserve"> дети из малообеспеченных и многодетных семей, дети, находящиеся в конфликте с законом и др.</w:t>
      </w:r>
    </w:p>
    <w:p w:rsidR="001F341B" w:rsidRDefault="007A4C60">
      <w:pPr>
        <w:spacing w:after="0"/>
      </w:pPr>
      <w:bookmarkStart w:id="120" w:name="z128"/>
      <w:bookmarkEnd w:id="119"/>
      <w:r>
        <w:rPr>
          <w:color w:val="000000"/>
          <w:sz w:val="28"/>
        </w:rPr>
        <w:t>      Для всех категорий детей создаются равные возможности и условия для реализации прав на получение бесплатного общеобязательного среднего образования, путем ра</w:t>
      </w:r>
      <w:r>
        <w:rPr>
          <w:color w:val="000000"/>
          <w:sz w:val="28"/>
        </w:rPr>
        <w:t>звития инклюзивного образования и обеспечения равного доступа к качественному образованию всех категорий детей: имеющих проблемы здоровья (с особыми образовательными потребностями,  дети-инвалиды), имеющих трудности социальной адаптации в обществе  (с деви</w:t>
      </w:r>
      <w:r>
        <w:rPr>
          <w:color w:val="000000"/>
          <w:sz w:val="28"/>
        </w:rPr>
        <w:t>антным поведением, с низким социально-экономическим и  социально-психологическим статусом), из семей мигрантов, оралманов, беженцев и проживающих в населенных пунктах, где отсутствуют школы.</w:t>
      </w:r>
    </w:p>
    <w:bookmarkEnd w:id="120"/>
    <w:p w:rsidR="001F341B" w:rsidRDefault="001F341B">
      <w:pPr>
        <w:spacing w:after="0"/>
      </w:pPr>
    </w:p>
    <w:p w:rsidR="001F341B" w:rsidRDefault="007A4C60">
      <w:pPr>
        <w:spacing w:after="0"/>
      </w:pPr>
      <w:r>
        <w:rPr>
          <w:color w:val="000000"/>
          <w:sz w:val="28"/>
        </w:rPr>
        <w:t xml:space="preserve">       Приказом Министра образования и науки Республики Казахста</w:t>
      </w:r>
      <w:r>
        <w:rPr>
          <w:color w:val="000000"/>
          <w:sz w:val="28"/>
        </w:rPr>
        <w:t>н от 19 января 2015 года № 17 утвержден стандарт предоставления специальных социальных услуг в организациях образования, детям, находящимся в трудной жизненной ситуации.</w:t>
      </w:r>
    </w:p>
    <w:p w:rsidR="001F341B" w:rsidRDefault="007A4C60">
      <w:pPr>
        <w:spacing w:after="0"/>
      </w:pPr>
      <w:bookmarkStart w:id="121" w:name="z130"/>
      <w:r>
        <w:rPr>
          <w:color w:val="000000"/>
          <w:sz w:val="28"/>
        </w:rPr>
        <w:t>      Для социально-психологической реабилитации несовершеннолетних, находящиеся в кон</w:t>
      </w:r>
      <w:r>
        <w:rPr>
          <w:color w:val="000000"/>
          <w:sz w:val="28"/>
        </w:rPr>
        <w:t>фликте с законом действуют 7 специальных организаций образования и 1 организация образования с особым режимом содержания.</w:t>
      </w:r>
    </w:p>
    <w:p w:rsidR="001F341B" w:rsidRDefault="007A4C60">
      <w:pPr>
        <w:spacing w:after="0"/>
      </w:pPr>
      <w:bookmarkStart w:id="122" w:name="z131"/>
      <w:bookmarkEnd w:id="121"/>
      <w:r>
        <w:rPr>
          <w:color w:val="000000"/>
          <w:sz w:val="28"/>
        </w:rPr>
        <w:t xml:space="preserve">      Для обеспечения приема, кратковременного содержания, адаптации и дальнейшего устройства безнадзорных и беспризорных детей, </w:t>
      </w:r>
      <w:r>
        <w:rPr>
          <w:color w:val="000000"/>
          <w:sz w:val="28"/>
        </w:rPr>
        <w:t>детей, оставшихся без попечения родителей, несовершеннолетних, направляемых в организации образования для детей с девиантным поведением, а также детей, находящихся в трудной жизненной ситуации, вследствие жестокого обращения, приведшего к социальной дезада</w:t>
      </w:r>
      <w:r>
        <w:rPr>
          <w:color w:val="000000"/>
          <w:sz w:val="28"/>
        </w:rPr>
        <w:t>птации и социальной депривации в республике, функционируют 19 центров адаптации несовершеннолетних  (далее – ЦАН) и один центр поддержки детей, попавших в трудную жизненную ситуацию.</w:t>
      </w:r>
    </w:p>
    <w:p w:rsidR="001F341B" w:rsidRDefault="007A4C60">
      <w:pPr>
        <w:spacing w:after="0"/>
      </w:pPr>
      <w:bookmarkStart w:id="123" w:name="z132"/>
      <w:bookmarkEnd w:id="122"/>
      <w:r>
        <w:rPr>
          <w:color w:val="000000"/>
          <w:sz w:val="28"/>
        </w:rPr>
        <w:t>      При ЦАНах на общественных началах действуют службы поддержки семьи,</w:t>
      </w:r>
      <w:r>
        <w:rPr>
          <w:color w:val="000000"/>
          <w:sz w:val="28"/>
        </w:rPr>
        <w:t xml:space="preserve"> которые оказывают консультативную, правовую, психологическую, педагогическую помощь детям и родителям (законным представителям), оказавшимся в трудной жизненной ситуации.</w:t>
      </w:r>
    </w:p>
    <w:p w:rsidR="001F341B" w:rsidRDefault="007A4C60">
      <w:pPr>
        <w:spacing w:after="0"/>
      </w:pPr>
      <w:bookmarkStart w:id="124" w:name="z133"/>
      <w:bookmarkEnd w:id="123"/>
      <w:r>
        <w:rPr>
          <w:color w:val="000000"/>
          <w:sz w:val="28"/>
        </w:rPr>
        <w:t xml:space="preserve">       Одним из главных направлений государственной политики в области защиты прав д</w:t>
      </w:r>
      <w:r>
        <w:rPr>
          <w:color w:val="000000"/>
          <w:sz w:val="28"/>
        </w:rPr>
        <w:t xml:space="preserve">етей является снижение социального сиротства. </w:t>
      </w:r>
    </w:p>
    <w:p w:rsidR="001F341B" w:rsidRDefault="007A4C60">
      <w:pPr>
        <w:spacing w:after="0"/>
      </w:pPr>
      <w:bookmarkStart w:id="125" w:name="z134"/>
      <w:bookmarkEnd w:id="124"/>
      <w:r>
        <w:rPr>
          <w:color w:val="000000"/>
          <w:sz w:val="28"/>
        </w:rPr>
        <w:lastRenderedPageBreak/>
        <w:t>      Из 27,3 тысяч детей-сирот и детей, оставшихся без попечения родителей, 21,0 тысяч – охвачены альтернативными формами семейного устройства (опека, попечительство, патронат).</w:t>
      </w:r>
    </w:p>
    <w:p w:rsidR="001F341B" w:rsidRDefault="007A4C60">
      <w:pPr>
        <w:spacing w:after="0"/>
      </w:pPr>
      <w:bookmarkStart w:id="126" w:name="z135"/>
      <w:bookmarkEnd w:id="125"/>
      <w:r>
        <w:rPr>
          <w:color w:val="000000"/>
          <w:sz w:val="28"/>
        </w:rPr>
        <w:t>      В целях предупреждения с</w:t>
      </w:r>
      <w:r>
        <w:rPr>
          <w:color w:val="000000"/>
          <w:sz w:val="28"/>
        </w:rPr>
        <w:t>оциального сиротства предпринимается ряд мер, в том числе по своевременному выявлению семейного и детского неблагополучия, оказанию необходимой помощи семьям и детям, оказавшимся в трудной жизненной ситуации, развиваются альтернативные формы устройства дет</w:t>
      </w:r>
      <w:r>
        <w:rPr>
          <w:color w:val="000000"/>
          <w:sz w:val="28"/>
        </w:rPr>
        <w:t>ей.</w:t>
      </w:r>
    </w:p>
    <w:p w:rsidR="001F341B" w:rsidRDefault="007A4C60">
      <w:pPr>
        <w:spacing w:after="0"/>
      </w:pPr>
      <w:bookmarkStart w:id="127" w:name="z136"/>
      <w:bookmarkEnd w:id="126"/>
      <w:r>
        <w:rPr>
          <w:color w:val="000000"/>
          <w:sz w:val="28"/>
        </w:rPr>
        <w:t>      Существуют альтернативные формы семейного устройства – опека, патронат и усыновление, приемная семья, гостевая семья.</w:t>
      </w:r>
    </w:p>
    <w:p w:rsidR="001F341B" w:rsidRDefault="007A4C60">
      <w:pPr>
        <w:spacing w:after="0"/>
      </w:pPr>
      <w:bookmarkStart w:id="128" w:name="z137"/>
      <w:bookmarkEnd w:id="127"/>
      <w:r>
        <w:rPr>
          <w:color w:val="000000"/>
          <w:sz w:val="28"/>
        </w:rPr>
        <w:t xml:space="preserve">       Право детей на отдых и досуг, соответствующий их возрасту, здоровью и потребностям, закреплено в Законе Республики Казахс</w:t>
      </w:r>
      <w:r>
        <w:rPr>
          <w:color w:val="000000"/>
          <w:sz w:val="28"/>
        </w:rPr>
        <w:t xml:space="preserve">тан "О правах ребенка в Республике Казахстан". </w:t>
      </w:r>
    </w:p>
    <w:p w:rsidR="001F341B" w:rsidRDefault="007A4C60">
      <w:pPr>
        <w:spacing w:after="0"/>
      </w:pPr>
      <w:bookmarkStart w:id="129" w:name="z138"/>
      <w:bookmarkEnd w:id="128"/>
      <w:r>
        <w:rPr>
          <w:color w:val="000000"/>
          <w:sz w:val="28"/>
        </w:rPr>
        <w:t>      Летом 2017 года в республике действовало 14 730 оздоровительных лагерей и площадок (в том числе: 12 510 пришкольных, 1997 – палаточных, спортивных, юрточных, 223 – загородных). По сравнению с 2016 годом</w:t>
      </w:r>
      <w:r>
        <w:rPr>
          <w:color w:val="000000"/>
          <w:sz w:val="28"/>
        </w:rPr>
        <w:t xml:space="preserve"> (12 689 лагерей), количество лагерей увеличилось на 16 %.</w:t>
      </w:r>
    </w:p>
    <w:p w:rsidR="001F341B" w:rsidRDefault="007A4C60">
      <w:pPr>
        <w:spacing w:after="0"/>
      </w:pPr>
      <w:bookmarkStart w:id="130" w:name="z139"/>
      <w:bookmarkEnd w:id="129"/>
      <w:r>
        <w:rPr>
          <w:color w:val="000000"/>
          <w:sz w:val="28"/>
        </w:rPr>
        <w:t>      Разработана и утверждена Дорожная карта развития оздоровительного отдыха и занятости детей, детско-юношеского туризма в период каникул на 2016 – 2018 годы.</w:t>
      </w:r>
    </w:p>
    <w:p w:rsidR="001F341B" w:rsidRDefault="007A4C60">
      <w:pPr>
        <w:spacing w:after="0"/>
      </w:pPr>
      <w:bookmarkStart w:id="131" w:name="z140"/>
      <w:bookmarkEnd w:id="130"/>
      <w:r>
        <w:rPr>
          <w:color w:val="000000"/>
          <w:sz w:val="28"/>
        </w:rPr>
        <w:t>      Ежегодно Главе государства пр</w:t>
      </w:r>
      <w:r>
        <w:rPr>
          <w:color w:val="000000"/>
          <w:sz w:val="28"/>
        </w:rPr>
        <w:t>едоставляется доклад о положении детей в Республике Казахстан.</w:t>
      </w:r>
    </w:p>
    <w:p w:rsidR="001F341B" w:rsidRDefault="007A4C60">
      <w:pPr>
        <w:spacing w:after="0"/>
      </w:pPr>
      <w:bookmarkStart w:id="132" w:name="z141"/>
      <w:bookmarkEnd w:id="131"/>
      <w:r>
        <w:rPr>
          <w:color w:val="000000"/>
          <w:sz w:val="28"/>
        </w:rPr>
        <w:t>      Создан механизм подачи жалоб и обращений, доступный для детей  и молодежи.</w:t>
      </w:r>
    </w:p>
    <w:p w:rsidR="001F341B" w:rsidRDefault="007A4C60">
      <w:pPr>
        <w:spacing w:after="0"/>
      </w:pPr>
      <w:bookmarkStart w:id="133" w:name="z142"/>
      <w:bookmarkEnd w:id="132"/>
      <w:r>
        <w:rPr>
          <w:color w:val="000000"/>
          <w:sz w:val="28"/>
        </w:rPr>
        <w:t xml:space="preserve">       Действуют блоги первых руководителей государственных органов, телефоны доверия для оперативной консультат</w:t>
      </w:r>
      <w:r>
        <w:rPr>
          <w:color w:val="000000"/>
          <w:sz w:val="28"/>
        </w:rPr>
        <w:t xml:space="preserve">ивной помощи, психологической поддержки детям, оказавшимся в трудной жизненной ситуации. </w:t>
      </w:r>
    </w:p>
    <w:p w:rsidR="001F341B" w:rsidRDefault="007A4C60">
      <w:pPr>
        <w:spacing w:after="0"/>
      </w:pPr>
      <w:bookmarkStart w:id="134" w:name="z143"/>
      <w:bookmarkEnd w:id="133"/>
      <w:r>
        <w:rPr>
          <w:color w:val="000000"/>
          <w:sz w:val="28"/>
        </w:rPr>
        <w:t>      Проблемы:</w:t>
      </w:r>
    </w:p>
    <w:p w:rsidR="001F341B" w:rsidRDefault="007A4C60">
      <w:pPr>
        <w:spacing w:after="0"/>
      </w:pPr>
      <w:bookmarkStart w:id="135" w:name="z144"/>
      <w:bookmarkEnd w:id="134"/>
      <w:r>
        <w:rPr>
          <w:color w:val="000000"/>
          <w:sz w:val="28"/>
        </w:rPr>
        <w:t xml:space="preserve">      1) развитие школьной инфраструктуры не в полной мере удовлетворяет имеющимся потребностям. Ветхие здания школ с превышающим сроком эксплуатации </w:t>
      </w:r>
      <w:r>
        <w:rPr>
          <w:color w:val="000000"/>
          <w:sz w:val="28"/>
        </w:rPr>
        <w:t>(1950 – 1970 годов постройки) переходят в разряд аварийных.</w:t>
      </w:r>
    </w:p>
    <w:p w:rsidR="001F341B" w:rsidRDefault="007A4C60">
      <w:pPr>
        <w:spacing w:after="0"/>
      </w:pPr>
      <w:bookmarkStart w:id="136" w:name="z145"/>
      <w:bookmarkEnd w:id="135"/>
      <w:r>
        <w:rPr>
          <w:color w:val="000000"/>
          <w:sz w:val="28"/>
        </w:rPr>
        <w:t>      В 2016 году количество таких школ составило 64 единиц. В них обучается  17,9 тысяч детей, в 127 трехсменных школах – 18,6 тысяч детей;</w:t>
      </w:r>
    </w:p>
    <w:p w:rsidR="001F341B" w:rsidRDefault="007A4C60">
      <w:pPr>
        <w:spacing w:after="0"/>
      </w:pPr>
      <w:bookmarkStart w:id="137" w:name="z146"/>
      <w:bookmarkEnd w:id="136"/>
      <w:r>
        <w:rPr>
          <w:color w:val="000000"/>
          <w:sz w:val="28"/>
        </w:rPr>
        <w:t>      2) из-за отсутствия школ в населенном пункте не и</w:t>
      </w:r>
      <w:r>
        <w:rPr>
          <w:color w:val="000000"/>
          <w:sz w:val="28"/>
        </w:rPr>
        <w:t>меют возможности обучаться по месту жительства 3 561 учащихся, что составляет 13,7 % детей от нуждающихся в подвозе (25863 человек);</w:t>
      </w:r>
    </w:p>
    <w:p w:rsidR="001F341B" w:rsidRDefault="007A4C60">
      <w:pPr>
        <w:spacing w:after="0"/>
      </w:pPr>
      <w:bookmarkStart w:id="138" w:name="z147"/>
      <w:bookmarkEnd w:id="137"/>
      <w:r>
        <w:rPr>
          <w:color w:val="000000"/>
          <w:sz w:val="28"/>
        </w:rPr>
        <w:t>      3) сохраняется значимость включения школьников с особыми образовательными потребностями в образовательный процесс общ</w:t>
      </w:r>
      <w:r>
        <w:rPr>
          <w:color w:val="000000"/>
          <w:sz w:val="28"/>
        </w:rPr>
        <w:t xml:space="preserve">еобразовательных школ. Соответствующие условия созданы в 55 % школ. Такую возможность получили лишь 34 % детей с особыми образовательными </w:t>
      </w:r>
      <w:r>
        <w:rPr>
          <w:color w:val="000000"/>
          <w:sz w:val="28"/>
        </w:rPr>
        <w:lastRenderedPageBreak/>
        <w:t>потребностями. Имеется потребность в педагогах со специальным образованием и методическом сопровождении;</w:t>
      </w:r>
    </w:p>
    <w:p w:rsidR="001F341B" w:rsidRDefault="007A4C60">
      <w:pPr>
        <w:spacing w:after="0"/>
      </w:pPr>
      <w:bookmarkStart w:id="139" w:name="z148"/>
      <w:bookmarkEnd w:id="138"/>
      <w:r>
        <w:rPr>
          <w:color w:val="000000"/>
          <w:sz w:val="28"/>
        </w:rPr>
        <w:t>      4) недо</w:t>
      </w:r>
      <w:r>
        <w:rPr>
          <w:color w:val="000000"/>
          <w:sz w:val="28"/>
        </w:rPr>
        <w:t>статочно эффективна процедура внутри издательской экспертизы учебной литературы. 91,2 % учебников, поступивших от издательств, направляются на доработку. Научно-педагогическую экспертизу с первого раза проходят только 12 % учебников;</w:t>
      </w:r>
    </w:p>
    <w:p w:rsidR="001F341B" w:rsidRDefault="007A4C60">
      <w:pPr>
        <w:spacing w:after="0"/>
      </w:pPr>
      <w:bookmarkStart w:id="140" w:name="z149"/>
      <w:bookmarkEnd w:id="139"/>
      <w:r>
        <w:rPr>
          <w:color w:val="000000"/>
          <w:sz w:val="28"/>
        </w:rPr>
        <w:t>      5) не в полной м</w:t>
      </w:r>
      <w:r>
        <w:rPr>
          <w:color w:val="000000"/>
          <w:sz w:val="28"/>
        </w:rPr>
        <w:t>ере применяются инновационные технологии обучения. Низкими остается показатель подключения школ к широкополосному интернету;</w:t>
      </w:r>
    </w:p>
    <w:p w:rsidR="001F341B" w:rsidRDefault="007A4C60">
      <w:pPr>
        <w:spacing w:after="0"/>
      </w:pPr>
      <w:bookmarkStart w:id="141" w:name="z150"/>
      <w:bookmarkEnd w:id="140"/>
      <w:r>
        <w:rPr>
          <w:color w:val="000000"/>
          <w:sz w:val="28"/>
        </w:rPr>
        <w:t xml:space="preserve">      6) все еще критически важными являются необходимость формирования социальных и эмоциональных навыков, развитие некогнитивных </w:t>
      </w:r>
      <w:r>
        <w:rPr>
          <w:color w:val="000000"/>
          <w:sz w:val="28"/>
        </w:rPr>
        <w:t>способностей. Переход на обновленное содержание школьного образования должен осуществляться в контексте STEM-обучения. Междисциплинарный и проектный подход позволит мотивировать школьников на активный процесс познания и развития;</w:t>
      </w:r>
    </w:p>
    <w:p w:rsidR="001F341B" w:rsidRDefault="007A4C60">
      <w:pPr>
        <w:spacing w:after="0"/>
      </w:pPr>
      <w:bookmarkStart w:id="142" w:name="z151"/>
      <w:bookmarkEnd w:id="141"/>
      <w:r>
        <w:rPr>
          <w:color w:val="000000"/>
          <w:sz w:val="28"/>
        </w:rPr>
        <w:t xml:space="preserve">      7) остается высокой </w:t>
      </w:r>
      <w:r>
        <w:rPr>
          <w:color w:val="000000"/>
          <w:sz w:val="28"/>
        </w:rPr>
        <w:t>потребность в учителях-предметниках со знанием английского языка. Качественный состав педагогов школ с высшей и первой квалификационными категориями составляет лишь 50,8 %. Только  1,2 % учителей школ имеют степень магистра;</w:t>
      </w:r>
    </w:p>
    <w:p w:rsidR="001F341B" w:rsidRDefault="007A4C60">
      <w:pPr>
        <w:spacing w:after="0"/>
      </w:pPr>
      <w:bookmarkStart w:id="143" w:name="z152"/>
      <w:bookmarkEnd w:id="142"/>
      <w:r>
        <w:rPr>
          <w:color w:val="000000"/>
          <w:sz w:val="28"/>
        </w:rPr>
        <w:t xml:space="preserve">      8) новые задачи ставятся </w:t>
      </w:r>
      <w:r>
        <w:rPr>
          <w:color w:val="000000"/>
          <w:sz w:val="28"/>
        </w:rPr>
        <w:t>и перед системой повышения квалификации. Необходимо качественное обновление программ профессионального развития учителя. Это потребует высокой компетенции кадрового состава системы повышения квалификации педагогов Казахстана;</w:t>
      </w:r>
    </w:p>
    <w:p w:rsidR="001F341B" w:rsidRDefault="007A4C60">
      <w:pPr>
        <w:spacing w:after="0"/>
      </w:pPr>
      <w:bookmarkStart w:id="144" w:name="z153"/>
      <w:bookmarkEnd w:id="143"/>
      <w:r>
        <w:rPr>
          <w:color w:val="000000"/>
          <w:sz w:val="28"/>
        </w:rPr>
        <w:t>      9) низким остается охват</w:t>
      </w:r>
      <w:r>
        <w:rPr>
          <w:color w:val="000000"/>
          <w:sz w:val="28"/>
        </w:rPr>
        <w:t xml:space="preserve"> курсами сельских учителей. Формат предлагаемой курсовой подготовки требует разработки и внедрения новых подходов;</w:t>
      </w:r>
    </w:p>
    <w:p w:rsidR="001F341B" w:rsidRDefault="007A4C60">
      <w:pPr>
        <w:spacing w:after="0"/>
      </w:pPr>
      <w:bookmarkStart w:id="145" w:name="z154"/>
      <w:bookmarkEnd w:id="144"/>
      <w:r>
        <w:rPr>
          <w:color w:val="000000"/>
          <w:sz w:val="28"/>
        </w:rPr>
        <w:t>      10) сдерживающим фактором качественных показателей школьного образования остается все еще низкий статус профессии учителя. Не выработан</w:t>
      </w:r>
      <w:r>
        <w:rPr>
          <w:color w:val="000000"/>
          <w:sz w:val="28"/>
        </w:rPr>
        <w:t>ы новые подходы повышения общественного имиджа учителя, высокой материальной и духовной мотивации, привлечения к труду педагога способной и творческой молодежи;</w:t>
      </w:r>
    </w:p>
    <w:p w:rsidR="001F341B" w:rsidRDefault="007A4C60">
      <w:pPr>
        <w:spacing w:after="0"/>
      </w:pPr>
      <w:bookmarkStart w:id="146" w:name="z155"/>
      <w:bookmarkEnd w:id="145"/>
      <w:r>
        <w:rPr>
          <w:color w:val="000000"/>
          <w:sz w:val="28"/>
        </w:rPr>
        <w:t>      11) не разработаны механизмы карьерного и профессионального роста учителя. Не внедрены пр</w:t>
      </w:r>
      <w:r>
        <w:rPr>
          <w:color w:val="000000"/>
          <w:sz w:val="28"/>
        </w:rPr>
        <w:t>офессиональный стандарт педагога или концептуальная модель развития его профессиональных компетенций;</w:t>
      </w:r>
    </w:p>
    <w:p w:rsidR="001F341B" w:rsidRDefault="007A4C60">
      <w:pPr>
        <w:spacing w:after="0"/>
      </w:pPr>
      <w:bookmarkStart w:id="147" w:name="z156"/>
      <w:bookmarkEnd w:id="146"/>
      <w:r>
        <w:rPr>
          <w:color w:val="000000"/>
          <w:sz w:val="28"/>
        </w:rPr>
        <w:t xml:space="preserve">      12) требует ускоренных темпов развития дополнительного образования детей школьного возраста. Недостаточна сеть внешкольных организаций, в том числе </w:t>
      </w:r>
      <w:r>
        <w:rPr>
          <w:color w:val="000000"/>
          <w:sz w:val="28"/>
        </w:rPr>
        <w:t>кружков робототехники, IT-площадок, объединений юных туристов и натуралистов;</w:t>
      </w:r>
    </w:p>
    <w:p w:rsidR="001F341B" w:rsidRDefault="007A4C60">
      <w:pPr>
        <w:spacing w:after="0"/>
      </w:pPr>
      <w:bookmarkStart w:id="148" w:name="z157"/>
      <w:bookmarkEnd w:id="147"/>
      <w:r>
        <w:rPr>
          <w:color w:val="000000"/>
          <w:sz w:val="28"/>
        </w:rPr>
        <w:t xml:space="preserve">      13) не выработаны механизмы мониторинга успешности обучения выпускников начальной школы. Внешняя оценка учебных достижений </w:t>
      </w:r>
      <w:r>
        <w:rPr>
          <w:color w:val="000000"/>
          <w:sz w:val="28"/>
        </w:rPr>
        <w:lastRenderedPageBreak/>
        <w:t>выпускников основной школы не позволяет своевреме</w:t>
      </w:r>
      <w:r>
        <w:rPr>
          <w:color w:val="000000"/>
          <w:sz w:val="28"/>
        </w:rPr>
        <w:t>нно выявлять и поддерживать учащихся с низкой успеваемостью;</w:t>
      </w:r>
    </w:p>
    <w:p w:rsidR="001F341B" w:rsidRDefault="007A4C60">
      <w:pPr>
        <w:spacing w:after="0"/>
      </w:pPr>
      <w:bookmarkStart w:id="149" w:name="z158"/>
      <w:bookmarkEnd w:id="148"/>
      <w:r>
        <w:rPr>
          <w:color w:val="000000"/>
          <w:sz w:val="28"/>
        </w:rPr>
        <w:t>      14) пятибалльная система оценивания не отражает реальный уровень знаний обучающихся. Она не позволяет разработать индивидуальную траекторию обучения школьника с учетом имеющихся трудностей,</w:t>
      </w:r>
      <w:r>
        <w:rPr>
          <w:color w:val="000000"/>
          <w:sz w:val="28"/>
        </w:rPr>
        <w:t xml:space="preserve"> мотивировать их на устранение пробелов в усвоении учебной программы;</w:t>
      </w:r>
    </w:p>
    <w:p w:rsidR="001F341B" w:rsidRDefault="007A4C60">
      <w:pPr>
        <w:spacing w:after="0"/>
      </w:pPr>
      <w:bookmarkStart w:id="150" w:name="z159"/>
      <w:bookmarkEnd w:id="149"/>
      <w:r>
        <w:rPr>
          <w:color w:val="000000"/>
          <w:sz w:val="28"/>
        </w:rPr>
        <w:t>      15) казахстанские школьники по итогам PISA-2015 все еще отстают от сверстников из стран ОЭСР по математике на 1, естествознанию – на 1 и по чтению – на 2 года;</w:t>
      </w:r>
    </w:p>
    <w:p w:rsidR="001F341B" w:rsidRDefault="007A4C60">
      <w:pPr>
        <w:spacing w:after="0"/>
      </w:pPr>
      <w:bookmarkStart w:id="151" w:name="z160"/>
      <w:bookmarkEnd w:id="150"/>
      <w:r>
        <w:rPr>
          <w:color w:val="000000"/>
          <w:sz w:val="28"/>
        </w:rPr>
        <w:t xml:space="preserve">      16) разница </w:t>
      </w:r>
      <w:r>
        <w:rPr>
          <w:color w:val="000000"/>
          <w:sz w:val="28"/>
        </w:rPr>
        <w:t>между лучшей и отстающей школами по итогам ежегодного ЕНТ составляет 60 %. Не разработаны и не внедрены механизмы поддержки школ с низкими результатами в обучении;</w:t>
      </w:r>
    </w:p>
    <w:p w:rsidR="001F341B" w:rsidRDefault="007A4C60">
      <w:pPr>
        <w:spacing w:after="0"/>
      </w:pPr>
      <w:bookmarkStart w:id="152" w:name="z161"/>
      <w:bookmarkEnd w:id="151"/>
      <w:r>
        <w:rPr>
          <w:color w:val="000000"/>
          <w:sz w:val="28"/>
        </w:rPr>
        <w:t>      17) не получило широкого распространения внедрение механизмов подушевого финансировани</w:t>
      </w:r>
      <w:r>
        <w:rPr>
          <w:color w:val="000000"/>
          <w:sz w:val="28"/>
        </w:rPr>
        <w:t>я в школах. Попечительские советы 4 377 дневных государственных общеобразовательных школ выполняют больше функции родительских комитетов. Они не имеют полномочий финансовой автономии.</w:t>
      </w:r>
    </w:p>
    <w:p w:rsidR="001F341B" w:rsidRDefault="007A4C60">
      <w:pPr>
        <w:spacing w:after="0"/>
      </w:pPr>
      <w:bookmarkStart w:id="153" w:name="z162"/>
      <w:bookmarkEnd w:id="152"/>
      <w:r>
        <w:rPr>
          <w:color w:val="000000"/>
          <w:sz w:val="28"/>
        </w:rPr>
        <w:t>      18) существует проблема семейного неблагополучия. На учете в орган</w:t>
      </w:r>
      <w:r>
        <w:rPr>
          <w:color w:val="000000"/>
          <w:sz w:val="28"/>
        </w:rPr>
        <w:t>ах внутренних дел состоят более 10 тысяч неблагополучных семей, в которых проживают 15 тысяч детей. Ежегодно около 2-х тысяч родителей лишаются либо ограничиваются в родительских правах, каждый третий брак распадается, около 6 тысяч детей проходят через це</w:t>
      </w:r>
      <w:r>
        <w:rPr>
          <w:color w:val="000000"/>
          <w:sz w:val="28"/>
        </w:rPr>
        <w:t>нтры адаптации несовершеннолетних, более 3 тысяч детей попадают в детские дома. При этом 82 % воспитанников детских домов являются сиротами при живых родителях.</w:t>
      </w:r>
    </w:p>
    <w:p w:rsidR="001F341B" w:rsidRDefault="007A4C60">
      <w:pPr>
        <w:spacing w:after="0"/>
      </w:pPr>
      <w:bookmarkStart w:id="154" w:name="z163"/>
      <w:bookmarkEnd w:id="153"/>
      <w:r>
        <w:rPr>
          <w:color w:val="000000"/>
          <w:sz w:val="28"/>
        </w:rPr>
        <w:t>      19) отсутствует социальное и психологическое сопровождение детей, находящихся в трудной ж</w:t>
      </w:r>
      <w:r>
        <w:rPr>
          <w:color w:val="000000"/>
          <w:sz w:val="28"/>
        </w:rPr>
        <w:t xml:space="preserve">изненной ситуации. Действующие на общественных началах при ЦАНах, детских домах службы по поддержке семьи и школ приемных родителей обеспечивают работу только при получении конечного результата (попадание ребенка в учреждение) и недостаточно ориентированы </w:t>
      </w:r>
      <w:r>
        <w:rPr>
          <w:color w:val="000000"/>
          <w:sz w:val="28"/>
        </w:rPr>
        <w:t>на профилактическую работу с семьей в предкризисной ситуации (сотрудниками действующих Служб являются воспитатели и специалисты учреждений).</w:t>
      </w:r>
    </w:p>
    <w:p w:rsidR="001F341B" w:rsidRDefault="007A4C60">
      <w:pPr>
        <w:spacing w:after="0"/>
      </w:pPr>
      <w:bookmarkStart w:id="155" w:name="z164"/>
      <w:bookmarkEnd w:id="154"/>
      <w:r>
        <w:rPr>
          <w:color w:val="000000"/>
          <w:sz w:val="28"/>
        </w:rPr>
        <w:t xml:space="preserve">       20) выражает серьезную обеспокоенность участившиеся случаи жестокого обращения в отношении детей со стороны </w:t>
      </w:r>
      <w:r>
        <w:rPr>
          <w:color w:val="000000"/>
          <w:sz w:val="28"/>
        </w:rPr>
        <w:t>взрослых, а также насильственных действий сексуального характера, суицидальных проявлений среди несовершеннолетних. По данным Генеральной прокуратуры Республики Казахстан, в отношении 48,5 % пострадавших детей совершено деяние против личности (всего в 2017</w:t>
      </w:r>
      <w:r>
        <w:rPr>
          <w:color w:val="000000"/>
          <w:sz w:val="28"/>
        </w:rPr>
        <w:t xml:space="preserve"> году – 2014 преступлений в отношении детей). По официальным данным правоохранительных органов, в 2016 году было совершено 3148 правонарушений несовершеннолетними. Удельный вес детской преступности в общем количестве всех преступлений составляет 0,9 %. </w:t>
      </w:r>
    </w:p>
    <w:p w:rsidR="001F341B" w:rsidRDefault="007A4C60">
      <w:pPr>
        <w:spacing w:after="0"/>
      </w:pPr>
      <w:bookmarkStart w:id="156" w:name="z165"/>
      <w:bookmarkEnd w:id="155"/>
      <w:r>
        <w:rPr>
          <w:color w:val="000000"/>
          <w:sz w:val="28"/>
        </w:rPr>
        <w:lastRenderedPageBreak/>
        <w:t xml:space="preserve">  </w:t>
      </w:r>
      <w:r>
        <w:rPr>
          <w:color w:val="000000"/>
          <w:sz w:val="28"/>
        </w:rPr>
        <w:t>     21) прирост количества несовершеннолетних, доставленных в ЦАНах за безнадзорность и беспризорность. Динамика за период с 2011 по 2017 год показывает, что до 2015 года число детей стабильно росло, в 2017 году наметилось некоторое снижение, по итогам 20</w:t>
      </w:r>
      <w:r>
        <w:rPr>
          <w:color w:val="000000"/>
          <w:sz w:val="28"/>
        </w:rPr>
        <w:t>17 года число беспризорных детей составляет 6306. По данным социологического исследования 2017 года в некоторых областях количество беспризорных и безнадзорных детей, попадающих в ЦАНы, в составе детского населения, сравнительно большое. Например, в Восточ</w:t>
      </w:r>
      <w:r>
        <w:rPr>
          <w:color w:val="000000"/>
          <w:sz w:val="28"/>
        </w:rPr>
        <w:t xml:space="preserve">но-Казахстанской области, где на 10000 детского населения приходится 20 беспризорных детей, и город Астана 19 детей на 10 тысяч детского населения в регионе. </w:t>
      </w:r>
    </w:p>
    <w:p w:rsidR="001F341B" w:rsidRDefault="007A4C60">
      <w:pPr>
        <w:spacing w:after="0"/>
      </w:pPr>
      <w:bookmarkStart w:id="157" w:name="z166"/>
      <w:bookmarkEnd w:id="156"/>
      <w:r>
        <w:rPr>
          <w:color w:val="000000"/>
          <w:sz w:val="28"/>
        </w:rPr>
        <w:t xml:space="preserve">      22) недостаточное количество летних оздоровительных загородных лагерей для охвата большего </w:t>
      </w:r>
      <w:r>
        <w:rPr>
          <w:color w:val="000000"/>
          <w:sz w:val="28"/>
        </w:rPr>
        <w:t>количества детей, в том числе детей, находящихся в трудной жизненной ситуации.</w:t>
      </w:r>
    </w:p>
    <w:p w:rsidR="001F341B" w:rsidRDefault="007A4C60">
      <w:pPr>
        <w:spacing w:after="0"/>
      </w:pPr>
      <w:bookmarkStart w:id="158" w:name="z167"/>
      <w:bookmarkEnd w:id="157"/>
      <w:r>
        <w:rPr>
          <w:color w:val="000000"/>
          <w:sz w:val="28"/>
        </w:rPr>
        <w:t xml:space="preserve">       Таким образом, на этапе нового старта школьного образования необходимо форсировать инфраструктурные решения, ресурсное и методологическое обновление, выработать механизмы</w:t>
      </w:r>
      <w:r>
        <w:rPr>
          <w:color w:val="000000"/>
          <w:sz w:val="28"/>
        </w:rPr>
        <w:t xml:space="preserve"> сокращения разрыва между городскими и сельскими школами, усиливать роль корпоративного управления, цифровизировать образовательные процессы и контент, внедрять подушевое финансирование, усилить воспитательную составляющую в рамках модернизации общественно</w:t>
      </w:r>
      <w:r>
        <w:rPr>
          <w:color w:val="000000"/>
          <w:sz w:val="28"/>
        </w:rPr>
        <w:t xml:space="preserve">го сознания "Рухани жаңғыру". </w:t>
      </w:r>
    </w:p>
    <w:p w:rsidR="001F341B" w:rsidRDefault="007A4C60">
      <w:pPr>
        <w:spacing w:after="0"/>
      </w:pPr>
      <w:bookmarkStart w:id="159" w:name="z168"/>
      <w:bookmarkEnd w:id="158"/>
      <w:r>
        <w:rPr>
          <w:b/>
          <w:color w:val="000000"/>
        </w:rPr>
        <w:t xml:space="preserve"> Техническое и профессиональное образование</w:t>
      </w:r>
    </w:p>
    <w:p w:rsidR="001F341B" w:rsidRDefault="007A4C60">
      <w:pPr>
        <w:spacing w:after="0"/>
      </w:pPr>
      <w:bookmarkStart w:id="160" w:name="z169"/>
      <w:bookmarkEnd w:id="159"/>
      <w:r>
        <w:rPr>
          <w:color w:val="000000"/>
          <w:sz w:val="28"/>
        </w:rPr>
        <w:t>      Социальная ориентированность технического и профессионального образования в мировой практике очевидна. В ведущих странах система ТиПО является фактором успешной социальной ада</w:t>
      </w:r>
      <w:r>
        <w:rPr>
          <w:color w:val="000000"/>
          <w:sz w:val="28"/>
        </w:rPr>
        <w:t>птации молодежи и взрослых.</w:t>
      </w:r>
    </w:p>
    <w:p w:rsidR="001F341B" w:rsidRDefault="007A4C60">
      <w:pPr>
        <w:spacing w:after="0"/>
      </w:pPr>
      <w:bookmarkStart w:id="161" w:name="z170"/>
      <w:bookmarkEnd w:id="160"/>
      <w:r>
        <w:rPr>
          <w:color w:val="000000"/>
          <w:sz w:val="28"/>
        </w:rPr>
        <w:t>      Социальное партнерство в Германии обеспечило лучшие показатели снижения молодежной безработицы в Европе. Охват обучающихся дуальным обучением в 3,5 раза выше в сравнении с Казахстаном. Превышают в 27,5 раз показатели вовле</w:t>
      </w:r>
      <w:r>
        <w:rPr>
          <w:color w:val="000000"/>
          <w:sz w:val="28"/>
        </w:rPr>
        <w:t>ченности предприятий в процесс подготовки кадров.</w:t>
      </w:r>
    </w:p>
    <w:p w:rsidR="001F341B" w:rsidRDefault="007A4C60">
      <w:pPr>
        <w:spacing w:after="0"/>
      </w:pPr>
      <w:bookmarkStart w:id="162" w:name="z171"/>
      <w:bookmarkEnd w:id="161"/>
      <w:r>
        <w:rPr>
          <w:color w:val="000000"/>
          <w:sz w:val="28"/>
        </w:rPr>
        <w:t>      В странах ОЭСР ТиПО развивается на основе коллективной ответственности образования и работодателей, заинтересованных сторон.</w:t>
      </w:r>
    </w:p>
    <w:p w:rsidR="001F341B" w:rsidRDefault="007A4C60">
      <w:pPr>
        <w:spacing w:after="0"/>
      </w:pPr>
      <w:bookmarkStart w:id="163" w:name="z172"/>
      <w:bookmarkEnd w:id="162"/>
      <w:r>
        <w:rPr>
          <w:color w:val="000000"/>
          <w:sz w:val="28"/>
        </w:rPr>
        <w:t>      Продвижение дуального обучения заявлено одной из главных целей ТиПО д</w:t>
      </w:r>
      <w:r>
        <w:rPr>
          <w:color w:val="000000"/>
          <w:sz w:val="28"/>
        </w:rPr>
        <w:t>о 2020 года в Европейском Союзе. Наряду с получением рабочей профессии обеспечивается привитие молодежи предпринимательских навыков.</w:t>
      </w:r>
    </w:p>
    <w:p w:rsidR="001F341B" w:rsidRDefault="007A4C60">
      <w:pPr>
        <w:spacing w:after="0"/>
      </w:pPr>
      <w:bookmarkStart w:id="164" w:name="z173"/>
      <w:bookmarkEnd w:id="163"/>
      <w:r>
        <w:rPr>
          <w:color w:val="000000"/>
          <w:sz w:val="28"/>
        </w:rPr>
        <w:t>      В 2011 – 2015 годы проведена значительная работа по реструктуризации ТиПО страны. В 2012 году Казахстан первым из Стр</w:t>
      </w:r>
      <w:r>
        <w:rPr>
          <w:color w:val="000000"/>
          <w:sz w:val="28"/>
        </w:rPr>
        <w:t>ан Независимых Государств переформатировал образовательную деятельность системы ТиПО. Это позволило придать подготовке кадров техническую направленность. Тем самым была обеспечена преемственность квалификаций ТиПО. Студенты колледжей получили возможность п</w:t>
      </w:r>
      <w:r>
        <w:rPr>
          <w:color w:val="000000"/>
          <w:sz w:val="28"/>
        </w:rPr>
        <w:t>рисвоения нескольких прикладных квалификаций в рамках одного учебного заведения.</w:t>
      </w:r>
    </w:p>
    <w:p w:rsidR="001F341B" w:rsidRDefault="007A4C60">
      <w:pPr>
        <w:spacing w:after="0"/>
      </w:pPr>
      <w:bookmarkStart w:id="165" w:name="z174"/>
      <w:bookmarkEnd w:id="164"/>
      <w:r>
        <w:rPr>
          <w:color w:val="000000"/>
          <w:sz w:val="28"/>
        </w:rPr>
        <w:lastRenderedPageBreak/>
        <w:t xml:space="preserve">      На 1 октября 2017 года функционирует 824 колледжа, в том числе  477 государственных (2014 году – 820 единиц, 2015 году – 807 единиц,  2016 году – 817 единиц). Из них 23 </w:t>
      </w:r>
      <w:r>
        <w:rPr>
          <w:color w:val="000000"/>
          <w:sz w:val="28"/>
        </w:rPr>
        <w:t>% расположены в сельской местности. Всего обучается 489,2 тысяч студентов. Подготовка кадров осуществляется по 213 специальностям и 693 квалификациям.</w:t>
      </w:r>
    </w:p>
    <w:p w:rsidR="001F341B" w:rsidRDefault="007A4C60">
      <w:pPr>
        <w:spacing w:after="0"/>
      </w:pPr>
      <w:bookmarkStart w:id="166" w:name="z175"/>
      <w:bookmarkEnd w:id="165"/>
      <w:r>
        <w:rPr>
          <w:color w:val="000000"/>
          <w:sz w:val="28"/>
        </w:rPr>
        <w:t>      Для реализации приоритетных проектов индустриально-инновационного развития определены 10 базовых ко</w:t>
      </w:r>
      <w:r>
        <w:rPr>
          <w:color w:val="000000"/>
          <w:sz w:val="28"/>
        </w:rPr>
        <w:t>лледжей.</w:t>
      </w:r>
    </w:p>
    <w:p w:rsidR="001F341B" w:rsidRDefault="007A4C60">
      <w:pPr>
        <w:spacing w:after="0"/>
      </w:pPr>
      <w:bookmarkStart w:id="167" w:name="z176"/>
      <w:bookmarkEnd w:id="166"/>
      <w:r>
        <w:rPr>
          <w:color w:val="000000"/>
          <w:sz w:val="28"/>
        </w:rPr>
        <w:t>      В 2015 году законодательно закреплены принципы дуального обучения. Образовательную деятельность в партнерстве с предприятиями страны осуществляют 460 колледжей (2014 году – 280 единиц, 2015 году – 348 единиц, 2016 году – 421 единиц). Заключе</w:t>
      </w:r>
      <w:r>
        <w:rPr>
          <w:color w:val="000000"/>
          <w:sz w:val="28"/>
        </w:rPr>
        <w:t>но 27200 договоров о сотрудничестве колледжей и работодателей с участием 3055 предприятий с охватом  31933 студентов по 80 специальностям и 160 квалификациям.</w:t>
      </w:r>
    </w:p>
    <w:p w:rsidR="001F341B" w:rsidRDefault="007A4C60">
      <w:pPr>
        <w:spacing w:after="0"/>
      </w:pPr>
      <w:bookmarkStart w:id="168" w:name="z177"/>
      <w:bookmarkEnd w:id="167"/>
      <w:r>
        <w:rPr>
          <w:color w:val="000000"/>
          <w:sz w:val="28"/>
        </w:rPr>
        <w:t>      Запущен механизм регулирования региональных дисбалансов трудовых ресурсов через учебную миг</w:t>
      </w:r>
      <w:r>
        <w:rPr>
          <w:color w:val="000000"/>
          <w:sz w:val="28"/>
        </w:rPr>
        <w:t>рацию "Мәңгілік Ел жастары – индустрияға!".</w:t>
      </w:r>
    </w:p>
    <w:p w:rsidR="001F341B" w:rsidRDefault="007A4C60">
      <w:pPr>
        <w:spacing w:after="0"/>
      </w:pPr>
      <w:bookmarkStart w:id="169" w:name="z178"/>
      <w:bookmarkEnd w:id="168"/>
      <w:r>
        <w:rPr>
          <w:color w:val="000000"/>
          <w:sz w:val="28"/>
        </w:rPr>
        <w:t>      В 34 колледжах северных, центральных и восточных регионов обучаются  2200 студентов.</w:t>
      </w:r>
    </w:p>
    <w:p w:rsidR="001F341B" w:rsidRDefault="007A4C60">
      <w:pPr>
        <w:spacing w:after="0"/>
      </w:pPr>
      <w:bookmarkStart w:id="170" w:name="z179"/>
      <w:bookmarkEnd w:id="169"/>
      <w:r>
        <w:rPr>
          <w:color w:val="000000"/>
          <w:sz w:val="28"/>
        </w:rPr>
        <w:t>      Обеспечивается доступность технического и профессионального образования молодежи с особыми образовательными потребн</w:t>
      </w:r>
      <w:r>
        <w:rPr>
          <w:color w:val="000000"/>
          <w:sz w:val="28"/>
        </w:rPr>
        <w:t>остями. Установлена квота приема (с 2012 года размер квоты для инвалидов  составляет 1 %).</w:t>
      </w:r>
    </w:p>
    <w:p w:rsidR="001F341B" w:rsidRDefault="007A4C60">
      <w:pPr>
        <w:spacing w:after="0"/>
      </w:pPr>
      <w:bookmarkStart w:id="171" w:name="z180"/>
      <w:bookmarkEnd w:id="170"/>
      <w:r>
        <w:rPr>
          <w:color w:val="000000"/>
          <w:sz w:val="28"/>
        </w:rPr>
        <w:t>      Разрабатываются новые подходы в обновлении содержания образовательных программ ТиПО. Казахстан стал участником Туринского процесса. Это предоставляет возможнос</w:t>
      </w:r>
      <w:r>
        <w:rPr>
          <w:color w:val="000000"/>
          <w:sz w:val="28"/>
        </w:rPr>
        <w:t>ть выработать действенные шаги развития системы ТиПО.</w:t>
      </w:r>
    </w:p>
    <w:p w:rsidR="001F341B" w:rsidRDefault="007A4C60">
      <w:pPr>
        <w:spacing w:after="0"/>
      </w:pPr>
      <w:bookmarkStart w:id="172" w:name="z181"/>
      <w:bookmarkEnd w:id="171"/>
      <w:r>
        <w:rPr>
          <w:color w:val="000000"/>
          <w:sz w:val="28"/>
        </w:rPr>
        <w:t>      Практика ОЭСР показывает, что в настоящее время многими странами проводится работа по продвижению системы технического и профессионального образования, повышению его престижа путем обеспечения мол</w:t>
      </w:r>
      <w:r>
        <w:rPr>
          <w:color w:val="000000"/>
          <w:sz w:val="28"/>
        </w:rPr>
        <w:t>одежи первой рабочей специальностью бесплатно.</w:t>
      </w:r>
    </w:p>
    <w:p w:rsidR="001F341B" w:rsidRDefault="007A4C60">
      <w:pPr>
        <w:spacing w:after="0"/>
      </w:pPr>
      <w:bookmarkStart w:id="173" w:name="z182"/>
      <w:bookmarkEnd w:id="172"/>
      <w:r>
        <w:rPr>
          <w:color w:val="000000"/>
          <w:sz w:val="28"/>
        </w:rPr>
        <w:t>      Предоставление бесплатной первой рабочей квалификации закреплено законодательно (статья 8 Закона Республики Казахстан "Об образовании").</w:t>
      </w:r>
    </w:p>
    <w:p w:rsidR="001F341B" w:rsidRDefault="007A4C60">
      <w:pPr>
        <w:spacing w:after="0"/>
      </w:pPr>
      <w:bookmarkStart w:id="174" w:name="z183"/>
      <w:bookmarkEnd w:id="173"/>
      <w:r>
        <w:rPr>
          <w:color w:val="000000"/>
          <w:sz w:val="28"/>
        </w:rPr>
        <w:t xml:space="preserve">       В рамках Программы развития продуктивной занятости и массов</w:t>
      </w:r>
      <w:r>
        <w:rPr>
          <w:color w:val="000000"/>
          <w:sz w:val="28"/>
        </w:rPr>
        <w:t xml:space="preserve">ого предпринимательства на 2017 – 2021 годы (далее – Программа) предусмотрены подготовка кадров с ТиПО и краткосрочное профессиональное обучение за счет республиканского бюджета. </w:t>
      </w:r>
    </w:p>
    <w:p w:rsidR="001F341B" w:rsidRDefault="007A4C60">
      <w:pPr>
        <w:spacing w:after="0"/>
      </w:pPr>
      <w:bookmarkStart w:id="175" w:name="z184"/>
      <w:bookmarkEnd w:id="174"/>
      <w:r>
        <w:rPr>
          <w:color w:val="000000"/>
          <w:sz w:val="28"/>
        </w:rPr>
        <w:t xml:space="preserve">      В 2017 году в рамках Программы по подготовке кадров с ТиПО приступили </w:t>
      </w:r>
      <w:r>
        <w:rPr>
          <w:color w:val="000000"/>
          <w:sz w:val="28"/>
        </w:rPr>
        <w:t>к учебе 21,3 тысяч человек Законодательно закреплена международная аккредитация учебных заведений ТиПО.</w:t>
      </w:r>
    </w:p>
    <w:p w:rsidR="001F341B" w:rsidRDefault="007A4C60">
      <w:pPr>
        <w:spacing w:after="0"/>
      </w:pPr>
      <w:bookmarkStart w:id="176" w:name="z185"/>
      <w:bookmarkEnd w:id="175"/>
      <w:r>
        <w:rPr>
          <w:color w:val="000000"/>
          <w:sz w:val="28"/>
        </w:rPr>
        <w:t xml:space="preserve">      Несмотря на предпринимаемые шаги, охват ТиПО в Казахстане значительно ниже показателей развитых стран. Только 22 % населения страны считает ТиПО </w:t>
      </w:r>
      <w:r>
        <w:rPr>
          <w:color w:val="000000"/>
          <w:sz w:val="28"/>
        </w:rPr>
        <w:lastRenderedPageBreak/>
        <w:t>п</w:t>
      </w:r>
      <w:r>
        <w:rPr>
          <w:color w:val="000000"/>
          <w:sz w:val="28"/>
        </w:rPr>
        <w:t>рестижным. Тогда как в странах Евросоюза получение рабочей профессии для 71 % населения имеет позитивный имидж. Это показатели охвата, трудоустройства, размера зарплаты и мнения населения.</w:t>
      </w:r>
    </w:p>
    <w:p w:rsidR="001F341B" w:rsidRDefault="007A4C60">
      <w:pPr>
        <w:spacing w:after="0"/>
      </w:pPr>
      <w:bookmarkStart w:id="177" w:name="z186"/>
      <w:bookmarkEnd w:id="176"/>
      <w:r>
        <w:rPr>
          <w:color w:val="000000"/>
          <w:sz w:val="28"/>
        </w:rPr>
        <w:t>      Расходы на ТиПО в Казахстане в 2,5-3 раза ниже показателей ра</w:t>
      </w:r>
      <w:r>
        <w:rPr>
          <w:color w:val="000000"/>
          <w:sz w:val="28"/>
        </w:rPr>
        <w:t>звитых стран мира.</w:t>
      </w:r>
    </w:p>
    <w:p w:rsidR="001F341B" w:rsidRDefault="007A4C60">
      <w:pPr>
        <w:spacing w:after="0"/>
      </w:pPr>
      <w:bookmarkStart w:id="178" w:name="z187"/>
      <w:bookmarkEnd w:id="177"/>
      <w:r>
        <w:rPr>
          <w:color w:val="000000"/>
          <w:sz w:val="28"/>
        </w:rPr>
        <w:t>      Проблемы:</w:t>
      </w:r>
    </w:p>
    <w:p w:rsidR="001F341B" w:rsidRDefault="007A4C60">
      <w:pPr>
        <w:spacing w:after="0"/>
      </w:pPr>
      <w:bookmarkStart w:id="179" w:name="z188"/>
      <w:bookmarkEnd w:id="178"/>
      <w:r>
        <w:rPr>
          <w:color w:val="000000"/>
          <w:sz w:val="28"/>
        </w:rPr>
        <w:t>      1) отсутствует эффективная система профориентационной работы.</w:t>
      </w:r>
    </w:p>
    <w:p w:rsidR="001F341B" w:rsidRDefault="007A4C60">
      <w:pPr>
        <w:spacing w:after="0"/>
      </w:pPr>
      <w:bookmarkStart w:id="180" w:name="z189"/>
      <w:bookmarkEnd w:id="179"/>
      <w:r>
        <w:rPr>
          <w:color w:val="000000"/>
          <w:sz w:val="28"/>
        </w:rPr>
        <w:t>      В 2017 году доля молодежи типичного возраста в ТиПО (14-24 лет) составила лишь 17 % (2016 году – 16,6 %);</w:t>
      </w:r>
    </w:p>
    <w:p w:rsidR="001F341B" w:rsidRDefault="007A4C60">
      <w:pPr>
        <w:spacing w:after="0"/>
      </w:pPr>
      <w:bookmarkStart w:id="181" w:name="z190"/>
      <w:bookmarkEnd w:id="180"/>
      <w:r>
        <w:rPr>
          <w:color w:val="000000"/>
          <w:sz w:val="28"/>
        </w:rPr>
        <w:t xml:space="preserve">      2) по итогам опроса ОЭСР 70 % </w:t>
      </w:r>
      <w:r>
        <w:rPr>
          <w:color w:val="000000"/>
          <w:sz w:val="28"/>
        </w:rPr>
        <w:t>компаний Казахстана считают низкий уровень подготовки кадров серьезным препятствием для развития бизнеса. Рабочие кадры страны не владеют навыками компьютерного проектирования, работы со сложными сварочными конструкциями, техническим английским языком. Еже</w:t>
      </w:r>
      <w:r>
        <w:rPr>
          <w:color w:val="000000"/>
          <w:sz w:val="28"/>
        </w:rPr>
        <w:t>годно привлекается 30 тысяч иностранных работников, из них 24,9 тысяч (83 %) – для промышленности;</w:t>
      </w:r>
    </w:p>
    <w:p w:rsidR="001F341B" w:rsidRDefault="007A4C60">
      <w:pPr>
        <w:spacing w:after="0"/>
      </w:pPr>
      <w:bookmarkStart w:id="182" w:name="z191"/>
      <w:bookmarkEnd w:id="181"/>
      <w:r>
        <w:rPr>
          <w:color w:val="000000"/>
          <w:sz w:val="28"/>
        </w:rPr>
        <w:t>      3) низкими являются показатели колледжей, подтверждающих качество подготовки специалистов. Только 7 % из них прошли аккредитацию  (2016 году – 4,3 %);</w:t>
      </w:r>
    </w:p>
    <w:p w:rsidR="001F341B" w:rsidRDefault="007A4C60">
      <w:pPr>
        <w:spacing w:after="0"/>
      </w:pPr>
      <w:bookmarkStart w:id="183" w:name="z192"/>
      <w:bookmarkEnd w:id="182"/>
      <w:r>
        <w:rPr>
          <w:color w:val="000000"/>
          <w:sz w:val="28"/>
        </w:rPr>
        <w:t>      4) не выработаны механизмы независимой сертификации квалификаций студентов ТиПО на базе отраслевых ассоциаций. Сертификаты уровня профессиональной подготовленности выпускников не признаются бизнес-сообществом. При этом ни одна профессиональная ассоци</w:t>
      </w:r>
      <w:r>
        <w:rPr>
          <w:color w:val="000000"/>
          <w:sz w:val="28"/>
        </w:rPr>
        <w:t>ация работодателей до сих пор не начала свою независимую сертификацию выпускников;</w:t>
      </w:r>
    </w:p>
    <w:p w:rsidR="001F341B" w:rsidRDefault="007A4C60">
      <w:pPr>
        <w:spacing w:after="0"/>
      </w:pPr>
      <w:bookmarkStart w:id="184" w:name="z193"/>
      <w:bookmarkEnd w:id="183"/>
      <w:r>
        <w:rPr>
          <w:color w:val="000000"/>
          <w:sz w:val="28"/>
        </w:rPr>
        <w:t>      5) отмечается дефицит инженерно-педагогических кадров и мастеров производственного обучения. Низкий уровень заработной платы не позволяет привлечь для преподавания опы</w:t>
      </w:r>
      <w:r>
        <w:rPr>
          <w:color w:val="000000"/>
          <w:sz w:val="28"/>
        </w:rPr>
        <w:t>тных работников с производства;</w:t>
      </w:r>
    </w:p>
    <w:p w:rsidR="001F341B" w:rsidRDefault="007A4C60">
      <w:pPr>
        <w:spacing w:after="0"/>
      </w:pPr>
      <w:bookmarkStart w:id="185" w:name="z194"/>
      <w:bookmarkEnd w:id="184"/>
      <w:r>
        <w:rPr>
          <w:color w:val="000000"/>
          <w:sz w:val="28"/>
        </w:rPr>
        <w:t>      6) мастера производственного обучения в системе ТиПО составляют только 7 % (2016 году – 13,4 %) от общего числа инженерно-педагогических работников. В развитых странах преподаватели и мастера производственного обучения</w:t>
      </w:r>
      <w:r>
        <w:rPr>
          <w:color w:val="000000"/>
          <w:sz w:val="28"/>
        </w:rPr>
        <w:t xml:space="preserve"> являются практикующими специалистами или проходят стажировку на производстве 1 раз в 3 года. Не предусмотрены меры по прохождению стажировки на базе организаций и предприятий.</w:t>
      </w:r>
    </w:p>
    <w:p w:rsidR="001F341B" w:rsidRDefault="007A4C60">
      <w:pPr>
        <w:spacing w:after="0"/>
      </w:pPr>
      <w:bookmarkStart w:id="186" w:name="z195"/>
      <w:bookmarkEnd w:id="185"/>
      <w:r>
        <w:rPr>
          <w:color w:val="000000"/>
          <w:sz w:val="28"/>
        </w:rPr>
        <w:t>      7) устаревшая материально-техническая база колледжей не обеспечивает каче</w:t>
      </w:r>
      <w:r>
        <w:rPr>
          <w:color w:val="000000"/>
          <w:sz w:val="28"/>
        </w:rPr>
        <w:t>ство подготовки кадров и привлекательность системы ТиПО;</w:t>
      </w:r>
    </w:p>
    <w:p w:rsidR="001F341B" w:rsidRDefault="007A4C60">
      <w:pPr>
        <w:spacing w:after="0"/>
      </w:pPr>
      <w:bookmarkStart w:id="187" w:name="z196"/>
      <w:bookmarkEnd w:id="186"/>
      <w:r>
        <w:rPr>
          <w:color w:val="000000"/>
          <w:sz w:val="28"/>
        </w:rPr>
        <w:t>      8) в общежитиях нуждаются 10 тысяч иногородних студентов ТиПО.</w:t>
      </w:r>
    </w:p>
    <w:p w:rsidR="001F341B" w:rsidRDefault="007A4C60">
      <w:pPr>
        <w:spacing w:after="0"/>
      </w:pPr>
      <w:bookmarkStart w:id="188" w:name="z197"/>
      <w:bookmarkEnd w:id="187"/>
      <w:r>
        <w:rPr>
          <w:color w:val="000000"/>
          <w:sz w:val="28"/>
        </w:rPr>
        <w:t>      Эволюция рынка труда рабочего обозначила перед системой ТиПО новые вызовы. Система ТиПО призвана сыграть ключевую роль в кон</w:t>
      </w:r>
      <w:r>
        <w:rPr>
          <w:color w:val="000000"/>
          <w:sz w:val="28"/>
        </w:rPr>
        <w:t>тексте социальных выгод, прежде всего, для человека и общества в целом.</w:t>
      </w:r>
    </w:p>
    <w:p w:rsidR="001F341B" w:rsidRDefault="007A4C60">
      <w:pPr>
        <w:spacing w:after="0"/>
      </w:pPr>
      <w:bookmarkStart w:id="189" w:name="z198"/>
      <w:bookmarkEnd w:id="188"/>
      <w:r>
        <w:rPr>
          <w:color w:val="000000"/>
          <w:sz w:val="28"/>
        </w:rPr>
        <w:lastRenderedPageBreak/>
        <w:t xml:space="preserve">      В этой связи необходимо создать условия для увеличения охвата молодежи ТиПО, обновить образовательные программы с учетом международных стандартов и внедрить их в образовательный </w:t>
      </w:r>
      <w:r>
        <w:rPr>
          <w:color w:val="000000"/>
          <w:sz w:val="28"/>
        </w:rPr>
        <w:t>процесс.</w:t>
      </w:r>
    </w:p>
    <w:p w:rsidR="001F341B" w:rsidRDefault="007A4C60">
      <w:pPr>
        <w:spacing w:after="0"/>
      </w:pPr>
      <w:bookmarkStart w:id="190" w:name="z199"/>
      <w:bookmarkEnd w:id="189"/>
      <w:r>
        <w:rPr>
          <w:color w:val="000000"/>
          <w:sz w:val="28"/>
        </w:rPr>
        <w:t>      С учетом современных средств коммуникаций необходимо применять в процессе обучения цифровой образовательный контент. Для обеспечения преемственности с высшим образованием необходимо осуществить переход на кредитно-модульную технологию обучен</w:t>
      </w:r>
      <w:r>
        <w:rPr>
          <w:color w:val="000000"/>
          <w:sz w:val="28"/>
        </w:rPr>
        <w:t>ия.</w:t>
      </w:r>
    </w:p>
    <w:p w:rsidR="001F341B" w:rsidRDefault="007A4C60">
      <w:pPr>
        <w:spacing w:after="0"/>
      </w:pPr>
      <w:bookmarkStart w:id="191" w:name="z200"/>
      <w:bookmarkEnd w:id="190"/>
      <w:r>
        <w:rPr>
          <w:b/>
          <w:color w:val="000000"/>
        </w:rPr>
        <w:t xml:space="preserve"> Высшее и послевузовское образование</w:t>
      </w:r>
    </w:p>
    <w:p w:rsidR="001F341B" w:rsidRDefault="007A4C60">
      <w:pPr>
        <w:spacing w:after="0"/>
      </w:pPr>
      <w:bookmarkStart w:id="192" w:name="z201"/>
      <w:bookmarkEnd w:id="191"/>
      <w:r>
        <w:rPr>
          <w:color w:val="000000"/>
          <w:sz w:val="28"/>
        </w:rPr>
        <w:t>      Эффективным показателем инновационной экономики обозначены тренды развития вузовской науки. Усиливается интеграция университетов и бизнес-структур.</w:t>
      </w:r>
    </w:p>
    <w:p w:rsidR="001F341B" w:rsidRDefault="007A4C60">
      <w:pPr>
        <w:spacing w:after="0"/>
      </w:pPr>
      <w:bookmarkStart w:id="193" w:name="z202"/>
      <w:bookmarkEnd w:id="192"/>
      <w:r>
        <w:rPr>
          <w:color w:val="000000"/>
          <w:sz w:val="28"/>
        </w:rPr>
        <w:t>      В рейтинге IMD в топ стран-лидеров, где высшее образова</w:t>
      </w:r>
      <w:r>
        <w:rPr>
          <w:color w:val="000000"/>
          <w:sz w:val="28"/>
        </w:rPr>
        <w:t>ние отвечает потребностям экономики, входят Швеция, Сингапур, Дания, Канада, Финляндия. Казахстан занимает 44 позицию среди 60 стран мира.</w:t>
      </w:r>
    </w:p>
    <w:p w:rsidR="001F341B" w:rsidRDefault="007A4C60">
      <w:pPr>
        <w:spacing w:after="0"/>
      </w:pPr>
      <w:bookmarkStart w:id="194" w:name="z203"/>
      <w:bookmarkEnd w:id="193"/>
      <w:r>
        <w:rPr>
          <w:color w:val="000000"/>
          <w:sz w:val="28"/>
        </w:rPr>
        <w:t>      Реализуются проекты развития исследовательских ВУЗов. Инвестиции Китая в исследовательские университеты повысил</w:t>
      </w:r>
      <w:r>
        <w:rPr>
          <w:color w:val="000000"/>
          <w:sz w:val="28"/>
        </w:rPr>
        <w:t>и конкурентоспособность высшего образования.</w:t>
      </w:r>
    </w:p>
    <w:p w:rsidR="001F341B" w:rsidRDefault="007A4C60">
      <w:pPr>
        <w:spacing w:after="0"/>
      </w:pPr>
      <w:bookmarkStart w:id="195" w:name="z204"/>
      <w:bookmarkEnd w:id="194"/>
      <w:r>
        <w:rPr>
          <w:color w:val="000000"/>
          <w:sz w:val="28"/>
        </w:rPr>
        <w:t>      В Великобритании фокус на исследовательские университеты обеспечил устойчивое экономическое развитие страны. В 2010 году 20 ВУЗов Великобритании, объединенных в RusselGroup, принесли 22,3 млрд. дохода и об</w:t>
      </w:r>
      <w:r>
        <w:rPr>
          <w:color w:val="000000"/>
          <w:sz w:val="28"/>
        </w:rPr>
        <w:t>еспечили 243 тысяч рабочих мест. Более 2/3 результатов научно-исследовательских работ (далее – НИР) университетов RussellGroup внедряются в экономику, здравоохранение, культурную и социальную сферы страны.</w:t>
      </w:r>
    </w:p>
    <w:p w:rsidR="001F341B" w:rsidRDefault="007A4C60">
      <w:pPr>
        <w:spacing w:after="0"/>
      </w:pPr>
      <w:bookmarkStart w:id="196" w:name="z205"/>
      <w:bookmarkEnd w:id="195"/>
      <w:r>
        <w:rPr>
          <w:color w:val="000000"/>
          <w:sz w:val="28"/>
        </w:rPr>
        <w:t>      Приоритетом высшего и послевузовского образо</w:t>
      </w:r>
      <w:r>
        <w:rPr>
          <w:color w:val="000000"/>
          <w:sz w:val="28"/>
        </w:rPr>
        <w:t>вания Казахстана обозначено триединство образования, науки и производства. Начат процесс институционального преобразования высшей школы страны. Создан первый исследовательский ВУЗ – Казахский национальный исследовательский технический университет имени К.И</w:t>
      </w:r>
      <w:r>
        <w:rPr>
          <w:color w:val="000000"/>
          <w:sz w:val="28"/>
        </w:rPr>
        <w:t>. Сатпаева. Здесь сформирован пул ведущих ученых страны, выполняющих фундаментальные и прикладные научно-образовательные исследования.</w:t>
      </w:r>
    </w:p>
    <w:p w:rsidR="001F341B" w:rsidRDefault="007A4C60">
      <w:pPr>
        <w:spacing w:after="0"/>
      </w:pPr>
      <w:bookmarkStart w:id="197" w:name="z206"/>
      <w:bookmarkEnd w:id="196"/>
      <w:r>
        <w:rPr>
          <w:color w:val="000000"/>
          <w:sz w:val="28"/>
        </w:rPr>
        <w:t>      Функционируют 27 офисов коммерциализации, 12 технопарков и  33 бизнес-инкубатора. Флагманом глобального образования</w:t>
      </w:r>
      <w:r>
        <w:rPr>
          <w:color w:val="000000"/>
          <w:sz w:val="28"/>
        </w:rPr>
        <w:t xml:space="preserve"> и научных открытий стала автономная организация образования "Назарбаев Университет" (далее – Назарбаев Университет). В инженерных школах ВУЗа успешно стартовали инновационные образовательные и научные проекты. В 2015 году Назарбаев Университет перешел зна</w:t>
      </w:r>
      <w:r>
        <w:rPr>
          <w:color w:val="000000"/>
          <w:sz w:val="28"/>
        </w:rPr>
        <w:t>ковый рубеж. Осуществлен первый выпуск 594 молодых высококвалифицированных специалистов (446 бакалавров и  148 магистров).</w:t>
      </w:r>
    </w:p>
    <w:p w:rsidR="001F341B" w:rsidRDefault="007A4C60">
      <w:pPr>
        <w:spacing w:after="0"/>
      </w:pPr>
      <w:bookmarkStart w:id="198" w:name="z207"/>
      <w:bookmarkEnd w:id="197"/>
      <w:r>
        <w:rPr>
          <w:color w:val="000000"/>
          <w:sz w:val="28"/>
        </w:rPr>
        <w:t>      В республике в 2017 – 2018 учебном году функционировали 130 ВУЗов  (10 национальных, 32 государственных, 14 негражданских, 1 АО</w:t>
      </w:r>
      <w:r>
        <w:rPr>
          <w:color w:val="000000"/>
          <w:sz w:val="28"/>
        </w:rPr>
        <w:t xml:space="preserve">О,  1 </w:t>
      </w:r>
      <w:r>
        <w:rPr>
          <w:color w:val="000000"/>
          <w:sz w:val="28"/>
        </w:rPr>
        <w:lastRenderedPageBreak/>
        <w:t>международный, 17 акционерных, 55 частных) (2013 – 2014 учебный год – 132, 2014 – 2015 учебный год – 127; 2015 – 2016 учебный год – 125,  2016 – 2017 учебный год – 130).</w:t>
      </w:r>
    </w:p>
    <w:p w:rsidR="001F341B" w:rsidRDefault="007A4C60">
      <w:pPr>
        <w:spacing w:after="0"/>
      </w:pPr>
      <w:bookmarkStart w:id="199" w:name="z208"/>
      <w:bookmarkEnd w:id="198"/>
      <w:r>
        <w:rPr>
          <w:color w:val="000000"/>
          <w:sz w:val="28"/>
        </w:rPr>
        <w:t>      Общий контингент обучающихся в ВУЗах в 2017 – 2018 учебном году составляет</w:t>
      </w:r>
      <w:r>
        <w:rPr>
          <w:color w:val="000000"/>
          <w:sz w:val="28"/>
        </w:rPr>
        <w:t xml:space="preserve"> 534 421 человек (2014 – 2015 учебный год – 506,4 тысяч человек,  2015 – 2016 учебный год – 455,1 тысяч человек, 2016 – 2017 учебный год –  512, 6 тысяч человек), в том числе в бакалавриате – 496 209 человек, в магистратуре – 34 609 человек, в докторантуре</w:t>
      </w:r>
      <w:r>
        <w:rPr>
          <w:color w:val="000000"/>
          <w:sz w:val="28"/>
        </w:rPr>
        <w:t xml:space="preserve"> – 3 603 человек.</w:t>
      </w:r>
    </w:p>
    <w:p w:rsidR="001F341B" w:rsidRDefault="007A4C60">
      <w:pPr>
        <w:spacing w:after="0"/>
      </w:pPr>
      <w:bookmarkStart w:id="200" w:name="z209"/>
      <w:bookmarkEnd w:id="199"/>
      <w:r>
        <w:rPr>
          <w:color w:val="000000"/>
          <w:sz w:val="28"/>
        </w:rPr>
        <w:t xml:space="preserve">      Численность профессорско-преподавательского состава (далее – ППС) составляет – 38 212 человек (2014 – 2015 учебный год – 40 320,  2015 – 2016 учебный год – 38 087, 2016 – 2017 учебный год – 38 241). Остепененность ППС составляет 49 </w:t>
      </w:r>
      <w:r>
        <w:rPr>
          <w:color w:val="000000"/>
          <w:sz w:val="28"/>
        </w:rPr>
        <w:t>% (2014 – 2015 учебный год – 49,1 %,  2015 – 2016 учебный год – 50,4 %, 2016 – 2017 учебный год – 50,3 %).</w:t>
      </w:r>
    </w:p>
    <w:p w:rsidR="001F341B" w:rsidRDefault="007A4C60">
      <w:pPr>
        <w:spacing w:after="0"/>
      </w:pPr>
      <w:bookmarkStart w:id="201" w:name="z210"/>
      <w:bookmarkEnd w:id="200"/>
      <w:r>
        <w:rPr>
          <w:color w:val="000000"/>
          <w:sz w:val="28"/>
        </w:rPr>
        <w:t xml:space="preserve">      Подготовка специалистов осуществляется с учетом потребностей рынка труда. 11 ВУЗов определены как базовые в подготовке высококвалифицированных </w:t>
      </w:r>
      <w:r>
        <w:rPr>
          <w:color w:val="000000"/>
          <w:sz w:val="28"/>
        </w:rPr>
        <w:t>кадров для успешной реализации проектов Государственной программы индустриально-инновационного развития Республики Казахстан на 2015 – 2019 годы (далее – ГПИИР). Профессиональные компетенции формируются в рамках образовательных программ, разработанных в со</w:t>
      </w:r>
      <w:r>
        <w:rPr>
          <w:color w:val="000000"/>
          <w:sz w:val="28"/>
        </w:rPr>
        <w:t>ответствии с Дублинскими дескрипторами и пожеланиями работодателей. Обеспечена преемственность образовательных программ трехуровневой модели высшего и послевузовского образования. Академическая свобода ВУЗов в определении содержания образовательных програм</w:t>
      </w:r>
      <w:r>
        <w:rPr>
          <w:color w:val="000000"/>
          <w:sz w:val="28"/>
        </w:rPr>
        <w:t>м в бакалавриате увеличена до 55 %, магистратуре – 70 %, докторантуре – 90 %. ВУЗы могут предлагать широкий спектр образовательных программ, способствующих укреплению их конкурентоспособности на рынке образовательных услуг.</w:t>
      </w:r>
    </w:p>
    <w:p w:rsidR="001F341B" w:rsidRDefault="007A4C60">
      <w:pPr>
        <w:spacing w:after="0"/>
      </w:pPr>
      <w:bookmarkStart w:id="202" w:name="z211"/>
      <w:bookmarkEnd w:id="201"/>
      <w:r>
        <w:rPr>
          <w:color w:val="000000"/>
          <w:sz w:val="28"/>
        </w:rPr>
        <w:t>      Соотношение количества гра</w:t>
      </w:r>
      <w:r>
        <w:rPr>
          <w:color w:val="000000"/>
          <w:sz w:val="28"/>
        </w:rPr>
        <w:t>нтов магистратуры к грантам бакалавриата соответствует мировой структуре вузовского контингента (1:5).</w:t>
      </w:r>
    </w:p>
    <w:p w:rsidR="001F341B" w:rsidRDefault="007A4C60">
      <w:pPr>
        <w:spacing w:after="0"/>
      </w:pPr>
      <w:bookmarkStart w:id="203" w:name="z212"/>
      <w:bookmarkEnd w:id="202"/>
      <w:r>
        <w:rPr>
          <w:color w:val="000000"/>
          <w:sz w:val="28"/>
        </w:rPr>
        <w:t>      На основе Национальной системы квалификаций, сопоставимой с Европейской, разработано 70 профессиональных стандартов подготовки специалистов с высши</w:t>
      </w:r>
      <w:r>
        <w:rPr>
          <w:color w:val="000000"/>
          <w:sz w:val="28"/>
        </w:rPr>
        <w:t>м и послевузовским образованием.</w:t>
      </w:r>
    </w:p>
    <w:p w:rsidR="001F341B" w:rsidRDefault="007A4C60">
      <w:pPr>
        <w:spacing w:after="0"/>
      </w:pPr>
      <w:bookmarkStart w:id="204" w:name="z213"/>
      <w:bookmarkEnd w:id="203"/>
      <w:r>
        <w:rPr>
          <w:color w:val="000000"/>
          <w:sz w:val="28"/>
        </w:rPr>
        <w:t xml:space="preserve">      Расширяются образовательные контакты казахстанских ВУЗов с ведущими университетами мира. Международные научно-исследовательские проекты реализуются совместно с зарубежными вузами-партнерами. Диалог стран обеспечивает </w:t>
      </w:r>
      <w:r>
        <w:rPr>
          <w:color w:val="000000"/>
          <w:sz w:val="28"/>
        </w:rPr>
        <w:t>привлекательность и сопоставимость квалификаций высшего образования.</w:t>
      </w:r>
    </w:p>
    <w:p w:rsidR="001F341B" w:rsidRDefault="007A4C60">
      <w:pPr>
        <w:spacing w:after="0"/>
      </w:pPr>
      <w:bookmarkStart w:id="205" w:name="z214"/>
      <w:bookmarkEnd w:id="204"/>
      <w:r>
        <w:rPr>
          <w:color w:val="000000"/>
          <w:sz w:val="28"/>
        </w:rPr>
        <w:t>      Внедрена национальная модель аккредитации ВУЗов. За 2014 – 2016 годы институциональную аккредитацию в казахстанских аккредитационных агентствах прошли 96, национальную специализиров</w:t>
      </w:r>
      <w:r>
        <w:rPr>
          <w:color w:val="000000"/>
          <w:sz w:val="28"/>
        </w:rPr>
        <w:t xml:space="preserve">анную – 86 ВУЗов. Начат </w:t>
      </w:r>
      <w:r>
        <w:rPr>
          <w:color w:val="000000"/>
          <w:sz w:val="28"/>
        </w:rPr>
        <w:lastRenderedPageBreak/>
        <w:t>постепенный переход от государственной аттестации к общественно-профессиональной аккредитации.</w:t>
      </w:r>
    </w:p>
    <w:p w:rsidR="001F341B" w:rsidRDefault="007A4C60">
      <w:pPr>
        <w:spacing w:after="0"/>
      </w:pPr>
      <w:bookmarkStart w:id="206" w:name="z215"/>
      <w:bookmarkEnd w:id="205"/>
      <w:r>
        <w:rPr>
          <w:color w:val="000000"/>
          <w:sz w:val="28"/>
        </w:rPr>
        <w:t>      Развивается академическая мобильность студентов и преподавателей.  В период с 2011 по 2017 год общее количество обучающихся, выехав</w:t>
      </w:r>
      <w:r>
        <w:rPr>
          <w:color w:val="000000"/>
          <w:sz w:val="28"/>
        </w:rPr>
        <w:t xml:space="preserve">ших по программе мобильности за счет бюджетных и внебюджетных средств, составило – 11 693 человек. За последние 3 года около 7 312 студентов прошли обучение в зарубежных ВУЗах: в 2015 году – 2 329 студентов, в 2016 году –  2 473 студентов, в 2017 году – 2 </w:t>
      </w:r>
      <w:r>
        <w:rPr>
          <w:color w:val="000000"/>
          <w:sz w:val="28"/>
        </w:rPr>
        <w:t>510 студентов.</w:t>
      </w:r>
    </w:p>
    <w:p w:rsidR="001F341B" w:rsidRDefault="007A4C60">
      <w:pPr>
        <w:spacing w:after="0"/>
      </w:pPr>
      <w:bookmarkStart w:id="207" w:name="z216"/>
      <w:bookmarkEnd w:id="206"/>
      <w:r>
        <w:rPr>
          <w:color w:val="000000"/>
          <w:sz w:val="28"/>
        </w:rPr>
        <w:t>      К реализации совместных образовательных и исследовательских программ привлекаются зарубежные ученые. За 3 года приглашено  2 455 зарубежных ученых и преподавателей из ВУЗов Европы, США, Российской Федерации, Юго-Восточной Азии и др. (в</w:t>
      </w:r>
      <w:r>
        <w:rPr>
          <w:color w:val="000000"/>
          <w:sz w:val="28"/>
        </w:rPr>
        <w:t xml:space="preserve"> 2015 году – 992 человек, в 2016 – 765 человек, в 2017 году – 688 человек).</w:t>
      </w:r>
    </w:p>
    <w:p w:rsidR="001F341B" w:rsidRDefault="007A4C60">
      <w:pPr>
        <w:spacing w:after="0"/>
      </w:pPr>
      <w:bookmarkStart w:id="208" w:name="z217"/>
      <w:bookmarkEnd w:id="207"/>
      <w:r>
        <w:rPr>
          <w:color w:val="000000"/>
          <w:sz w:val="28"/>
        </w:rPr>
        <w:t>      В 2017 году казахстанскими ВУЗами было заключено  968 международных договоров с ВУЗами 68-и стран мира.</w:t>
      </w:r>
    </w:p>
    <w:p w:rsidR="001F341B" w:rsidRDefault="007A4C60">
      <w:pPr>
        <w:spacing w:after="0"/>
      </w:pPr>
      <w:bookmarkStart w:id="209" w:name="z218"/>
      <w:bookmarkEnd w:id="208"/>
      <w:r>
        <w:rPr>
          <w:color w:val="000000"/>
          <w:sz w:val="28"/>
        </w:rPr>
        <w:t xml:space="preserve">      В 2017 году ученые казахстанских ВУЗов совместно с зарубежными </w:t>
      </w:r>
      <w:r>
        <w:rPr>
          <w:color w:val="000000"/>
          <w:sz w:val="28"/>
        </w:rPr>
        <w:t>коллегами из 46 стран мира осуществили 720 научных исследований В 42 ВУЗах на педагогических, технических, естественнонаучных специальностях обучение осуществляется на английском языке. В том числе  в 15 ВУЗах по педагогическим специальностям обучаются око</w:t>
      </w:r>
      <w:r>
        <w:rPr>
          <w:color w:val="000000"/>
          <w:sz w:val="28"/>
        </w:rPr>
        <w:t xml:space="preserve">ло  3,5 тысяч человек. При этом в 2015 году уже завершили указанные программы 531 человек, из них 500 трудоустроено в НИШ, специализированных школах-интернатах для одаренных детей с углубленным изучением различных предметов, школах-гимназиях для одаренных </w:t>
      </w:r>
      <w:r>
        <w:rPr>
          <w:color w:val="000000"/>
          <w:sz w:val="28"/>
        </w:rPr>
        <w:t>детей и т.д.</w:t>
      </w:r>
    </w:p>
    <w:p w:rsidR="001F341B" w:rsidRDefault="007A4C60">
      <w:pPr>
        <w:spacing w:after="0"/>
      </w:pPr>
      <w:bookmarkStart w:id="210" w:name="z219"/>
      <w:bookmarkEnd w:id="209"/>
      <w:r>
        <w:rPr>
          <w:color w:val="000000"/>
          <w:sz w:val="28"/>
        </w:rPr>
        <w:t>      Разработана национальная система обеспечения качества с учетом Европейских стандартов и принципов обеспечения качества (ESG), в рамках которой проводится процедура независимой аккредитации ВУЗов и образовательных программ. В настоящее вр</w:t>
      </w:r>
      <w:r>
        <w:rPr>
          <w:color w:val="000000"/>
          <w:sz w:val="28"/>
        </w:rPr>
        <w:t>емя аккредитацию осуществляют  10 аккредитационных агентств: 4 казахстанских (НКАОКО, НААР, KAZSEE, ARQA) и 6 зарубежных агентств из Европы и США (ASIIN, FIBAA, ACBSP, MSA-CESS, MusiQuE, IMaREST).</w:t>
      </w:r>
    </w:p>
    <w:p w:rsidR="001F341B" w:rsidRDefault="007A4C60">
      <w:pPr>
        <w:spacing w:after="0"/>
      </w:pPr>
      <w:bookmarkStart w:id="211" w:name="z220"/>
      <w:bookmarkEnd w:id="210"/>
      <w:r>
        <w:rPr>
          <w:color w:val="000000"/>
          <w:sz w:val="28"/>
        </w:rPr>
        <w:t>      В 2017 году национальные агентства: НААР и НКАОКО ста</w:t>
      </w:r>
      <w:r>
        <w:rPr>
          <w:color w:val="000000"/>
          <w:sz w:val="28"/>
        </w:rPr>
        <w:t>ли полными членами Европейской ассоциации по обеспечению качества в высшем образовании (ENQA) и включены в Европейский реестр обеспечения качества (EQAR).</w:t>
      </w:r>
    </w:p>
    <w:p w:rsidR="001F341B" w:rsidRDefault="007A4C60">
      <w:pPr>
        <w:spacing w:after="0"/>
      </w:pPr>
      <w:bookmarkStart w:id="212" w:name="z221"/>
      <w:bookmarkEnd w:id="211"/>
      <w:r>
        <w:rPr>
          <w:color w:val="000000"/>
          <w:sz w:val="28"/>
        </w:rPr>
        <w:t>      В 2017 году институциональную аккредитацию в казахстанских аккредитационных агентствах прошли 1</w:t>
      </w:r>
      <w:r>
        <w:rPr>
          <w:color w:val="000000"/>
          <w:sz w:val="28"/>
        </w:rPr>
        <w:t>04 (в 2015 году – 72, в 2016 году – 96), национальную специализированную – 92 ВУЗов (в 2015 году – 55, в 2016 году – 86). Аккредитовано 3177 образовательных программ.</w:t>
      </w:r>
    </w:p>
    <w:p w:rsidR="001F341B" w:rsidRDefault="007A4C60">
      <w:pPr>
        <w:spacing w:after="0"/>
      </w:pPr>
      <w:bookmarkStart w:id="213" w:name="z222"/>
      <w:bookmarkEnd w:id="212"/>
      <w:r>
        <w:rPr>
          <w:color w:val="000000"/>
          <w:sz w:val="28"/>
        </w:rPr>
        <w:lastRenderedPageBreak/>
        <w:t>      Внедряется корпоративное управление по опыту Назарбаев Университета. В 28 ВУЗах фун</w:t>
      </w:r>
      <w:r>
        <w:rPr>
          <w:color w:val="000000"/>
          <w:sz w:val="28"/>
        </w:rPr>
        <w:t>кционируют наблюдательные советы и  2 университета реорганизованы в НАО. Пересматриваются  принципы функционирования попечительских советов, которые имеются в  64 ВУЗах.</w:t>
      </w:r>
    </w:p>
    <w:p w:rsidR="001F341B" w:rsidRDefault="007A4C60">
      <w:pPr>
        <w:spacing w:after="0"/>
      </w:pPr>
      <w:bookmarkStart w:id="214" w:name="z223"/>
      <w:bookmarkEnd w:id="213"/>
      <w:r>
        <w:rPr>
          <w:color w:val="000000"/>
          <w:sz w:val="28"/>
        </w:rPr>
        <w:t xml:space="preserve">      Усиливается интеграция образования, науки и бизнеса. При ВУЗах функционируют 27 </w:t>
      </w:r>
      <w:r>
        <w:rPr>
          <w:color w:val="000000"/>
          <w:sz w:val="28"/>
        </w:rPr>
        <w:t>офиса коммерциализации, 12 технопарков,  33 бизнес-инкубатора, 130 лабораторий, в том числе 47 междисциплинарных лабораторий ГПИИР и 15 лабораторий инженерного профиля.</w:t>
      </w:r>
    </w:p>
    <w:p w:rsidR="001F341B" w:rsidRDefault="007A4C60">
      <w:pPr>
        <w:spacing w:after="0"/>
      </w:pPr>
      <w:bookmarkStart w:id="215" w:name="z224"/>
      <w:bookmarkEnd w:id="214"/>
      <w:r>
        <w:rPr>
          <w:color w:val="000000"/>
          <w:sz w:val="28"/>
        </w:rPr>
        <w:t xml:space="preserve">      Казахстан занял 8 позиций в рейтинге QS 2017 года. 1 университет страны входит в </w:t>
      </w:r>
      <w:r>
        <w:rPr>
          <w:color w:val="000000"/>
          <w:sz w:val="28"/>
        </w:rPr>
        <w:t xml:space="preserve">"Топ-300", 1 ВУЗ в "Топ-400", 1 в "Топ-500" и 5 в  "Топ-700+", также ежегодно некоторые казахстанские ВУЗы значительно повышают свои позиции. КазНУ им. аль-Фараби занял 236 место, тем самым войдя в топ-300 рейтинга. В свою очередь, ЕНУ им. Л.Н. Гумилева в </w:t>
      </w:r>
      <w:r>
        <w:rPr>
          <w:color w:val="000000"/>
          <w:sz w:val="28"/>
        </w:rPr>
        <w:t>рейтинге QS 2017 занял 345 место. Казахский национальный технический университет имени К. И. Сатпаева занял 411 позицию и вошел в "топ-500".</w:t>
      </w:r>
    </w:p>
    <w:p w:rsidR="001F341B" w:rsidRDefault="007A4C60">
      <w:pPr>
        <w:spacing w:after="0"/>
      </w:pPr>
      <w:bookmarkStart w:id="216" w:name="z225"/>
      <w:bookmarkEnd w:id="215"/>
      <w:r>
        <w:rPr>
          <w:color w:val="000000"/>
          <w:sz w:val="28"/>
        </w:rPr>
        <w:t>      В топ-700+ вошли следующие ВУЗы: Казахский национальный педагогический университет имени Абая (№ 501); Южно-К</w:t>
      </w:r>
      <w:r>
        <w:rPr>
          <w:color w:val="000000"/>
          <w:sz w:val="28"/>
        </w:rPr>
        <w:t>азахстанский государственный университет имени М. О. Ауэзова (№ 601); Казахстанско-британский технический университет (№ 651); Карагандинский государственный университет имени Е. А. Букетова (№ 701+); Казахский университет международных отношений и мировых</w:t>
      </w:r>
      <w:r>
        <w:rPr>
          <w:color w:val="000000"/>
          <w:sz w:val="28"/>
        </w:rPr>
        <w:t xml:space="preserve"> языков имени Абылай хана (№ 701+).</w:t>
      </w:r>
    </w:p>
    <w:p w:rsidR="001F341B" w:rsidRDefault="007A4C60">
      <w:pPr>
        <w:spacing w:after="0"/>
      </w:pPr>
      <w:bookmarkStart w:id="217" w:name="z226"/>
      <w:bookmarkEnd w:id="216"/>
      <w:r>
        <w:rPr>
          <w:color w:val="000000"/>
          <w:sz w:val="28"/>
        </w:rPr>
        <w:t xml:space="preserve">       Этому способствовали интеграция образования, науки и бизнеса, повышение публикационной активности ученых, рост уровня интернационализации, увеличение числа иностранных студентов, развитие двудипломного образования</w:t>
      </w:r>
      <w:r>
        <w:rPr>
          <w:color w:val="000000"/>
          <w:sz w:val="28"/>
        </w:rPr>
        <w:t xml:space="preserve">. </w:t>
      </w:r>
    </w:p>
    <w:p w:rsidR="001F341B" w:rsidRDefault="007A4C60">
      <w:pPr>
        <w:spacing w:after="0"/>
      </w:pPr>
      <w:bookmarkStart w:id="218" w:name="z227"/>
      <w:bookmarkEnd w:id="217"/>
      <w:r>
        <w:rPr>
          <w:color w:val="000000"/>
          <w:sz w:val="28"/>
        </w:rPr>
        <w:t>      Все это положительно влияет на имидж казахстанских ВУЗов, подтверждает международное признание успехов высшего образования Республики Казахстан.</w:t>
      </w:r>
    </w:p>
    <w:p w:rsidR="001F341B" w:rsidRDefault="007A4C60">
      <w:pPr>
        <w:spacing w:after="0"/>
      </w:pPr>
      <w:bookmarkStart w:id="219" w:name="z228"/>
      <w:bookmarkEnd w:id="218"/>
      <w:r>
        <w:rPr>
          <w:color w:val="000000"/>
          <w:sz w:val="28"/>
        </w:rPr>
        <w:t>      Курсовую подготовку в области менеджмента на базе Назарбаев Университета со стажировкой в Велико</w:t>
      </w:r>
      <w:r>
        <w:rPr>
          <w:color w:val="000000"/>
          <w:sz w:val="28"/>
        </w:rPr>
        <w:t>британии, Японии, Соединенных Штатах Америки и Сингапуре прошли 200 сотрудников ВУЗов.</w:t>
      </w:r>
    </w:p>
    <w:p w:rsidR="001F341B" w:rsidRDefault="007A4C60">
      <w:pPr>
        <w:spacing w:after="0"/>
      </w:pPr>
      <w:bookmarkStart w:id="220" w:name="z229"/>
      <w:bookmarkEnd w:id="219"/>
      <w:r>
        <w:rPr>
          <w:color w:val="000000"/>
          <w:sz w:val="28"/>
        </w:rPr>
        <w:t xml:space="preserve">       Научно-педагогические кадры повышают уровень профессиональных компетенций в 30 странах мира по программе "Болашак". </w:t>
      </w:r>
    </w:p>
    <w:p w:rsidR="001F341B" w:rsidRDefault="007A4C60">
      <w:pPr>
        <w:spacing w:after="0"/>
      </w:pPr>
      <w:bookmarkStart w:id="221" w:name="z230"/>
      <w:bookmarkEnd w:id="220"/>
      <w:r>
        <w:rPr>
          <w:color w:val="000000"/>
          <w:sz w:val="28"/>
        </w:rPr>
        <w:t>      Более чем в 2 раза в сравнении с 2011 г</w:t>
      </w:r>
      <w:r>
        <w:rPr>
          <w:color w:val="000000"/>
          <w:sz w:val="28"/>
        </w:rPr>
        <w:t>одом выросло количество публикаций с высоким импакт-фактором ППС и научных работников ВУЗов.</w:t>
      </w:r>
    </w:p>
    <w:p w:rsidR="001F341B" w:rsidRDefault="007A4C60">
      <w:pPr>
        <w:spacing w:after="0"/>
      </w:pPr>
      <w:bookmarkStart w:id="222" w:name="z231"/>
      <w:bookmarkEnd w:id="221"/>
      <w:r>
        <w:rPr>
          <w:color w:val="000000"/>
          <w:sz w:val="28"/>
        </w:rPr>
        <w:t>      В 115-ти ВУЗах созданы органы молодежного самоуправления.</w:t>
      </w:r>
    </w:p>
    <w:p w:rsidR="001F341B" w:rsidRDefault="007A4C60">
      <w:pPr>
        <w:spacing w:after="0"/>
      </w:pPr>
      <w:bookmarkStart w:id="223" w:name="z232"/>
      <w:bookmarkEnd w:id="222"/>
      <w:r>
        <w:rPr>
          <w:color w:val="000000"/>
          <w:sz w:val="28"/>
        </w:rPr>
        <w:t xml:space="preserve">       Создана Национальная студенческая лига по футболу и баскетболу. </w:t>
      </w:r>
    </w:p>
    <w:p w:rsidR="001F341B" w:rsidRDefault="007A4C60">
      <w:pPr>
        <w:spacing w:after="0"/>
      </w:pPr>
      <w:bookmarkStart w:id="224" w:name="z233"/>
      <w:bookmarkEnd w:id="223"/>
      <w:r>
        <w:rPr>
          <w:color w:val="000000"/>
          <w:sz w:val="28"/>
        </w:rPr>
        <w:t>      На Всемирной универси</w:t>
      </w:r>
      <w:r>
        <w:rPr>
          <w:color w:val="000000"/>
          <w:sz w:val="28"/>
        </w:rPr>
        <w:t>аде в 2015 году казахстанская студенческая сборная завоевала 5 золотых и 6 серебряных медалей.</w:t>
      </w:r>
    </w:p>
    <w:p w:rsidR="001F341B" w:rsidRDefault="007A4C60">
      <w:pPr>
        <w:spacing w:after="0"/>
      </w:pPr>
      <w:bookmarkStart w:id="225" w:name="z234"/>
      <w:bookmarkEnd w:id="224"/>
      <w:r>
        <w:rPr>
          <w:color w:val="000000"/>
          <w:sz w:val="28"/>
        </w:rPr>
        <w:t>      Проблемы:</w:t>
      </w:r>
    </w:p>
    <w:p w:rsidR="001F341B" w:rsidRDefault="007A4C60">
      <w:pPr>
        <w:spacing w:after="0"/>
      </w:pPr>
      <w:bookmarkStart w:id="226" w:name="z235"/>
      <w:bookmarkEnd w:id="225"/>
      <w:r>
        <w:rPr>
          <w:color w:val="000000"/>
          <w:sz w:val="28"/>
        </w:rPr>
        <w:lastRenderedPageBreak/>
        <w:t>      1) подготовка кадров в ВУЗах все еще не направлена на развитие практических навыков. Образовательные программы не удовлетворяют ожидания ра</w:t>
      </w:r>
      <w:r>
        <w:rPr>
          <w:color w:val="000000"/>
          <w:sz w:val="28"/>
        </w:rPr>
        <w:t>ботодателей;</w:t>
      </w:r>
    </w:p>
    <w:p w:rsidR="001F341B" w:rsidRDefault="007A4C60">
      <w:pPr>
        <w:spacing w:after="0"/>
      </w:pPr>
      <w:bookmarkStart w:id="227" w:name="z236"/>
      <w:bookmarkEnd w:id="226"/>
      <w:r>
        <w:rPr>
          <w:color w:val="000000"/>
          <w:sz w:val="28"/>
        </w:rPr>
        <w:t xml:space="preserve">      2) отмечается низкий уровень выпускников ВУЗов по техническим специальностям (итоги ВОУД: в 2014 году – 72,5 баллов, при среднем балле по 6 специальностям – 81; в 2015 году – 70,6 баллов, при среднем балле по  6 специальностям – 79,1; в </w:t>
      </w:r>
      <w:r>
        <w:rPr>
          <w:color w:val="000000"/>
          <w:sz w:val="28"/>
        </w:rPr>
        <w:t>2016 году – 70,8 баллов, при среднем балле по  6 специальностям – 80).</w:t>
      </w:r>
    </w:p>
    <w:p w:rsidR="001F341B" w:rsidRDefault="007A4C60">
      <w:pPr>
        <w:spacing w:after="0"/>
      </w:pPr>
      <w:bookmarkStart w:id="228" w:name="z237"/>
      <w:bookmarkEnd w:id="227"/>
      <w:r>
        <w:rPr>
          <w:color w:val="000000"/>
          <w:sz w:val="28"/>
        </w:rPr>
        <w:t>      3) непрестижность профессии педагога приводит к набору слабоуспевающих абитуриентов. Отсутствуют специальные требования к приему на педагогические специальности. Выпускники педаго</w:t>
      </w:r>
      <w:r>
        <w:rPr>
          <w:color w:val="000000"/>
          <w:sz w:val="28"/>
        </w:rPr>
        <w:t>гических специальностей не ориентированы на использование в учебной практике новых технологий обучения. Охват студентов программами обучения на трех языках остается низким. Имеется потребность в повышении языковых компетенций как студентов, так и преподава</w:t>
      </w:r>
      <w:r>
        <w:rPr>
          <w:color w:val="000000"/>
          <w:sz w:val="28"/>
        </w:rPr>
        <w:t>телей. Не в полной мере разработано научно-методическое обеспечение обучения на английском языке;</w:t>
      </w:r>
    </w:p>
    <w:p w:rsidR="001F341B" w:rsidRDefault="007A4C60">
      <w:pPr>
        <w:spacing w:after="0"/>
      </w:pPr>
      <w:bookmarkStart w:id="229" w:name="z238"/>
      <w:bookmarkEnd w:id="228"/>
      <w:r>
        <w:rPr>
          <w:color w:val="000000"/>
          <w:sz w:val="28"/>
        </w:rPr>
        <w:t xml:space="preserve">      4) в рейтинге IMD Казахстан занимает 44 позицию по показателю "импорт студентов" среди 56 стран мира. Доля иностранных студентов составляет лишь 2,7 %, </w:t>
      </w:r>
      <w:r>
        <w:rPr>
          <w:color w:val="000000"/>
          <w:sz w:val="28"/>
        </w:rPr>
        <w:t>в странах ОЭСР их доля достигает 9-10 %;</w:t>
      </w:r>
    </w:p>
    <w:p w:rsidR="001F341B" w:rsidRDefault="007A4C60">
      <w:pPr>
        <w:spacing w:after="0"/>
      </w:pPr>
      <w:bookmarkStart w:id="230" w:name="z239"/>
      <w:bookmarkEnd w:id="229"/>
      <w:r>
        <w:rPr>
          <w:color w:val="000000"/>
          <w:sz w:val="28"/>
        </w:rPr>
        <w:t>      5) действующие институты корпоративного управления не имеют реальных полномочий, влияющих на принятие основных решений. ВУЗами не отрегулирован механизм подотчетности перед студенческой и родительской обществе</w:t>
      </w:r>
      <w:r>
        <w:rPr>
          <w:color w:val="000000"/>
          <w:sz w:val="28"/>
        </w:rPr>
        <w:t>нностью;</w:t>
      </w:r>
    </w:p>
    <w:p w:rsidR="001F341B" w:rsidRDefault="007A4C60">
      <w:pPr>
        <w:spacing w:after="0"/>
      </w:pPr>
      <w:bookmarkStart w:id="231" w:name="z240"/>
      <w:bookmarkEnd w:id="230"/>
      <w:r>
        <w:rPr>
          <w:color w:val="000000"/>
          <w:sz w:val="28"/>
        </w:rPr>
        <w:t>      6) инфраструктура и организация досуга в ВУЗах не соответствуют потребностям и ожиданиям иногородних и иностранных студентов;</w:t>
      </w:r>
    </w:p>
    <w:p w:rsidR="001F341B" w:rsidRDefault="007A4C60">
      <w:pPr>
        <w:spacing w:after="0"/>
      </w:pPr>
      <w:bookmarkStart w:id="232" w:name="z241"/>
      <w:bookmarkEnd w:id="231"/>
      <w:r>
        <w:rPr>
          <w:color w:val="000000"/>
          <w:sz w:val="28"/>
        </w:rPr>
        <w:t>      7) в ВУЗах страны обучаются около 40 % (200 тысяч) иногородних студентов. В связи с этим существует потребнос</w:t>
      </w:r>
      <w:r>
        <w:rPr>
          <w:color w:val="000000"/>
          <w:sz w:val="28"/>
        </w:rPr>
        <w:t xml:space="preserve">ть в общежитиях, которая составляет 65 тысяч мест. Основная потребность приходится на города Астана – 15 тысяч, Алматы – 22 тысяч и т.д. Также, в рамках программы "Мәңгілік Ел жастары – индустрияға!" в северных регионах требуется обеспечить общежитиями 15 </w:t>
      </w:r>
      <w:r>
        <w:rPr>
          <w:color w:val="000000"/>
          <w:sz w:val="28"/>
        </w:rPr>
        <w:t>тысяч человек;</w:t>
      </w:r>
    </w:p>
    <w:p w:rsidR="001F341B" w:rsidRDefault="007A4C60">
      <w:pPr>
        <w:spacing w:after="0"/>
      </w:pPr>
      <w:bookmarkStart w:id="233" w:name="z242"/>
      <w:bookmarkEnd w:id="232"/>
      <w:r>
        <w:rPr>
          <w:color w:val="000000"/>
          <w:sz w:val="28"/>
        </w:rPr>
        <w:t>      8) безбарьерная среда обучения создана в ВУЗах Акмолинской, Алматинской, Западно-Казахстанской, Карагандинской, Костанайской и Южно-Казахстанской областей, городов Астаны и Алматы. В них обучается 570 студентов с особыми образовательны</w:t>
      </w:r>
      <w:r>
        <w:rPr>
          <w:color w:val="000000"/>
          <w:sz w:val="28"/>
        </w:rPr>
        <w:t>ми потребностями.</w:t>
      </w:r>
    </w:p>
    <w:p w:rsidR="001F341B" w:rsidRDefault="007A4C60">
      <w:pPr>
        <w:spacing w:after="0"/>
      </w:pPr>
      <w:bookmarkStart w:id="234" w:name="z243"/>
      <w:bookmarkEnd w:id="233"/>
      <w:r>
        <w:rPr>
          <w:color w:val="000000"/>
          <w:sz w:val="28"/>
        </w:rPr>
        <w:t xml:space="preserve">       На законодательном уровне не выработаны механизмы их трудоустройства; </w:t>
      </w:r>
    </w:p>
    <w:p w:rsidR="001F341B" w:rsidRDefault="007A4C60">
      <w:pPr>
        <w:spacing w:after="0"/>
      </w:pPr>
      <w:bookmarkStart w:id="235" w:name="z244"/>
      <w:bookmarkEnd w:id="234"/>
      <w:r>
        <w:rPr>
          <w:color w:val="000000"/>
          <w:sz w:val="28"/>
        </w:rPr>
        <w:t xml:space="preserve">      9) вовлеченность сельской молодежи в социальные проекты все еще остается низкой. Имеются существенные различия в условиях досуга молодежи города и села. </w:t>
      </w:r>
      <w:r>
        <w:rPr>
          <w:color w:val="000000"/>
          <w:sz w:val="28"/>
        </w:rPr>
        <w:t>Не в полной мере развернуто волонтерское движение. Только  9 % молодежи занимается спортом (город – 6,7 %, село – 11,8 %).</w:t>
      </w:r>
    </w:p>
    <w:p w:rsidR="001F341B" w:rsidRDefault="007A4C60">
      <w:pPr>
        <w:spacing w:after="0"/>
      </w:pPr>
      <w:bookmarkStart w:id="236" w:name="z245"/>
      <w:bookmarkEnd w:id="235"/>
      <w:r>
        <w:rPr>
          <w:color w:val="000000"/>
          <w:sz w:val="28"/>
        </w:rPr>
        <w:lastRenderedPageBreak/>
        <w:t>      С учетом достигнутых результатов и все еще имеющихся проблем рост качественных показателей высшей школы Казахстана является кри</w:t>
      </w:r>
      <w:r>
        <w:rPr>
          <w:color w:val="000000"/>
          <w:sz w:val="28"/>
        </w:rPr>
        <w:t>тически важным. В системе высшего и послевузовского образования необходимо продолжить работу по расширению академической и управленческой самостоятельность ВУЗов. Усилить роль корпоративного управления (наблюдательные советы, советы директоров). Показателе</w:t>
      </w:r>
      <w:r>
        <w:rPr>
          <w:color w:val="000000"/>
          <w:sz w:val="28"/>
        </w:rPr>
        <w:t>м качества предоставляемого образования должна стать оценка профессиональным сообществом образовательных программ ВУЗов на соответствие их современным компетенциям.</w:t>
      </w:r>
    </w:p>
    <w:p w:rsidR="001F341B" w:rsidRDefault="007A4C60">
      <w:pPr>
        <w:spacing w:after="0"/>
      </w:pPr>
      <w:bookmarkStart w:id="237" w:name="z246"/>
      <w:bookmarkEnd w:id="236"/>
      <w:r>
        <w:rPr>
          <w:color w:val="000000"/>
          <w:sz w:val="28"/>
        </w:rPr>
        <w:t xml:space="preserve">       На сегодняшний день в МОН функционируют более 82 информационных систем и баз данных,</w:t>
      </w:r>
      <w:r>
        <w:rPr>
          <w:color w:val="000000"/>
          <w:sz w:val="28"/>
        </w:rPr>
        <w:t xml:space="preserve"> которые осуществляют хранение и обработку административных данных по всем уровням образования. </w:t>
      </w:r>
    </w:p>
    <w:p w:rsidR="001F341B" w:rsidRDefault="007A4C60">
      <w:pPr>
        <w:spacing w:after="0"/>
      </w:pPr>
      <w:bookmarkStart w:id="238" w:name="z247"/>
      <w:bookmarkEnd w:id="237"/>
      <w:r>
        <w:rPr>
          <w:color w:val="000000"/>
          <w:sz w:val="28"/>
        </w:rPr>
        <w:t xml:space="preserve">      При этом они не интегрированы и имеют разный вектор развития, что в целом приводит к неэффективности их использования. Реализация мер по цифровизации </w:t>
      </w:r>
      <w:r>
        <w:rPr>
          <w:color w:val="000000"/>
          <w:sz w:val="28"/>
        </w:rPr>
        <w:t>системы образования планируется осуществить в рамках Государственной программы "Цифровой Казахстан".</w:t>
      </w:r>
    </w:p>
    <w:p w:rsidR="001F341B" w:rsidRDefault="007A4C60">
      <w:pPr>
        <w:spacing w:after="0"/>
      </w:pPr>
      <w:bookmarkStart w:id="239" w:name="z248"/>
      <w:bookmarkEnd w:id="238"/>
      <w:r>
        <w:rPr>
          <w:b/>
          <w:color w:val="000000"/>
        </w:rPr>
        <w:t xml:space="preserve"> Наука</w:t>
      </w:r>
    </w:p>
    <w:p w:rsidR="001F341B" w:rsidRDefault="007A4C60">
      <w:pPr>
        <w:spacing w:after="0"/>
      </w:pPr>
      <w:bookmarkStart w:id="240" w:name="z249"/>
      <w:bookmarkEnd w:id="239"/>
      <w:r>
        <w:rPr>
          <w:color w:val="000000"/>
          <w:sz w:val="28"/>
        </w:rPr>
        <w:t xml:space="preserve">       Принятый в 2011 году Закон Республики Казахстан "О науке" открыл новые возможности для передовых научных достижений. Новшеством казахстанской</w:t>
      </w:r>
      <w:r>
        <w:rPr>
          <w:color w:val="000000"/>
          <w:sz w:val="28"/>
        </w:rPr>
        <w:t xml:space="preserve"> науки стал Закон Республики Казахстан "О коммерциализации результатов научной и (или) научно-технической деятельности" (далее – Закон). Основными положениями законодательно регламентируется создание условий для развития казахстанской науки во благо интере</w:t>
      </w:r>
      <w:r>
        <w:rPr>
          <w:color w:val="000000"/>
          <w:sz w:val="28"/>
        </w:rPr>
        <w:t>сов экономики и бизнеса.</w:t>
      </w:r>
    </w:p>
    <w:p w:rsidR="001F341B" w:rsidRDefault="007A4C60">
      <w:pPr>
        <w:spacing w:after="0"/>
      </w:pPr>
      <w:bookmarkStart w:id="241" w:name="z250"/>
      <w:bookmarkEnd w:id="240"/>
      <w:r>
        <w:rPr>
          <w:color w:val="000000"/>
          <w:sz w:val="28"/>
        </w:rPr>
        <w:t>      Создана принципиально новая модель управления наукой. Определены механизмы финансирования научных исследований – базовое, грантовое и программно-целевое. Независимую экспертизу проводит Национальный центр государственной науч</w:t>
      </w:r>
      <w:r>
        <w:rPr>
          <w:color w:val="000000"/>
          <w:sz w:val="28"/>
        </w:rPr>
        <w:t>но-технической экспертизы.</w:t>
      </w:r>
    </w:p>
    <w:p w:rsidR="001F341B" w:rsidRDefault="007A4C60">
      <w:pPr>
        <w:spacing w:after="0"/>
      </w:pPr>
      <w:bookmarkStart w:id="242" w:name="z251"/>
      <w:bookmarkEnd w:id="241"/>
      <w:r>
        <w:rPr>
          <w:color w:val="000000"/>
          <w:sz w:val="28"/>
        </w:rPr>
        <w:t>      Семь национальных научных советов (далее – ННС) являются коллегиальным органом принятия решений.</w:t>
      </w:r>
    </w:p>
    <w:p w:rsidR="001F341B" w:rsidRDefault="007A4C60">
      <w:pPr>
        <w:spacing w:after="0"/>
      </w:pPr>
      <w:bookmarkStart w:id="243" w:name="z252"/>
      <w:bookmarkEnd w:id="242"/>
      <w:r>
        <w:rPr>
          <w:color w:val="000000"/>
          <w:sz w:val="28"/>
        </w:rPr>
        <w:t>      В 2015 году успешно завершен проект казахстанской науки и Всемирного Банка "Коммерциализация технологий". Реализованы 65</w:t>
      </w:r>
      <w:r>
        <w:rPr>
          <w:color w:val="000000"/>
          <w:sz w:val="28"/>
        </w:rPr>
        <w:t xml:space="preserve"> научных проектов. Заключены 6 лицензионных соглашений.</w:t>
      </w:r>
    </w:p>
    <w:p w:rsidR="001F341B" w:rsidRDefault="007A4C60">
      <w:pPr>
        <w:spacing w:after="0"/>
      </w:pPr>
      <w:bookmarkStart w:id="244" w:name="z253"/>
      <w:bookmarkEnd w:id="243"/>
      <w:r>
        <w:rPr>
          <w:color w:val="000000"/>
          <w:sz w:val="28"/>
        </w:rPr>
        <w:t>      Инновационное развитие экономики предполагает рост качественных показателей науки. В настоящее время наука, в том числе структура научных грантов и программ переориентирована на нужды ГПИИР, сод</w:t>
      </w:r>
      <w:r>
        <w:rPr>
          <w:color w:val="000000"/>
          <w:sz w:val="28"/>
        </w:rPr>
        <w:t>ержащей механизмы финансирования работ по внедрению инноваций в производство. Это приведет к интеграции с бизнесом и зарубежным научным сообществом.</w:t>
      </w:r>
    </w:p>
    <w:p w:rsidR="001F341B" w:rsidRDefault="007A4C60">
      <w:pPr>
        <w:spacing w:after="0"/>
      </w:pPr>
      <w:bookmarkStart w:id="245" w:name="z254"/>
      <w:bookmarkEnd w:id="244"/>
      <w:r>
        <w:rPr>
          <w:color w:val="000000"/>
          <w:sz w:val="28"/>
        </w:rPr>
        <w:t>      НИОКР выполняют 386 научные организации, в них работают более  22,9 тысяч научных сотрудников.</w:t>
      </w:r>
    </w:p>
    <w:p w:rsidR="001F341B" w:rsidRDefault="007A4C60">
      <w:pPr>
        <w:spacing w:after="0"/>
      </w:pPr>
      <w:bookmarkStart w:id="246" w:name="z255"/>
      <w:bookmarkEnd w:id="245"/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>В целях обеспечения доступа к мировым научным изданиям и повышения публикационной активности ученым ВУЗов и научных организаций страны представлен бесплатный доступ к мировым информационным ресурсам крупнейших зарубежных компаний Clarivate Analytics, Sprin</w:t>
      </w:r>
      <w:r>
        <w:rPr>
          <w:color w:val="000000"/>
          <w:sz w:val="28"/>
        </w:rPr>
        <w:t>ger, Elsevier.</w:t>
      </w:r>
    </w:p>
    <w:p w:rsidR="001F341B" w:rsidRDefault="007A4C60">
      <w:pPr>
        <w:spacing w:after="0"/>
      </w:pPr>
      <w:bookmarkStart w:id="247" w:name="z256"/>
      <w:bookmarkEnd w:id="246"/>
      <w:r>
        <w:rPr>
          <w:color w:val="000000"/>
          <w:sz w:val="28"/>
        </w:rPr>
        <w:t xml:space="preserve">      Отмечается значительный рост публикационной активности казахстанских ученых в международных рейтинговых изданиях. В 2017 году количество публикаций казахстанских ученых по данным Web of Core Collection (Clarivate Analytics) составляет </w:t>
      </w:r>
      <w:r>
        <w:rPr>
          <w:color w:val="000000"/>
          <w:sz w:val="28"/>
        </w:rPr>
        <w:t>– 2321 (в 2016 году – 2066 единиц), по данным Scopus компании Elsevier составляет 3282 единиц (в 2016 году –  3232 единицы).</w:t>
      </w:r>
    </w:p>
    <w:p w:rsidR="001F341B" w:rsidRDefault="007A4C60">
      <w:pPr>
        <w:spacing w:after="0"/>
      </w:pPr>
      <w:bookmarkStart w:id="248" w:name="z257"/>
      <w:bookmarkEnd w:id="247"/>
      <w:r>
        <w:rPr>
          <w:color w:val="000000"/>
          <w:sz w:val="28"/>
        </w:rPr>
        <w:t>      Значительными стимулами для ученых являются Государственная премия в области науки и техники имени аль-Фараби, 7 именных прем</w:t>
      </w:r>
      <w:r>
        <w:rPr>
          <w:color w:val="000000"/>
          <w:sz w:val="28"/>
        </w:rPr>
        <w:t>ий МОН РК, государственные научные стипендии: 50 – для молодых ученых, 25 – для выдающихся ученых.</w:t>
      </w:r>
    </w:p>
    <w:p w:rsidR="001F341B" w:rsidRDefault="007A4C60">
      <w:pPr>
        <w:spacing w:after="0"/>
      </w:pPr>
      <w:bookmarkStart w:id="249" w:name="z258"/>
      <w:bookmarkEnd w:id="248"/>
      <w:r>
        <w:rPr>
          <w:color w:val="000000"/>
          <w:sz w:val="28"/>
        </w:rPr>
        <w:t>      Стабилизировалась ситуация с кадровым потенциалом. Общее количество работников, занимающихся научно-исследовательскими и опытно-конструкторскими работа</w:t>
      </w:r>
      <w:r>
        <w:rPr>
          <w:color w:val="000000"/>
          <w:sz w:val="28"/>
        </w:rPr>
        <w:t>ми в 2017 году составило 22,081 тысяч человек,  (2015 год – 27,7 тысяч человек, 2016 год – 22,9 тысяч человек) из них специалистами-исследователями являются 17 205 человек. Численность докторов наук, выполнявших научно-исследовательские и опытно-конструкто</w:t>
      </w:r>
      <w:r>
        <w:rPr>
          <w:color w:val="000000"/>
          <w:sz w:val="28"/>
        </w:rPr>
        <w:t>рские работы составила 1822 человека, докторов по профилю – 380 человек, докторов философии PhD – 597 человек, кандидатов наук – 4 262 человек и численность магистров составила 3908 человек.</w:t>
      </w:r>
    </w:p>
    <w:p w:rsidR="001F341B" w:rsidRDefault="007A4C60">
      <w:pPr>
        <w:spacing w:after="0"/>
      </w:pPr>
      <w:bookmarkStart w:id="250" w:name="z259"/>
      <w:bookmarkEnd w:id="249"/>
      <w:r>
        <w:rPr>
          <w:color w:val="000000"/>
          <w:sz w:val="28"/>
        </w:rPr>
        <w:t xml:space="preserve">      Однако, за три года снизилось количество ученых в возрасте </w:t>
      </w:r>
      <w:r>
        <w:rPr>
          <w:color w:val="000000"/>
          <w:sz w:val="28"/>
        </w:rPr>
        <w:t>до 35 лет  с 9 008 до 8 816 человек (в 2015 году – 9 008; в 2016 году – 8 167, в 2017 году – 8 816).</w:t>
      </w:r>
    </w:p>
    <w:p w:rsidR="001F341B" w:rsidRDefault="007A4C60">
      <w:pPr>
        <w:spacing w:after="0"/>
      </w:pPr>
      <w:bookmarkStart w:id="251" w:name="z260"/>
      <w:bookmarkEnd w:id="250"/>
      <w:r>
        <w:rPr>
          <w:color w:val="000000"/>
          <w:sz w:val="28"/>
        </w:rPr>
        <w:t>      Проблемы:</w:t>
      </w:r>
    </w:p>
    <w:p w:rsidR="001F341B" w:rsidRDefault="007A4C60">
      <w:pPr>
        <w:spacing w:after="0"/>
      </w:pPr>
      <w:bookmarkStart w:id="252" w:name="z261"/>
      <w:bookmarkEnd w:id="251"/>
      <w:r>
        <w:rPr>
          <w:color w:val="000000"/>
          <w:sz w:val="28"/>
        </w:rPr>
        <w:t xml:space="preserve">      1) сохраняется разрыв между наукой и образованием. Научные результаты не сосредоточиваются в сфере образования. 66,3 % казахстанских </w:t>
      </w:r>
      <w:r>
        <w:rPr>
          <w:color w:val="000000"/>
          <w:sz w:val="28"/>
        </w:rPr>
        <w:t>работодателей-участников социологических опросов отметили отсутствие опыта сотрудничества с ВУЗами в сфере НИОКР. Научный потенциал ВУЗов используется неэффективно. Межведомственные барьеры, недостаточное финансирование, отсутствие экономических стимулов у</w:t>
      </w:r>
      <w:r>
        <w:rPr>
          <w:color w:val="000000"/>
          <w:sz w:val="28"/>
        </w:rPr>
        <w:t xml:space="preserve"> частного сектора препятствуют успешной интеграции образования, науки и производства. Не в полной мере развиты институциональные формы поддержки инновационных структур. Удельный вес научных разработок более чем в десять раз ниже уровня развитых стран. ВУЗа</w:t>
      </w:r>
      <w:r>
        <w:rPr>
          <w:color w:val="000000"/>
          <w:sz w:val="28"/>
        </w:rPr>
        <w:t>ми коммерциализируются только 0,1 % финансируемых научно-исследовательских разработок;</w:t>
      </w:r>
    </w:p>
    <w:p w:rsidR="001F341B" w:rsidRDefault="007A4C60">
      <w:pPr>
        <w:spacing w:after="0"/>
      </w:pPr>
      <w:bookmarkStart w:id="253" w:name="z262"/>
      <w:bookmarkEnd w:id="252"/>
      <w:r>
        <w:rPr>
          <w:color w:val="000000"/>
          <w:sz w:val="28"/>
        </w:rPr>
        <w:t>      2) остается низкой материально-техническая оснащенность научно-исследовательской инфраструктуры;</w:t>
      </w:r>
    </w:p>
    <w:p w:rsidR="001F341B" w:rsidRDefault="007A4C60">
      <w:pPr>
        <w:spacing w:after="0"/>
      </w:pPr>
      <w:bookmarkStart w:id="254" w:name="z263"/>
      <w:bookmarkEnd w:id="253"/>
      <w:r>
        <w:rPr>
          <w:color w:val="000000"/>
          <w:sz w:val="28"/>
        </w:rPr>
        <w:lastRenderedPageBreak/>
        <w:t xml:space="preserve">       3) приоритеты финансирования научно-технической деятельност</w:t>
      </w:r>
      <w:r>
        <w:rPr>
          <w:color w:val="000000"/>
          <w:sz w:val="28"/>
        </w:rPr>
        <w:t xml:space="preserve">и формируются в большей части без участия индустрии; </w:t>
      </w:r>
    </w:p>
    <w:p w:rsidR="001F341B" w:rsidRDefault="007A4C60">
      <w:pPr>
        <w:spacing w:after="0"/>
      </w:pPr>
      <w:bookmarkStart w:id="255" w:name="z264"/>
      <w:bookmarkEnd w:id="254"/>
      <w:r>
        <w:rPr>
          <w:color w:val="000000"/>
          <w:sz w:val="28"/>
        </w:rPr>
        <w:t xml:space="preserve">       4) слабо развито научное предпринимательство. Результаты научно-технической деятельности остаются невостребованными для бизнеса и не применяются предприятиями в производственных процессах; </w:t>
      </w:r>
    </w:p>
    <w:p w:rsidR="001F341B" w:rsidRDefault="007A4C60">
      <w:pPr>
        <w:spacing w:after="0"/>
      </w:pPr>
      <w:bookmarkStart w:id="256" w:name="z265"/>
      <w:bookmarkEnd w:id="25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5) слабо обеспечен переход от фундаментальных знаний к их практической реализации. Это значительно снижает ценность результатов научного труда с точки зрения общества и экономики;</w:t>
      </w:r>
    </w:p>
    <w:p w:rsidR="001F341B" w:rsidRDefault="007A4C60">
      <w:pPr>
        <w:spacing w:after="0"/>
      </w:pPr>
      <w:bookmarkStart w:id="257" w:name="z266"/>
      <w:bookmarkEnd w:id="256"/>
      <w:r>
        <w:rPr>
          <w:color w:val="000000"/>
          <w:sz w:val="28"/>
        </w:rPr>
        <w:t xml:space="preserve">       6) отсутствует единый оператор, осуществляющий администрирование и к</w:t>
      </w:r>
      <w:r>
        <w:rPr>
          <w:color w:val="000000"/>
          <w:sz w:val="28"/>
        </w:rPr>
        <w:t xml:space="preserve">онтроль международных научных проектов; </w:t>
      </w:r>
    </w:p>
    <w:p w:rsidR="001F341B" w:rsidRDefault="007A4C60">
      <w:pPr>
        <w:spacing w:after="0"/>
      </w:pPr>
      <w:bookmarkStart w:id="258" w:name="z267"/>
      <w:bookmarkEnd w:id="257"/>
      <w:r>
        <w:rPr>
          <w:color w:val="000000"/>
          <w:sz w:val="28"/>
        </w:rPr>
        <w:t>      7) не развиты национальные профессиональные сообщества научных работников, привлекаемых к независимой экспертизе;</w:t>
      </w:r>
    </w:p>
    <w:p w:rsidR="001F341B" w:rsidRDefault="007A4C60">
      <w:pPr>
        <w:spacing w:after="0"/>
      </w:pPr>
      <w:bookmarkStart w:id="259" w:name="z268"/>
      <w:bookmarkEnd w:id="258"/>
      <w:r>
        <w:rPr>
          <w:color w:val="000000"/>
          <w:sz w:val="28"/>
        </w:rPr>
        <w:t>      8) Казахстан значительно отстает по показателям результативности НИОКР от развитых стран.</w:t>
      </w:r>
      <w:r>
        <w:rPr>
          <w:color w:val="000000"/>
          <w:sz w:val="28"/>
        </w:rPr>
        <w:t xml:space="preserve"> За 5 лет затраты на опытно-конструкторские разработки выросли в 3 раза, однако они значительно ниже, чем в странах ОЭСР;</w:t>
      </w:r>
    </w:p>
    <w:p w:rsidR="001F341B" w:rsidRDefault="007A4C60">
      <w:pPr>
        <w:spacing w:after="0"/>
      </w:pPr>
      <w:bookmarkStart w:id="260" w:name="z269"/>
      <w:bookmarkEnd w:id="259"/>
      <w:r>
        <w:rPr>
          <w:color w:val="000000"/>
          <w:sz w:val="28"/>
        </w:rPr>
        <w:t>      9) продажи прав интеллектуальной собственности в Казахстане намного ниже, чем в России и Сингапуре. Внутренние затраты на исслед</w:t>
      </w:r>
      <w:r>
        <w:rPr>
          <w:color w:val="000000"/>
          <w:sz w:val="28"/>
        </w:rPr>
        <w:t>ования  и разработки в 14 раз ниже стран ОЭСР;</w:t>
      </w:r>
    </w:p>
    <w:p w:rsidR="001F341B" w:rsidRDefault="007A4C60">
      <w:pPr>
        <w:spacing w:after="0"/>
      </w:pPr>
      <w:bookmarkStart w:id="261" w:name="z270"/>
      <w:bookmarkEnd w:id="260"/>
      <w:r>
        <w:rPr>
          <w:color w:val="000000"/>
          <w:sz w:val="28"/>
        </w:rPr>
        <w:t>       10) отсутствует комплексная система мониторинга реализации научных исследований;</w:t>
      </w:r>
    </w:p>
    <w:p w:rsidR="001F341B" w:rsidRDefault="007A4C60">
      <w:pPr>
        <w:spacing w:after="0"/>
      </w:pPr>
      <w:bookmarkStart w:id="262" w:name="z271"/>
      <w:bookmarkEnd w:id="261"/>
      <w:r>
        <w:rPr>
          <w:color w:val="000000"/>
          <w:sz w:val="28"/>
        </w:rPr>
        <w:t xml:space="preserve">       11) в сфере образования и науки Казахстана функционирует негибкая система государственного контроля; </w:t>
      </w:r>
    </w:p>
    <w:p w:rsidR="001F341B" w:rsidRDefault="007A4C60">
      <w:pPr>
        <w:spacing w:after="0"/>
      </w:pPr>
      <w:bookmarkStart w:id="263" w:name="z272"/>
      <w:bookmarkEnd w:id="262"/>
      <w:r>
        <w:rPr>
          <w:color w:val="000000"/>
          <w:sz w:val="28"/>
        </w:rPr>
        <w:t>      12) пр</w:t>
      </w:r>
      <w:r>
        <w:rPr>
          <w:color w:val="000000"/>
          <w:sz w:val="28"/>
        </w:rPr>
        <w:t>оцедуры государственного контроля забюрократизированы (обязательное соответствие 551 параметру 15 нормативных правовых актов);</w:t>
      </w:r>
    </w:p>
    <w:p w:rsidR="001F341B" w:rsidRDefault="007A4C60">
      <w:pPr>
        <w:spacing w:after="0"/>
      </w:pPr>
      <w:bookmarkStart w:id="264" w:name="z273"/>
      <w:bookmarkEnd w:id="263"/>
      <w:r>
        <w:rPr>
          <w:color w:val="000000"/>
          <w:sz w:val="28"/>
        </w:rPr>
        <w:t xml:space="preserve">       13) отсутствует систематизированная информационная база данных контрольных мероприятий. Это ограничивает мониторинг и анал</w:t>
      </w:r>
      <w:r>
        <w:rPr>
          <w:color w:val="000000"/>
          <w:sz w:val="28"/>
        </w:rPr>
        <w:t xml:space="preserve">из деятельности организаций образования; </w:t>
      </w:r>
    </w:p>
    <w:p w:rsidR="001F341B" w:rsidRDefault="007A4C60">
      <w:pPr>
        <w:spacing w:after="0"/>
      </w:pPr>
      <w:bookmarkStart w:id="265" w:name="z274"/>
      <w:bookmarkEnd w:id="264"/>
      <w:r>
        <w:rPr>
          <w:color w:val="000000"/>
          <w:sz w:val="28"/>
        </w:rPr>
        <w:t xml:space="preserve">      14) имеется значительный разрыв между внутренней и внешней оценкой организации образования. По самооценке 100 % считают свою деятельность удовлетворительной. При этом проходят государственную аттестацию 58 % </w:t>
      </w:r>
      <w:r>
        <w:rPr>
          <w:color w:val="000000"/>
          <w:sz w:val="28"/>
        </w:rPr>
        <w:t>детсадов, 59 % школ, 11 % колледжей, 46 % ВУЗов;</w:t>
      </w:r>
    </w:p>
    <w:p w:rsidR="001F341B" w:rsidRDefault="007A4C60">
      <w:pPr>
        <w:spacing w:after="0"/>
      </w:pPr>
      <w:bookmarkStart w:id="266" w:name="z275"/>
      <w:bookmarkEnd w:id="265"/>
      <w:r>
        <w:rPr>
          <w:color w:val="000000"/>
          <w:sz w:val="28"/>
        </w:rPr>
        <w:t>      15) отсутствует Единая методика оценки качества, эффективности и мониторинга результатов НИР.</w:t>
      </w:r>
    </w:p>
    <w:p w:rsidR="001F341B" w:rsidRDefault="007A4C60">
      <w:pPr>
        <w:spacing w:after="0"/>
      </w:pPr>
      <w:bookmarkStart w:id="267" w:name="z276"/>
      <w:bookmarkEnd w:id="266"/>
      <w:r>
        <w:rPr>
          <w:color w:val="000000"/>
          <w:sz w:val="28"/>
        </w:rPr>
        <w:t>      Новые задачи в сфере образования требуют совершенствования системы контроля и оценивания, в том числе</w:t>
      </w:r>
      <w:r>
        <w:rPr>
          <w:color w:val="000000"/>
          <w:sz w:val="28"/>
        </w:rPr>
        <w:t xml:space="preserve"> изучения и внедрения лучшего опыта Ofsted.</w:t>
      </w:r>
    </w:p>
    <w:p w:rsidR="001F341B" w:rsidRDefault="007A4C60">
      <w:pPr>
        <w:spacing w:after="0"/>
      </w:pPr>
      <w:bookmarkStart w:id="268" w:name="z277"/>
      <w:bookmarkEnd w:id="267"/>
      <w:r>
        <w:rPr>
          <w:color w:val="000000"/>
          <w:sz w:val="28"/>
        </w:rPr>
        <w:t>      Таким образом, анализ реализованных пошаговых действий в сфере образования и науки определяет следующее.</w:t>
      </w:r>
    </w:p>
    <w:p w:rsidR="001F341B" w:rsidRDefault="007A4C60">
      <w:pPr>
        <w:spacing w:after="0"/>
      </w:pPr>
      <w:bookmarkStart w:id="269" w:name="z278"/>
      <w:bookmarkEnd w:id="268"/>
      <w:r>
        <w:rPr>
          <w:color w:val="000000"/>
          <w:sz w:val="28"/>
        </w:rPr>
        <w:t>      1. Сильные стороны:</w:t>
      </w:r>
    </w:p>
    <w:p w:rsidR="001F341B" w:rsidRDefault="007A4C60">
      <w:pPr>
        <w:spacing w:after="0"/>
      </w:pPr>
      <w:bookmarkStart w:id="270" w:name="z279"/>
      <w:bookmarkEnd w:id="269"/>
      <w:r>
        <w:rPr>
          <w:color w:val="000000"/>
          <w:sz w:val="28"/>
        </w:rPr>
        <w:t>      1) обновление законодательной базы образования и науки;</w:t>
      </w:r>
    </w:p>
    <w:p w:rsidR="001F341B" w:rsidRDefault="007A4C60">
      <w:pPr>
        <w:spacing w:after="0"/>
      </w:pPr>
      <w:bookmarkStart w:id="271" w:name="z280"/>
      <w:bookmarkEnd w:id="270"/>
      <w:r>
        <w:rPr>
          <w:color w:val="000000"/>
          <w:sz w:val="28"/>
        </w:rPr>
        <w:lastRenderedPageBreak/>
        <w:t>      2) уско</w:t>
      </w:r>
      <w:r>
        <w:rPr>
          <w:color w:val="000000"/>
          <w:sz w:val="28"/>
        </w:rPr>
        <w:t>ренные темпы инфраструктурных решений;</w:t>
      </w:r>
    </w:p>
    <w:p w:rsidR="001F341B" w:rsidRDefault="007A4C60">
      <w:pPr>
        <w:spacing w:after="0"/>
      </w:pPr>
      <w:bookmarkStart w:id="272" w:name="z281"/>
      <w:bookmarkEnd w:id="271"/>
      <w:r>
        <w:rPr>
          <w:color w:val="000000"/>
          <w:sz w:val="28"/>
        </w:rPr>
        <w:t>      3) развитие ГЧП;</w:t>
      </w:r>
    </w:p>
    <w:p w:rsidR="001F341B" w:rsidRDefault="007A4C60">
      <w:pPr>
        <w:spacing w:after="0"/>
      </w:pPr>
      <w:bookmarkStart w:id="273" w:name="z282"/>
      <w:bookmarkEnd w:id="272"/>
      <w:r>
        <w:rPr>
          <w:color w:val="000000"/>
          <w:sz w:val="28"/>
        </w:rPr>
        <w:t>      4) трансляция опыта НИШ и Назарбаев Университета;</w:t>
      </w:r>
    </w:p>
    <w:p w:rsidR="001F341B" w:rsidRDefault="007A4C60">
      <w:pPr>
        <w:spacing w:after="0"/>
      </w:pPr>
      <w:bookmarkStart w:id="274" w:name="z283"/>
      <w:bookmarkEnd w:id="273"/>
      <w:r>
        <w:rPr>
          <w:color w:val="000000"/>
          <w:sz w:val="28"/>
        </w:rPr>
        <w:t>      5) улучшение позиций в международных рейтингах качества образования;</w:t>
      </w:r>
    </w:p>
    <w:p w:rsidR="001F341B" w:rsidRDefault="007A4C60">
      <w:pPr>
        <w:spacing w:after="0"/>
      </w:pPr>
      <w:bookmarkStart w:id="275" w:name="z284"/>
      <w:bookmarkEnd w:id="274"/>
      <w:r>
        <w:rPr>
          <w:color w:val="000000"/>
          <w:sz w:val="28"/>
        </w:rPr>
        <w:t>      6) реструктуризация системы повышения квалификации педаго</w:t>
      </w:r>
      <w:r>
        <w:rPr>
          <w:color w:val="000000"/>
          <w:sz w:val="28"/>
        </w:rPr>
        <w:t>гических работников;</w:t>
      </w:r>
    </w:p>
    <w:p w:rsidR="001F341B" w:rsidRDefault="007A4C60">
      <w:pPr>
        <w:spacing w:after="0"/>
      </w:pPr>
      <w:bookmarkStart w:id="276" w:name="z285"/>
      <w:bookmarkEnd w:id="275"/>
      <w:r>
        <w:rPr>
          <w:color w:val="000000"/>
          <w:sz w:val="28"/>
        </w:rPr>
        <w:t>      7) внедрение элементов дуального обучения в системе ТиПО;</w:t>
      </w:r>
    </w:p>
    <w:p w:rsidR="001F341B" w:rsidRDefault="007A4C60">
      <w:pPr>
        <w:spacing w:after="0"/>
      </w:pPr>
      <w:bookmarkStart w:id="277" w:name="z286"/>
      <w:bookmarkEnd w:id="276"/>
      <w:r>
        <w:rPr>
          <w:color w:val="000000"/>
          <w:sz w:val="28"/>
        </w:rPr>
        <w:t>      8) расширение академической свободы ВУЗов;</w:t>
      </w:r>
    </w:p>
    <w:p w:rsidR="001F341B" w:rsidRDefault="007A4C60">
      <w:pPr>
        <w:spacing w:after="0"/>
      </w:pPr>
      <w:bookmarkStart w:id="278" w:name="z287"/>
      <w:bookmarkEnd w:id="277"/>
      <w:r>
        <w:rPr>
          <w:color w:val="000000"/>
          <w:sz w:val="28"/>
        </w:rPr>
        <w:t>      9) увеличение вузовской науки в инновационных проектах;</w:t>
      </w:r>
    </w:p>
    <w:p w:rsidR="001F341B" w:rsidRDefault="007A4C60">
      <w:pPr>
        <w:spacing w:after="0"/>
      </w:pPr>
      <w:bookmarkStart w:id="279" w:name="z288"/>
      <w:bookmarkEnd w:id="278"/>
      <w:r>
        <w:rPr>
          <w:color w:val="000000"/>
          <w:sz w:val="28"/>
        </w:rPr>
        <w:t>      10) рост публикационной активности ППС и ученых;</w:t>
      </w:r>
    </w:p>
    <w:p w:rsidR="001F341B" w:rsidRDefault="007A4C60">
      <w:pPr>
        <w:spacing w:after="0"/>
      </w:pPr>
      <w:bookmarkStart w:id="280" w:name="z289"/>
      <w:bookmarkEnd w:id="27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11) развитие интеллектуальных кластеров на базе Назарбаев Университета и Парка инновационных технологий.</w:t>
      </w:r>
    </w:p>
    <w:p w:rsidR="001F341B" w:rsidRDefault="007A4C60">
      <w:pPr>
        <w:spacing w:after="0"/>
      </w:pPr>
      <w:bookmarkStart w:id="281" w:name="z290"/>
      <w:bookmarkEnd w:id="280"/>
      <w:r>
        <w:rPr>
          <w:color w:val="000000"/>
          <w:sz w:val="28"/>
        </w:rPr>
        <w:t>      2. Слабые стороны:</w:t>
      </w:r>
    </w:p>
    <w:p w:rsidR="001F341B" w:rsidRDefault="007A4C60">
      <w:pPr>
        <w:spacing w:after="0"/>
      </w:pPr>
      <w:bookmarkStart w:id="282" w:name="z291"/>
      <w:bookmarkEnd w:id="281"/>
      <w:r>
        <w:rPr>
          <w:color w:val="000000"/>
          <w:sz w:val="28"/>
        </w:rPr>
        <w:t>      1) низкий статус педагога и ученого;</w:t>
      </w:r>
    </w:p>
    <w:p w:rsidR="001F341B" w:rsidRDefault="007A4C60">
      <w:pPr>
        <w:spacing w:after="0"/>
      </w:pPr>
      <w:bookmarkStart w:id="283" w:name="z292"/>
      <w:bookmarkEnd w:id="282"/>
      <w:r>
        <w:rPr>
          <w:color w:val="000000"/>
          <w:sz w:val="28"/>
        </w:rPr>
        <w:t>      2) дефицит педагогов с высшим специальным дошкольным образованием;</w:t>
      </w:r>
    </w:p>
    <w:p w:rsidR="001F341B" w:rsidRDefault="007A4C60">
      <w:pPr>
        <w:spacing w:after="0"/>
      </w:pPr>
      <w:bookmarkStart w:id="284" w:name="z293"/>
      <w:bookmarkEnd w:id="283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низкая доля учителей, преподающих предметы естественно-математического цикла (далее – ЕМЦ) на английском языке;</w:t>
      </w:r>
    </w:p>
    <w:p w:rsidR="001F341B" w:rsidRDefault="007A4C60">
      <w:pPr>
        <w:spacing w:after="0"/>
      </w:pPr>
      <w:bookmarkStart w:id="285" w:name="z294"/>
      <w:bookmarkEnd w:id="284"/>
      <w:r>
        <w:rPr>
          <w:color w:val="000000"/>
          <w:sz w:val="28"/>
        </w:rPr>
        <w:t>      4) наличие трехсменных и аварийных школ;</w:t>
      </w:r>
    </w:p>
    <w:p w:rsidR="001F341B" w:rsidRDefault="007A4C60">
      <w:pPr>
        <w:spacing w:after="0"/>
      </w:pPr>
      <w:bookmarkStart w:id="286" w:name="z295"/>
      <w:bookmarkEnd w:id="285"/>
      <w:r>
        <w:rPr>
          <w:color w:val="000000"/>
          <w:sz w:val="28"/>
        </w:rPr>
        <w:t>      5) недостаточный охват учащихся дополнительным образованием;</w:t>
      </w:r>
    </w:p>
    <w:p w:rsidR="001F341B" w:rsidRDefault="007A4C60">
      <w:pPr>
        <w:spacing w:after="0"/>
      </w:pPr>
      <w:bookmarkStart w:id="287" w:name="z296"/>
      <w:bookmarkEnd w:id="286"/>
      <w:r>
        <w:rPr>
          <w:color w:val="000000"/>
          <w:sz w:val="28"/>
        </w:rPr>
        <w:t>      6) низкий уровень функци</w:t>
      </w:r>
      <w:r>
        <w:rPr>
          <w:color w:val="000000"/>
          <w:sz w:val="28"/>
        </w:rPr>
        <w:t>ональной грамотности школьников;</w:t>
      </w:r>
    </w:p>
    <w:p w:rsidR="001F341B" w:rsidRDefault="007A4C60">
      <w:pPr>
        <w:spacing w:after="0"/>
      </w:pPr>
      <w:bookmarkStart w:id="288" w:name="z297"/>
      <w:bookmarkEnd w:id="287"/>
      <w:r>
        <w:rPr>
          <w:color w:val="000000"/>
          <w:sz w:val="28"/>
        </w:rPr>
        <w:t>      7) низкий уровень информатизации школ;</w:t>
      </w:r>
    </w:p>
    <w:p w:rsidR="001F341B" w:rsidRDefault="007A4C60">
      <w:pPr>
        <w:spacing w:after="0"/>
      </w:pPr>
      <w:bookmarkStart w:id="289" w:name="z298"/>
      <w:bookmarkEnd w:id="288"/>
      <w:r>
        <w:rPr>
          <w:color w:val="000000"/>
          <w:sz w:val="28"/>
        </w:rPr>
        <w:t>      8) несовершенство ЕНТ;</w:t>
      </w:r>
    </w:p>
    <w:p w:rsidR="001F341B" w:rsidRDefault="007A4C60">
      <w:pPr>
        <w:spacing w:after="0"/>
      </w:pPr>
      <w:bookmarkStart w:id="290" w:name="z299"/>
      <w:bookmarkEnd w:id="289"/>
      <w:r>
        <w:rPr>
          <w:color w:val="000000"/>
          <w:sz w:val="28"/>
        </w:rPr>
        <w:t>      9) отсутствие механизмов выравнивания результатов школ;</w:t>
      </w:r>
    </w:p>
    <w:p w:rsidR="001F341B" w:rsidRDefault="007A4C60">
      <w:pPr>
        <w:spacing w:after="0"/>
      </w:pPr>
      <w:bookmarkStart w:id="291" w:name="z300"/>
      <w:bookmarkEnd w:id="290"/>
      <w:r>
        <w:rPr>
          <w:color w:val="000000"/>
          <w:sz w:val="28"/>
        </w:rPr>
        <w:t>      10) недостаточная профориентационная работа в школах;</w:t>
      </w:r>
    </w:p>
    <w:p w:rsidR="001F341B" w:rsidRDefault="007A4C60">
      <w:pPr>
        <w:spacing w:after="0"/>
      </w:pPr>
      <w:bookmarkStart w:id="292" w:name="z301"/>
      <w:bookmarkEnd w:id="291"/>
      <w:r>
        <w:rPr>
          <w:color w:val="000000"/>
          <w:sz w:val="28"/>
        </w:rPr>
        <w:t>      11) низкий престиж Ти</w:t>
      </w:r>
      <w:r>
        <w:rPr>
          <w:color w:val="000000"/>
          <w:sz w:val="28"/>
        </w:rPr>
        <w:t>ПО;</w:t>
      </w:r>
    </w:p>
    <w:p w:rsidR="001F341B" w:rsidRDefault="007A4C60">
      <w:pPr>
        <w:spacing w:after="0"/>
      </w:pPr>
      <w:bookmarkStart w:id="293" w:name="z302"/>
      <w:bookmarkEnd w:id="292"/>
      <w:r>
        <w:rPr>
          <w:color w:val="000000"/>
          <w:sz w:val="28"/>
        </w:rPr>
        <w:t>      12) отсутствие законодательных норм проведения оценки уровня профессиональной подготовленности работодателями;</w:t>
      </w:r>
    </w:p>
    <w:p w:rsidR="001F341B" w:rsidRDefault="007A4C60">
      <w:pPr>
        <w:spacing w:after="0"/>
      </w:pPr>
      <w:bookmarkStart w:id="294" w:name="z303"/>
      <w:bookmarkEnd w:id="293"/>
      <w:r>
        <w:rPr>
          <w:color w:val="000000"/>
          <w:sz w:val="28"/>
        </w:rPr>
        <w:t>      13) дефицит инженерно-педагогических кадров с опытом работы на производстве;</w:t>
      </w:r>
    </w:p>
    <w:p w:rsidR="001F341B" w:rsidRDefault="007A4C60">
      <w:pPr>
        <w:spacing w:after="0"/>
      </w:pPr>
      <w:bookmarkStart w:id="295" w:name="z304"/>
      <w:bookmarkEnd w:id="294"/>
      <w:r>
        <w:rPr>
          <w:color w:val="000000"/>
          <w:sz w:val="28"/>
        </w:rPr>
        <w:t>      14) отсутствие механизмов подтверждения качест</w:t>
      </w:r>
      <w:r>
        <w:rPr>
          <w:color w:val="000000"/>
          <w:sz w:val="28"/>
        </w:rPr>
        <w:t>ва системы ТиПО;</w:t>
      </w:r>
    </w:p>
    <w:p w:rsidR="001F341B" w:rsidRDefault="007A4C60">
      <w:pPr>
        <w:spacing w:after="0"/>
      </w:pPr>
      <w:bookmarkStart w:id="296" w:name="z305"/>
      <w:bookmarkEnd w:id="295"/>
      <w:r>
        <w:rPr>
          <w:color w:val="000000"/>
          <w:sz w:val="28"/>
        </w:rPr>
        <w:t>      15) недостаточное развитие инклюзивного образования;</w:t>
      </w:r>
    </w:p>
    <w:p w:rsidR="001F341B" w:rsidRDefault="007A4C60">
      <w:pPr>
        <w:spacing w:after="0"/>
      </w:pPr>
      <w:bookmarkStart w:id="297" w:name="z306"/>
      <w:bookmarkEnd w:id="296"/>
      <w:r>
        <w:rPr>
          <w:color w:val="000000"/>
          <w:sz w:val="28"/>
        </w:rPr>
        <w:t>      16) недостаточное качество подготовки педагогических кадров;</w:t>
      </w:r>
    </w:p>
    <w:p w:rsidR="001F341B" w:rsidRDefault="007A4C60">
      <w:pPr>
        <w:spacing w:after="0"/>
      </w:pPr>
      <w:bookmarkStart w:id="298" w:name="z307"/>
      <w:bookmarkEnd w:id="297"/>
      <w:r>
        <w:rPr>
          <w:color w:val="000000"/>
          <w:sz w:val="28"/>
        </w:rPr>
        <w:t>      17) дефицит кадров, специализирующихся в коммерциализации;</w:t>
      </w:r>
    </w:p>
    <w:p w:rsidR="001F341B" w:rsidRDefault="007A4C60">
      <w:pPr>
        <w:spacing w:after="0"/>
      </w:pPr>
      <w:bookmarkStart w:id="299" w:name="z308"/>
      <w:bookmarkEnd w:id="298"/>
      <w:r>
        <w:rPr>
          <w:color w:val="000000"/>
          <w:sz w:val="28"/>
        </w:rPr>
        <w:t xml:space="preserve">      18) региональные диспропорции </w:t>
      </w:r>
      <w:r>
        <w:rPr>
          <w:color w:val="000000"/>
          <w:sz w:val="28"/>
        </w:rPr>
        <w:t>инновационных структур ВУЗов;</w:t>
      </w:r>
    </w:p>
    <w:p w:rsidR="001F341B" w:rsidRDefault="007A4C60">
      <w:pPr>
        <w:spacing w:after="0"/>
      </w:pPr>
      <w:bookmarkStart w:id="300" w:name="z309"/>
      <w:bookmarkEnd w:id="299"/>
      <w:r>
        <w:rPr>
          <w:color w:val="000000"/>
          <w:sz w:val="28"/>
        </w:rPr>
        <w:t>      19) дисбаланс между низкой патентной активностью и высокой публикационной активностью ППС ВУЗов;</w:t>
      </w:r>
    </w:p>
    <w:p w:rsidR="001F341B" w:rsidRDefault="007A4C60">
      <w:pPr>
        <w:spacing w:after="0"/>
      </w:pPr>
      <w:bookmarkStart w:id="301" w:name="z310"/>
      <w:bookmarkEnd w:id="300"/>
      <w:r>
        <w:rPr>
          <w:color w:val="000000"/>
          <w:sz w:val="28"/>
        </w:rPr>
        <w:t>      20) непривлекательность высшего и послевузовского образования для иностранных граждан;</w:t>
      </w:r>
    </w:p>
    <w:p w:rsidR="001F341B" w:rsidRDefault="007A4C60">
      <w:pPr>
        <w:spacing w:after="0"/>
      </w:pPr>
      <w:bookmarkStart w:id="302" w:name="z311"/>
      <w:bookmarkEnd w:id="301"/>
      <w:r>
        <w:rPr>
          <w:color w:val="000000"/>
          <w:sz w:val="28"/>
        </w:rPr>
        <w:t>      21) невысокий уровень ме</w:t>
      </w:r>
      <w:r>
        <w:rPr>
          <w:color w:val="000000"/>
          <w:sz w:val="28"/>
        </w:rPr>
        <w:t>неджмента в образовании и науке;</w:t>
      </w:r>
    </w:p>
    <w:p w:rsidR="001F341B" w:rsidRDefault="007A4C60">
      <w:pPr>
        <w:spacing w:after="0"/>
      </w:pPr>
      <w:bookmarkStart w:id="303" w:name="z312"/>
      <w:bookmarkEnd w:id="302"/>
      <w:r>
        <w:rPr>
          <w:color w:val="000000"/>
          <w:sz w:val="28"/>
        </w:rPr>
        <w:lastRenderedPageBreak/>
        <w:t>      22) низкий уровень участия работодателей в разработке содержания образовательных программ;</w:t>
      </w:r>
    </w:p>
    <w:p w:rsidR="001F341B" w:rsidRDefault="007A4C60">
      <w:pPr>
        <w:spacing w:after="0"/>
      </w:pPr>
      <w:bookmarkStart w:id="304" w:name="z313"/>
      <w:bookmarkEnd w:id="303"/>
      <w:r>
        <w:rPr>
          <w:color w:val="000000"/>
          <w:sz w:val="28"/>
        </w:rPr>
        <w:t>      23) слабая материально-техническая база организаций образования и науки.</w:t>
      </w:r>
    </w:p>
    <w:p w:rsidR="001F341B" w:rsidRDefault="007A4C60">
      <w:pPr>
        <w:spacing w:after="0"/>
      </w:pPr>
      <w:bookmarkStart w:id="305" w:name="z314"/>
      <w:bookmarkEnd w:id="304"/>
      <w:r>
        <w:rPr>
          <w:color w:val="000000"/>
          <w:sz w:val="28"/>
        </w:rPr>
        <w:t>      3. Возможности:</w:t>
      </w:r>
    </w:p>
    <w:p w:rsidR="001F341B" w:rsidRDefault="007A4C60">
      <w:pPr>
        <w:spacing w:after="0"/>
      </w:pPr>
      <w:bookmarkStart w:id="306" w:name="z315"/>
      <w:bookmarkEnd w:id="305"/>
      <w:r>
        <w:rPr>
          <w:color w:val="000000"/>
          <w:sz w:val="28"/>
        </w:rPr>
        <w:t>      для государства:</w:t>
      </w:r>
    </w:p>
    <w:p w:rsidR="001F341B" w:rsidRDefault="007A4C60">
      <w:pPr>
        <w:spacing w:after="0"/>
      </w:pPr>
      <w:bookmarkStart w:id="307" w:name="z316"/>
      <w:bookmarkEnd w:id="30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повышение конкурентоспособности казахстанского образования и науки;</w:t>
      </w:r>
    </w:p>
    <w:p w:rsidR="001F341B" w:rsidRDefault="007A4C60">
      <w:pPr>
        <w:spacing w:after="0"/>
      </w:pPr>
      <w:bookmarkStart w:id="308" w:name="z317"/>
      <w:bookmarkEnd w:id="307"/>
      <w:r>
        <w:rPr>
          <w:color w:val="000000"/>
          <w:sz w:val="28"/>
        </w:rPr>
        <w:t>      2) повышение качества человеческого капитала;</w:t>
      </w:r>
    </w:p>
    <w:p w:rsidR="001F341B" w:rsidRDefault="007A4C60">
      <w:pPr>
        <w:spacing w:after="0"/>
      </w:pPr>
      <w:bookmarkStart w:id="309" w:name="z318"/>
      <w:bookmarkEnd w:id="308"/>
      <w:r>
        <w:rPr>
          <w:color w:val="000000"/>
          <w:sz w:val="28"/>
        </w:rPr>
        <w:t>      3) обеспечение социальных и правовых гарантий качества жизни детей;</w:t>
      </w:r>
    </w:p>
    <w:p w:rsidR="001F341B" w:rsidRDefault="007A4C60">
      <w:pPr>
        <w:spacing w:after="0"/>
      </w:pPr>
      <w:bookmarkStart w:id="310" w:name="z319"/>
      <w:bookmarkEnd w:id="309"/>
      <w:r>
        <w:rPr>
          <w:color w:val="000000"/>
          <w:sz w:val="28"/>
        </w:rPr>
        <w:t>      4) инвестиционная поддержка образования и науки с</w:t>
      </w:r>
      <w:r>
        <w:rPr>
          <w:color w:val="000000"/>
          <w:sz w:val="28"/>
        </w:rPr>
        <w:t>о стороны международных организаций и работодателей;</w:t>
      </w:r>
    </w:p>
    <w:p w:rsidR="001F341B" w:rsidRDefault="007A4C60">
      <w:pPr>
        <w:spacing w:after="0"/>
      </w:pPr>
      <w:bookmarkStart w:id="311" w:name="z320"/>
      <w:bookmarkEnd w:id="310"/>
      <w:r>
        <w:rPr>
          <w:color w:val="000000"/>
          <w:sz w:val="28"/>
        </w:rPr>
        <w:t>      5) новые эффективные методы управления в образовании и науке;</w:t>
      </w:r>
    </w:p>
    <w:p w:rsidR="001F341B" w:rsidRDefault="007A4C60">
      <w:pPr>
        <w:spacing w:after="0"/>
      </w:pPr>
      <w:bookmarkStart w:id="312" w:name="z321"/>
      <w:bookmarkEnd w:id="311"/>
      <w:r>
        <w:rPr>
          <w:color w:val="000000"/>
          <w:sz w:val="28"/>
        </w:rPr>
        <w:t>      6) доступность, привлекательность, качество и открытость сферы образования и науки;</w:t>
      </w:r>
    </w:p>
    <w:p w:rsidR="001F341B" w:rsidRDefault="007A4C60">
      <w:pPr>
        <w:spacing w:after="0"/>
      </w:pPr>
      <w:bookmarkStart w:id="313" w:name="z322"/>
      <w:bookmarkEnd w:id="312"/>
      <w:r>
        <w:rPr>
          <w:color w:val="000000"/>
          <w:sz w:val="28"/>
        </w:rPr>
        <w:t>      7) улучшение показателей в международны</w:t>
      </w:r>
      <w:r>
        <w:rPr>
          <w:color w:val="000000"/>
          <w:sz w:val="28"/>
        </w:rPr>
        <w:t>х рейтингах;</w:t>
      </w:r>
    </w:p>
    <w:p w:rsidR="001F341B" w:rsidRDefault="007A4C60">
      <w:pPr>
        <w:spacing w:after="0"/>
      </w:pPr>
      <w:bookmarkStart w:id="314" w:name="z323"/>
      <w:bookmarkEnd w:id="313"/>
      <w:r>
        <w:rPr>
          <w:color w:val="000000"/>
          <w:sz w:val="28"/>
        </w:rPr>
        <w:t>      8) повышение ответственности родителей за воспитание ребенка;</w:t>
      </w:r>
    </w:p>
    <w:p w:rsidR="001F341B" w:rsidRDefault="007A4C60">
      <w:pPr>
        <w:spacing w:after="0"/>
      </w:pPr>
      <w:bookmarkStart w:id="315" w:name="z324"/>
      <w:bookmarkEnd w:id="314"/>
      <w:r>
        <w:rPr>
          <w:color w:val="000000"/>
          <w:sz w:val="28"/>
        </w:rPr>
        <w:t>      9) внедрение разработанных инновационных проектов в производство.</w:t>
      </w:r>
    </w:p>
    <w:p w:rsidR="001F341B" w:rsidRDefault="007A4C60">
      <w:pPr>
        <w:spacing w:after="0"/>
      </w:pPr>
      <w:bookmarkStart w:id="316" w:name="z325"/>
      <w:bookmarkEnd w:id="315"/>
      <w:r>
        <w:rPr>
          <w:color w:val="000000"/>
          <w:sz w:val="28"/>
        </w:rPr>
        <w:t>      4. Угрозы:</w:t>
      </w:r>
    </w:p>
    <w:p w:rsidR="001F341B" w:rsidRDefault="007A4C60">
      <w:pPr>
        <w:spacing w:after="0"/>
      </w:pPr>
      <w:bookmarkStart w:id="317" w:name="z326"/>
      <w:bookmarkEnd w:id="316"/>
      <w:r>
        <w:rPr>
          <w:color w:val="000000"/>
          <w:sz w:val="28"/>
        </w:rPr>
        <w:t>      1) низкая мотивация труда педагога;</w:t>
      </w:r>
    </w:p>
    <w:p w:rsidR="001F341B" w:rsidRDefault="007A4C60">
      <w:pPr>
        <w:spacing w:after="0"/>
      </w:pPr>
      <w:bookmarkStart w:id="318" w:name="z327"/>
      <w:bookmarkEnd w:id="317"/>
      <w:r>
        <w:rPr>
          <w:color w:val="000000"/>
          <w:sz w:val="28"/>
        </w:rPr>
        <w:t xml:space="preserve">       2) более привлекательные для ученых у</w:t>
      </w:r>
      <w:r>
        <w:rPr>
          <w:color w:val="000000"/>
          <w:sz w:val="28"/>
        </w:rPr>
        <w:t xml:space="preserve">словия работы за рубежом; </w:t>
      </w:r>
    </w:p>
    <w:p w:rsidR="001F341B" w:rsidRDefault="007A4C60">
      <w:pPr>
        <w:spacing w:after="0"/>
      </w:pPr>
      <w:bookmarkStart w:id="319" w:name="z328"/>
      <w:bookmarkEnd w:id="318"/>
      <w:r>
        <w:rPr>
          <w:color w:val="000000"/>
          <w:sz w:val="28"/>
        </w:rPr>
        <w:t>      3) низкий уровень стремления к самообразованию и профессиональному росту среди педагогических кадров;</w:t>
      </w:r>
    </w:p>
    <w:p w:rsidR="001F341B" w:rsidRDefault="007A4C60">
      <w:pPr>
        <w:spacing w:after="0"/>
      </w:pPr>
      <w:bookmarkStart w:id="320" w:name="z329"/>
      <w:bookmarkEnd w:id="319"/>
      <w:r>
        <w:rPr>
          <w:color w:val="000000"/>
          <w:sz w:val="28"/>
        </w:rPr>
        <w:t>      4) срывы сроков ввода в эксплуатацию объектов образования.</w:t>
      </w:r>
    </w:p>
    <w:p w:rsidR="001F341B" w:rsidRDefault="007A4C60">
      <w:pPr>
        <w:spacing w:after="0"/>
      </w:pPr>
      <w:bookmarkStart w:id="321" w:name="z330"/>
      <w:bookmarkEnd w:id="320"/>
      <w:r>
        <w:rPr>
          <w:color w:val="000000"/>
          <w:sz w:val="28"/>
        </w:rPr>
        <w:t>      Запланированные меры в рамках Программы будут спос</w:t>
      </w:r>
      <w:r>
        <w:rPr>
          <w:color w:val="000000"/>
          <w:sz w:val="28"/>
        </w:rPr>
        <w:t>обствовать решению обозначенных проблем для дальнейшей модернизации системы образования и науки с перспективой повышения конкурентоспособности системы и ее приближения к лучшим практикам стран ОЭСР.</w:t>
      </w:r>
    </w:p>
    <w:p w:rsidR="001F341B" w:rsidRDefault="007A4C60">
      <w:pPr>
        <w:spacing w:after="0"/>
      </w:pPr>
      <w:bookmarkStart w:id="322" w:name="z331"/>
      <w:bookmarkEnd w:id="321"/>
      <w:r>
        <w:rPr>
          <w:color w:val="000000"/>
          <w:sz w:val="28"/>
        </w:rPr>
        <w:t>      Меры по воспитанию высоконравственных граждан и пат</w:t>
      </w:r>
      <w:r>
        <w:rPr>
          <w:color w:val="000000"/>
          <w:sz w:val="28"/>
        </w:rPr>
        <w:t>риотов своей Родины будут проводиться в рамках специального проекта "Туған жер" Программы модернизации общественного сознания "Рухани жаңғыру", которая состоит из 4 направлений – "Өлкетану", "Отаным-тағдырым", "Саналы Азамат", "Кітап – білім бұлағы". Местн</w:t>
      </w:r>
      <w:r>
        <w:rPr>
          <w:color w:val="000000"/>
          <w:sz w:val="28"/>
        </w:rPr>
        <w:t>ыми исполнительными органами  (далее – МИО) будет организована системная работа по реализации проекта по всем направлениям.</w:t>
      </w:r>
    </w:p>
    <w:p w:rsidR="001F341B" w:rsidRDefault="007A4C60">
      <w:pPr>
        <w:spacing w:after="0"/>
      </w:pPr>
      <w:bookmarkStart w:id="323" w:name="z332"/>
      <w:bookmarkEnd w:id="322"/>
      <w:r>
        <w:rPr>
          <w:b/>
          <w:color w:val="000000"/>
        </w:rPr>
        <w:t xml:space="preserve"> 4. Цели, задачи, целевые индикаторы и показатели результатов реализации Программы</w:t>
      </w:r>
    </w:p>
    <w:p w:rsidR="001F341B" w:rsidRDefault="007A4C60">
      <w:pPr>
        <w:spacing w:after="0"/>
      </w:pPr>
      <w:bookmarkStart w:id="324" w:name="z333"/>
      <w:bookmarkEnd w:id="323"/>
      <w:r>
        <w:rPr>
          <w:color w:val="000000"/>
          <w:sz w:val="28"/>
        </w:rPr>
        <w:t xml:space="preserve">      Цель: повышение конкурентоспособности </w:t>
      </w:r>
      <w:r>
        <w:rPr>
          <w:color w:val="000000"/>
          <w:sz w:val="28"/>
        </w:rPr>
        <w:t>образования и науки, развитие человеческого капитала для устойчивого роста экономики.</w:t>
      </w:r>
    </w:p>
    <w:p w:rsidR="001F341B" w:rsidRDefault="007A4C60">
      <w:pPr>
        <w:spacing w:after="0"/>
      </w:pPr>
      <w:bookmarkStart w:id="325" w:name="z334"/>
      <w:bookmarkEnd w:id="324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Цель 4.1: </w:t>
      </w:r>
      <w:r>
        <w:rPr>
          <w:color w:val="000000"/>
          <w:sz w:val="28"/>
        </w:rPr>
        <w:t>обеспечение равного доступа к качественному дошкольному воспитанию и обучению.</w:t>
      </w:r>
    </w:p>
    <w:p w:rsidR="001F341B" w:rsidRDefault="007A4C60">
      <w:pPr>
        <w:spacing w:after="0"/>
      </w:pPr>
      <w:bookmarkStart w:id="326" w:name="z335"/>
      <w:bookmarkEnd w:id="325"/>
      <w:r>
        <w:rPr>
          <w:color w:val="000000"/>
          <w:sz w:val="28"/>
        </w:rPr>
        <w:t>      Целевой индикатор: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5"/>
        <w:gridCol w:w="1954"/>
        <w:gridCol w:w="636"/>
        <w:gridCol w:w="1673"/>
        <w:gridCol w:w="1513"/>
        <w:gridCol w:w="1030"/>
        <w:gridCol w:w="1031"/>
        <w:gridCol w:w="1350"/>
      </w:tblGrid>
      <w:tr w:rsidR="001F341B">
        <w:trPr>
          <w:trHeight w:val="30"/>
          <w:tblCellSpacing w:w="0" w:type="auto"/>
        </w:trPr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27" w:name="z336"/>
            <w:bookmarkEnd w:id="326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п/п</w:t>
            </w:r>
          </w:p>
        </w:tc>
        <w:bookmarkEnd w:id="327"/>
        <w:tc>
          <w:tcPr>
            <w:tcW w:w="3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Индикатор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Ед. </w:t>
            </w:r>
            <w:r>
              <w:rPr>
                <w:color w:val="000000"/>
                <w:sz w:val="20"/>
              </w:rPr>
              <w:lastRenderedPageBreak/>
              <w:t>изм.</w:t>
            </w:r>
          </w:p>
        </w:tc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Источник </w:t>
            </w:r>
            <w:r>
              <w:rPr>
                <w:color w:val="000000"/>
                <w:sz w:val="20"/>
              </w:rPr>
              <w:lastRenderedPageBreak/>
              <w:t>информации</w:t>
            </w:r>
          </w:p>
        </w:tc>
        <w:tc>
          <w:tcPr>
            <w:tcW w:w="2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2015</w:t>
            </w:r>
            <w:r>
              <w:rPr>
                <w:color w:val="000000"/>
                <w:sz w:val="20"/>
              </w:rPr>
              <w:t xml:space="preserve"> (факт.)</w:t>
            </w:r>
          </w:p>
        </w:tc>
        <w:tc>
          <w:tcPr>
            <w:tcW w:w="1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Ответственные </w:t>
            </w:r>
            <w:r>
              <w:rPr>
                <w:color w:val="000000"/>
                <w:sz w:val="20"/>
              </w:rPr>
              <w:lastRenderedPageBreak/>
              <w:t>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28" w:name="z337"/>
            <w:r>
              <w:rPr>
                <w:color w:val="000000"/>
                <w:sz w:val="20"/>
              </w:rPr>
              <w:lastRenderedPageBreak/>
              <w:t>Дошкольное воспитание и обучение</w:t>
            </w:r>
          </w:p>
        </w:tc>
        <w:bookmarkEnd w:id="328"/>
      </w:tr>
      <w:tr w:rsidR="001F341B">
        <w:trPr>
          <w:trHeight w:val="30"/>
          <w:tblCellSpacing w:w="0" w:type="auto"/>
        </w:trPr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29" w:name="z338"/>
            <w:r>
              <w:rPr>
                <w:color w:val="000000"/>
                <w:sz w:val="20"/>
              </w:rPr>
              <w:t>1</w:t>
            </w:r>
          </w:p>
        </w:tc>
        <w:bookmarkEnd w:id="329"/>
        <w:tc>
          <w:tcPr>
            <w:tcW w:w="3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детей 3-6 лет, охваченных дошкольным воспитанием и обучением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87,5</w:t>
            </w:r>
          </w:p>
        </w:tc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</w:tbl>
    <w:p w:rsidR="001F341B" w:rsidRDefault="007A4C60">
      <w:pPr>
        <w:spacing w:after="0"/>
      </w:pPr>
      <w:bookmarkStart w:id="330" w:name="z339"/>
      <w:r>
        <w:rPr>
          <w:color w:val="000000"/>
          <w:sz w:val="28"/>
        </w:rPr>
        <w:t xml:space="preserve">      Для достижения поставленной цели необходимо решить </w:t>
      </w:r>
      <w:r>
        <w:rPr>
          <w:color w:val="000000"/>
          <w:sz w:val="28"/>
        </w:rPr>
        <w:t>следующие задачи:</w:t>
      </w:r>
    </w:p>
    <w:p w:rsidR="001F341B" w:rsidRDefault="007A4C60">
      <w:pPr>
        <w:spacing w:after="0"/>
      </w:pPr>
      <w:bookmarkStart w:id="331" w:name="z340"/>
      <w:bookmarkEnd w:id="330"/>
      <w:r>
        <w:rPr>
          <w:color w:val="000000"/>
          <w:sz w:val="28"/>
        </w:rPr>
        <w:t>      1. Улучшение качественного состава педагогических кадров дошкольных организаций и повышение престижа профессии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34"/>
        <w:gridCol w:w="2494"/>
        <w:gridCol w:w="579"/>
        <w:gridCol w:w="1673"/>
        <w:gridCol w:w="1324"/>
        <w:gridCol w:w="904"/>
        <w:gridCol w:w="904"/>
        <w:gridCol w:w="1350"/>
      </w:tblGrid>
      <w:tr w:rsidR="001F341B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32" w:name="z341"/>
            <w:bookmarkEnd w:id="331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32"/>
        <w:tc>
          <w:tcPr>
            <w:tcW w:w="3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8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33" w:name="z342"/>
            <w:r>
              <w:rPr>
                <w:color w:val="000000"/>
                <w:sz w:val="20"/>
              </w:rPr>
              <w:t>1</w:t>
            </w:r>
          </w:p>
        </w:tc>
        <w:bookmarkEnd w:id="333"/>
        <w:tc>
          <w:tcPr>
            <w:tcW w:w="3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t>педагогических работников дошкольных организаций с высшим и техническим и профессиональным образованием по специальности "Дошкольное воспитание и обучение"</w:t>
            </w:r>
          </w:p>
        </w:tc>
        <w:tc>
          <w:tcPr>
            <w:tcW w:w="8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34,8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34" w:name="z343"/>
      <w:r>
        <w:rPr>
          <w:color w:val="000000"/>
          <w:sz w:val="28"/>
        </w:rPr>
        <w:t>      2. Увеличение сети дошкольных организаций с</w:t>
      </w:r>
      <w:r>
        <w:rPr>
          <w:color w:val="000000"/>
          <w:sz w:val="28"/>
        </w:rPr>
        <w:t xml:space="preserve"> учетом демографической ситуации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0"/>
        <w:gridCol w:w="2139"/>
        <w:gridCol w:w="610"/>
        <w:gridCol w:w="1673"/>
        <w:gridCol w:w="1422"/>
        <w:gridCol w:w="969"/>
        <w:gridCol w:w="969"/>
        <w:gridCol w:w="1350"/>
      </w:tblGrid>
      <w:tr w:rsidR="001F341B">
        <w:trPr>
          <w:trHeight w:val="30"/>
          <w:tblCellSpacing w:w="0" w:type="auto"/>
        </w:trPr>
        <w:tc>
          <w:tcPr>
            <w:tcW w:w="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35" w:name="z344"/>
            <w:bookmarkEnd w:id="334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35"/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Показатель</w:t>
            </w:r>
          </w:p>
        </w:tc>
        <w:tc>
          <w:tcPr>
            <w:tcW w:w="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6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6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36" w:name="z345"/>
            <w:r>
              <w:rPr>
                <w:color w:val="000000"/>
                <w:sz w:val="20"/>
              </w:rPr>
              <w:t>1.</w:t>
            </w:r>
          </w:p>
        </w:tc>
        <w:bookmarkEnd w:id="336"/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дошкольных организаций с полным днем пребывания от общего количества всех видов</w:t>
            </w:r>
          </w:p>
        </w:tc>
        <w:tc>
          <w:tcPr>
            <w:tcW w:w="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6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73,1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79,5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85,0</w:t>
            </w:r>
          </w:p>
        </w:tc>
        <w:tc>
          <w:tcPr>
            <w:tcW w:w="6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37" w:name="z346"/>
            <w:r>
              <w:rPr>
                <w:color w:val="000000"/>
                <w:sz w:val="20"/>
              </w:rPr>
              <w:t>2.</w:t>
            </w:r>
          </w:p>
        </w:tc>
        <w:bookmarkEnd w:id="337"/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мест в частных дошкольных организациях от общего количества предоставленных мест</w:t>
            </w:r>
          </w:p>
        </w:tc>
        <w:tc>
          <w:tcPr>
            <w:tcW w:w="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6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19,5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28,2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38" w:name="z347"/>
            <w:r>
              <w:rPr>
                <w:color w:val="000000"/>
                <w:sz w:val="20"/>
              </w:rPr>
              <w:t>3.</w:t>
            </w:r>
          </w:p>
        </w:tc>
        <w:bookmarkEnd w:id="338"/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Доля дошкольных организаций, создавших условия для воспитания и обучения детей с особыми образовательными потребностями </w:t>
            </w:r>
          </w:p>
        </w:tc>
        <w:tc>
          <w:tcPr>
            <w:tcW w:w="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6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9,1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39" w:name="z348"/>
      <w:r>
        <w:rPr>
          <w:color w:val="000000"/>
          <w:sz w:val="28"/>
        </w:rPr>
        <w:t>      3. Обновление содержания дошкольного воспитания и обучения, ориентированного на</w:t>
      </w:r>
      <w:r>
        <w:rPr>
          <w:color w:val="000000"/>
          <w:sz w:val="28"/>
        </w:rPr>
        <w:t xml:space="preserve"> качественную подготовку детей к школе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5"/>
        <w:gridCol w:w="2829"/>
        <w:gridCol w:w="579"/>
        <w:gridCol w:w="1131"/>
        <w:gridCol w:w="1384"/>
        <w:gridCol w:w="942"/>
        <w:gridCol w:w="942"/>
        <w:gridCol w:w="1350"/>
      </w:tblGrid>
      <w:tr w:rsidR="001F341B">
        <w:trPr>
          <w:trHeight w:val="30"/>
          <w:tblCellSpacing w:w="0" w:type="auto"/>
        </w:trPr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0" w:name="z349"/>
            <w:bookmarkEnd w:id="339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40"/>
        <w:tc>
          <w:tcPr>
            <w:tcW w:w="45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4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1" w:name="z350"/>
            <w:r>
              <w:rPr>
                <w:color w:val="000000"/>
                <w:sz w:val="20"/>
              </w:rPr>
              <w:t>1.</w:t>
            </w:r>
          </w:p>
        </w:tc>
        <w:bookmarkEnd w:id="341"/>
        <w:tc>
          <w:tcPr>
            <w:tcW w:w="45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детей 5-6 лет с высоким и средним уровнями умений и навыков в соответствии с системой индикаторов </w:t>
            </w:r>
            <w:r>
              <w:rPr>
                <w:color w:val="000000"/>
                <w:sz w:val="20"/>
              </w:rPr>
              <w:t xml:space="preserve">развития </w:t>
            </w:r>
            <w:r>
              <w:rPr>
                <w:color w:val="000000"/>
                <w:sz w:val="20"/>
              </w:rPr>
              <w:lastRenderedPageBreak/>
              <w:t>умений и навыков детей дошкольного возраста</w:t>
            </w:r>
          </w:p>
        </w:tc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МИО</w:t>
            </w:r>
          </w:p>
        </w:tc>
        <w:tc>
          <w:tcPr>
            <w:tcW w:w="2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42" w:name="z351"/>
      <w:r>
        <w:rPr>
          <w:color w:val="000000"/>
          <w:sz w:val="28"/>
        </w:rPr>
        <w:lastRenderedPageBreak/>
        <w:t>      4. Усовершенствование менеджмента и мониторинга развития дошкольного воспитания и обучения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0"/>
        <w:gridCol w:w="2295"/>
        <w:gridCol w:w="575"/>
        <w:gridCol w:w="1745"/>
        <w:gridCol w:w="1353"/>
        <w:gridCol w:w="922"/>
        <w:gridCol w:w="922"/>
        <w:gridCol w:w="1350"/>
      </w:tblGrid>
      <w:tr w:rsidR="001F341B">
        <w:trPr>
          <w:trHeight w:val="30"/>
          <w:tblCellSpacing w:w="0" w:type="auto"/>
        </w:trPr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3" w:name="z352"/>
            <w:bookmarkEnd w:id="342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43"/>
        <w:tc>
          <w:tcPr>
            <w:tcW w:w="3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</w:t>
            </w:r>
            <w:r>
              <w:rPr>
                <w:color w:val="000000"/>
                <w:sz w:val="20"/>
              </w:rPr>
              <w:t xml:space="preserve"> (факт.)</w:t>
            </w:r>
          </w:p>
        </w:tc>
        <w:tc>
          <w:tcPr>
            <w:tcW w:w="1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4" w:name="z353"/>
            <w:r>
              <w:rPr>
                <w:color w:val="000000"/>
                <w:sz w:val="20"/>
              </w:rPr>
              <w:t>1.</w:t>
            </w:r>
          </w:p>
        </w:tc>
        <w:bookmarkEnd w:id="344"/>
        <w:tc>
          <w:tcPr>
            <w:tcW w:w="3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обновленных образовательных программ курсов повышения квалификации в области менеджмента для руководителей дошкольных организаций</w:t>
            </w:r>
          </w:p>
        </w:tc>
        <w:tc>
          <w:tcPr>
            <w:tcW w:w="7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АО "Өрлеу"</w:t>
            </w:r>
          </w:p>
        </w:tc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5" w:name="z354"/>
            <w:r>
              <w:rPr>
                <w:color w:val="000000"/>
                <w:sz w:val="20"/>
              </w:rPr>
              <w:t>2.</w:t>
            </w:r>
          </w:p>
        </w:tc>
        <w:bookmarkEnd w:id="345"/>
        <w:tc>
          <w:tcPr>
            <w:tcW w:w="3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дошкольных </w:t>
            </w:r>
            <w:r>
              <w:rPr>
                <w:color w:val="000000"/>
                <w:sz w:val="20"/>
              </w:rPr>
              <w:t>организаций, прошедших аттестацию от общего количества дошкольных организаций, подлежащих аттестации</w:t>
            </w:r>
          </w:p>
        </w:tc>
        <w:tc>
          <w:tcPr>
            <w:tcW w:w="7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Официальные данные Комитета по контролю в сфере образования и науки МОН</w:t>
            </w:r>
          </w:p>
        </w:tc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6" w:name="z355"/>
            <w:r>
              <w:rPr>
                <w:color w:val="000000"/>
                <w:sz w:val="20"/>
              </w:rPr>
              <w:t>3.</w:t>
            </w:r>
          </w:p>
        </w:tc>
        <w:bookmarkEnd w:id="346"/>
        <w:tc>
          <w:tcPr>
            <w:tcW w:w="3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руководителей государственных детских садов прошедших курсы</w:t>
            </w:r>
            <w:r>
              <w:rPr>
                <w:color w:val="000000"/>
                <w:sz w:val="20"/>
              </w:rPr>
              <w:t xml:space="preserve"> повышения квалификации в области менеджмента от общего количества руководителей государственных детских садов</w:t>
            </w:r>
          </w:p>
        </w:tc>
        <w:tc>
          <w:tcPr>
            <w:tcW w:w="7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АО "Өрлеу"</w:t>
            </w:r>
          </w:p>
        </w:tc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21,5</w:t>
            </w:r>
          </w:p>
        </w:tc>
        <w:tc>
          <w:tcPr>
            <w:tcW w:w="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47" w:name="z356"/>
            <w:r>
              <w:rPr>
                <w:color w:val="000000"/>
                <w:sz w:val="20"/>
              </w:rPr>
              <w:t>4.</w:t>
            </w:r>
          </w:p>
        </w:tc>
        <w:bookmarkEnd w:id="347"/>
        <w:tc>
          <w:tcPr>
            <w:tcW w:w="3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дошкольных организаций, охваченных государственными услугами через портал электронно</w:t>
            </w:r>
            <w:r>
              <w:rPr>
                <w:color w:val="000000"/>
                <w:sz w:val="20"/>
              </w:rPr>
              <w:t xml:space="preserve">го Правительства </w:t>
            </w:r>
          </w:p>
        </w:tc>
        <w:tc>
          <w:tcPr>
            <w:tcW w:w="7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48" w:name="z357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Цель 4.2:</w:t>
      </w:r>
      <w:r>
        <w:rPr>
          <w:color w:val="000000"/>
          <w:sz w:val="28"/>
        </w:rPr>
        <w:t xml:space="preserve"> обеспечение равного доступа к качественному среднему образованию, защиты прав и законных интересов детей и формирование интеллектуально, физически, духовно развитого, успешного гражданина</w:t>
      </w:r>
    </w:p>
    <w:p w:rsidR="001F341B" w:rsidRDefault="007A4C60">
      <w:pPr>
        <w:spacing w:after="0"/>
      </w:pPr>
      <w:bookmarkStart w:id="349" w:name="z358"/>
      <w:bookmarkEnd w:id="348"/>
      <w:r>
        <w:rPr>
          <w:color w:val="000000"/>
          <w:sz w:val="28"/>
        </w:rPr>
        <w:t>      Целевой индикатор: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2110"/>
        <w:gridCol w:w="575"/>
        <w:gridCol w:w="1673"/>
        <w:gridCol w:w="638"/>
        <w:gridCol w:w="1369"/>
        <w:gridCol w:w="1627"/>
        <w:gridCol w:w="1350"/>
      </w:tblGrid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0" w:name="z359"/>
            <w:bookmarkEnd w:id="349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50"/>
        <w:tc>
          <w:tcPr>
            <w:tcW w:w="5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Индикатор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 изм.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Источник </w:t>
            </w:r>
            <w:r>
              <w:rPr>
                <w:color w:val="000000"/>
                <w:sz w:val="20"/>
              </w:rPr>
              <w:t>информации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3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1" w:name="z360"/>
            <w:r>
              <w:rPr>
                <w:color w:val="000000"/>
                <w:sz w:val="20"/>
              </w:rPr>
              <w:t>Среднее образование и охрана прав детей</w:t>
            </w:r>
          </w:p>
        </w:tc>
        <w:bookmarkEnd w:id="351"/>
      </w:tr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2" w:name="z361"/>
            <w:r>
              <w:rPr>
                <w:color w:val="000000"/>
                <w:sz w:val="20"/>
              </w:rPr>
              <w:t>1.</w:t>
            </w:r>
          </w:p>
        </w:tc>
        <w:bookmarkEnd w:id="352"/>
        <w:tc>
          <w:tcPr>
            <w:tcW w:w="5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школ, перешедших на обновленное содержание образования по опыту НИШ, (в 2016 году – 1 класс; в 2017 году – 2, 5, 7 классы; в 2018 году </w:t>
            </w:r>
            <w:r>
              <w:rPr>
                <w:color w:val="000000"/>
                <w:sz w:val="20"/>
              </w:rPr>
              <w:lastRenderedPageBreak/>
              <w:t xml:space="preserve">– 3, 6,  8 </w:t>
            </w:r>
            <w:r>
              <w:rPr>
                <w:color w:val="000000"/>
                <w:sz w:val="20"/>
              </w:rPr>
              <w:t>классы; в 2019 году – 4, 9, 10 классы, в 2020 году – предшкольные группы и классы, 11 класс)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3" w:name="z362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353"/>
        <w:tc>
          <w:tcPr>
            <w:tcW w:w="5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Результаты казахстанских учащихся в международных исследованиях, признанные ОЭСР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баллы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официальные данные ОЭСР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PISA-2015:</w:t>
            </w:r>
            <w:r>
              <w:br/>
            </w:r>
            <w:r>
              <w:rPr>
                <w:color w:val="000000"/>
                <w:sz w:val="20"/>
              </w:rPr>
              <w:t>математика – 440, естествознание – 430, чтение – 400;</w:t>
            </w:r>
          </w:p>
        </w:tc>
        <w:tc>
          <w:tcPr>
            <w:tcW w:w="3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PISA-2018:</w:t>
            </w:r>
            <w:r>
              <w:br/>
            </w:r>
            <w:r>
              <w:rPr>
                <w:color w:val="000000"/>
                <w:sz w:val="20"/>
              </w:rPr>
              <w:t>математика – 465, естествознание – 460 чтение – 434;  ICILS-2018:  компьютерная и ин-формационная грамотность учащихся 8-х классов – 350,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4" w:name="z363"/>
            <w:r>
              <w:rPr>
                <w:color w:val="000000"/>
                <w:sz w:val="20"/>
              </w:rPr>
              <w:t>3.</w:t>
            </w:r>
          </w:p>
        </w:tc>
        <w:bookmarkEnd w:id="354"/>
        <w:tc>
          <w:tcPr>
            <w:tcW w:w="5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детей, находящихся в трудной </w:t>
            </w:r>
            <w:r>
              <w:rPr>
                <w:color w:val="000000"/>
                <w:sz w:val="20"/>
              </w:rPr>
              <w:t>жизненной ситуации, от общего числа детей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МОН, данные республиканского банка данных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  <w:r>
              <w:br/>
            </w:r>
            <w:r>
              <w:rPr>
                <w:color w:val="000000"/>
                <w:sz w:val="20"/>
              </w:rPr>
              <w:t>МОН</w:t>
            </w:r>
          </w:p>
        </w:tc>
      </w:tr>
    </w:tbl>
    <w:p w:rsidR="001F341B" w:rsidRDefault="007A4C60">
      <w:pPr>
        <w:spacing w:after="0"/>
      </w:pPr>
      <w:bookmarkStart w:id="355" w:name="z364"/>
      <w:r>
        <w:rPr>
          <w:color w:val="000000"/>
          <w:sz w:val="28"/>
        </w:rPr>
        <w:t>      Для достижения поставленной цели необходимо решить следующие задачи:</w:t>
      </w:r>
    </w:p>
    <w:p w:rsidR="001F341B" w:rsidRDefault="007A4C60">
      <w:pPr>
        <w:spacing w:after="0"/>
      </w:pPr>
      <w:bookmarkStart w:id="356" w:name="z365"/>
      <w:bookmarkEnd w:id="355"/>
      <w:r>
        <w:rPr>
          <w:color w:val="000000"/>
          <w:sz w:val="28"/>
        </w:rPr>
        <w:t xml:space="preserve">      1. Повышение престижа профессии педагога и </w:t>
      </w:r>
      <w:r>
        <w:rPr>
          <w:color w:val="000000"/>
          <w:sz w:val="28"/>
        </w:rPr>
        <w:t>повышение их качественного состава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28"/>
        <w:gridCol w:w="2112"/>
        <w:gridCol w:w="604"/>
        <w:gridCol w:w="1673"/>
        <w:gridCol w:w="1437"/>
        <w:gridCol w:w="979"/>
        <w:gridCol w:w="979"/>
        <w:gridCol w:w="1350"/>
      </w:tblGrid>
      <w:tr w:rsidR="001F341B"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7" w:name="z366"/>
            <w:bookmarkEnd w:id="356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57"/>
        <w:tc>
          <w:tcPr>
            <w:tcW w:w="3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6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6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8" w:name="z367"/>
            <w:r>
              <w:rPr>
                <w:color w:val="000000"/>
                <w:sz w:val="20"/>
              </w:rPr>
              <w:t>1.</w:t>
            </w:r>
          </w:p>
        </w:tc>
        <w:bookmarkEnd w:id="358"/>
        <w:tc>
          <w:tcPr>
            <w:tcW w:w="3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молодых педагогических работников от общего количества педагогических работников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административные </w:t>
            </w:r>
            <w:r>
              <w:rPr>
                <w:color w:val="000000"/>
                <w:sz w:val="20"/>
              </w:rPr>
              <w:t>данные МОН</w:t>
            </w:r>
          </w:p>
        </w:tc>
        <w:tc>
          <w:tcPr>
            <w:tcW w:w="2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2,7</w:t>
            </w:r>
          </w:p>
        </w:tc>
        <w:tc>
          <w:tcPr>
            <w:tcW w:w="16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6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59" w:name="z368"/>
            <w:r>
              <w:rPr>
                <w:color w:val="000000"/>
                <w:sz w:val="20"/>
              </w:rPr>
              <w:t>2.</w:t>
            </w:r>
          </w:p>
        </w:tc>
        <w:bookmarkEnd w:id="359"/>
        <w:tc>
          <w:tcPr>
            <w:tcW w:w="3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педагогических работников с высшей и первой категориями от общего количества педагогических работников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49,8</w:t>
            </w:r>
          </w:p>
        </w:tc>
        <w:tc>
          <w:tcPr>
            <w:tcW w:w="16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1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6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0" w:name="z369"/>
            <w:r>
              <w:rPr>
                <w:color w:val="000000"/>
                <w:sz w:val="20"/>
              </w:rPr>
              <w:t>3.</w:t>
            </w:r>
          </w:p>
        </w:tc>
        <w:bookmarkEnd w:id="360"/>
        <w:tc>
          <w:tcPr>
            <w:tcW w:w="30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педагогических работников организаций среднего образования, </w:t>
            </w:r>
            <w:r>
              <w:rPr>
                <w:color w:val="000000"/>
                <w:sz w:val="20"/>
              </w:rPr>
              <w:t>прошедших повышение квалификации по обновленному содержанию от их общего количества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АО "Өрлеу"</w:t>
            </w:r>
          </w:p>
        </w:tc>
        <w:tc>
          <w:tcPr>
            <w:tcW w:w="2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25,2</w:t>
            </w:r>
          </w:p>
        </w:tc>
        <w:tc>
          <w:tcPr>
            <w:tcW w:w="6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</w:tr>
    </w:tbl>
    <w:p w:rsidR="001F341B" w:rsidRDefault="007A4C60">
      <w:pPr>
        <w:spacing w:after="0"/>
      </w:pPr>
      <w:bookmarkStart w:id="361" w:name="z370"/>
      <w:r>
        <w:rPr>
          <w:color w:val="000000"/>
          <w:sz w:val="28"/>
        </w:rPr>
        <w:t>      2. Обеспечение инфраструктурного развития 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57"/>
        <w:gridCol w:w="2244"/>
        <w:gridCol w:w="639"/>
        <w:gridCol w:w="1673"/>
        <w:gridCol w:w="1141"/>
        <w:gridCol w:w="1029"/>
        <w:gridCol w:w="1029"/>
        <w:gridCol w:w="1350"/>
      </w:tblGrid>
      <w:tr w:rsidR="001F341B">
        <w:trPr>
          <w:trHeight w:val="30"/>
          <w:tblCellSpacing w:w="0" w:type="auto"/>
        </w:trPr>
        <w:tc>
          <w:tcPr>
            <w:tcW w:w="9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2" w:name="z371"/>
            <w:bookmarkEnd w:id="361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62"/>
        <w:tc>
          <w:tcPr>
            <w:tcW w:w="3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Источник </w:t>
            </w:r>
            <w:r>
              <w:rPr>
                <w:color w:val="000000"/>
                <w:sz w:val="20"/>
              </w:rPr>
              <w:t>информации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3" w:name="z372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363"/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9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9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4" w:name="z373"/>
            <w:r>
              <w:rPr>
                <w:color w:val="000000"/>
                <w:sz w:val="20"/>
              </w:rPr>
              <w:t>1.</w:t>
            </w:r>
          </w:p>
        </w:tc>
        <w:bookmarkEnd w:id="364"/>
        <w:tc>
          <w:tcPr>
            <w:tcW w:w="3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школ, создавших условия для инклюзивного </w:t>
            </w:r>
            <w:r>
              <w:rPr>
                <w:color w:val="000000"/>
                <w:sz w:val="20"/>
              </w:rPr>
              <w:lastRenderedPageBreak/>
              <w:t>образования</w:t>
            </w:r>
          </w:p>
        </w:tc>
        <w:tc>
          <w:tcPr>
            <w:tcW w:w="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9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9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5" w:name="z374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365"/>
        <w:tc>
          <w:tcPr>
            <w:tcW w:w="3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школ, обеспеченных широкополосным интернетом (4 мбит/с и более)</w:t>
            </w:r>
          </w:p>
        </w:tc>
        <w:tc>
          <w:tcPr>
            <w:tcW w:w="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7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9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66" w:name="z375"/>
      <w:r>
        <w:rPr>
          <w:color w:val="000000"/>
          <w:sz w:val="28"/>
        </w:rPr>
        <w:t>      3. Обновление содержания 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2"/>
        <w:gridCol w:w="1643"/>
        <w:gridCol w:w="635"/>
        <w:gridCol w:w="1673"/>
        <w:gridCol w:w="903"/>
        <w:gridCol w:w="1286"/>
        <w:gridCol w:w="1820"/>
        <w:gridCol w:w="1350"/>
      </w:tblGrid>
      <w:tr w:rsidR="001F341B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7" w:name="z376"/>
            <w:bookmarkEnd w:id="366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67"/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8" w:name="z377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368"/>
        <w:tc>
          <w:tcPr>
            <w:tcW w:w="2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69" w:name="z378"/>
            <w:r>
              <w:rPr>
                <w:color w:val="000000"/>
                <w:sz w:val="20"/>
              </w:rPr>
              <w:t>1.</w:t>
            </w:r>
          </w:p>
        </w:tc>
        <w:bookmarkEnd w:id="369"/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детей, охваченных обновленным содержанием </w:t>
            </w:r>
            <w:r>
              <w:rPr>
                <w:color w:val="000000"/>
                <w:sz w:val="20"/>
              </w:rPr>
              <w:t>образования</w:t>
            </w:r>
          </w:p>
        </w:tc>
        <w:tc>
          <w:tcPr>
            <w:tcW w:w="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36,4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95,4</w:t>
            </w:r>
          </w:p>
        </w:tc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0" w:name="z379"/>
            <w:r>
              <w:rPr>
                <w:color w:val="000000"/>
                <w:sz w:val="20"/>
              </w:rPr>
              <w:t>2.</w:t>
            </w:r>
          </w:p>
        </w:tc>
        <w:bookmarkEnd w:id="370"/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Результаты казахстанских учащихся в ВОУД</w:t>
            </w:r>
          </w:p>
        </w:tc>
        <w:tc>
          <w:tcPr>
            <w:tcW w:w="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баллов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официальные данные Комитета по контролю в сфере образования и науки МОН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 класс – 37,4</w:t>
            </w:r>
          </w:p>
        </w:tc>
        <w:tc>
          <w:tcPr>
            <w:tcW w:w="2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класс – не менее 20, 9 класс – не менее 55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4 класс – не </w:t>
            </w:r>
            <w:r>
              <w:rPr>
                <w:color w:val="000000"/>
                <w:sz w:val="20"/>
              </w:rPr>
              <w:t>менее 25, 9 класс – не менее 60, 11 класс – не менее 50</w:t>
            </w:r>
          </w:p>
        </w:tc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1" w:name="z380"/>
            <w:r>
              <w:rPr>
                <w:color w:val="000000"/>
                <w:sz w:val="20"/>
              </w:rPr>
              <w:t>3.</w:t>
            </w:r>
          </w:p>
        </w:tc>
        <w:bookmarkEnd w:id="371"/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школ, применяющих ИКТ (электронные журналы и дневники) в образовательном процессе</w:t>
            </w:r>
          </w:p>
        </w:tc>
        <w:tc>
          <w:tcPr>
            <w:tcW w:w="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2" w:name="z381"/>
            <w:r>
              <w:rPr>
                <w:color w:val="000000"/>
                <w:sz w:val="20"/>
              </w:rPr>
              <w:t>4.</w:t>
            </w:r>
          </w:p>
        </w:tc>
        <w:bookmarkEnd w:id="372"/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школ, применяющих электронные ресурсы в </w:t>
            </w:r>
            <w:r>
              <w:rPr>
                <w:color w:val="000000"/>
                <w:sz w:val="20"/>
              </w:rPr>
              <w:t>образовательном процессе (цифровые образовательные ресурсы, электронные уроки и др.)</w:t>
            </w:r>
          </w:p>
        </w:tc>
        <w:tc>
          <w:tcPr>
            <w:tcW w:w="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</w:tbl>
    <w:p w:rsidR="001F341B" w:rsidRDefault="007A4C60">
      <w:pPr>
        <w:spacing w:after="0"/>
      </w:pPr>
      <w:bookmarkStart w:id="373" w:name="z382"/>
      <w:r>
        <w:rPr>
          <w:color w:val="000000"/>
          <w:sz w:val="28"/>
        </w:rPr>
        <w:t xml:space="preserve">      4. Формирование у школьников духовно-нравственных ценностей в рамках модернизации общественного сознания "Рухани жаңғыру" </w:t>
      </w:r>
      <w:r>
        <w:rPr>
          <w:color w:val="000000"/>
          <w:sz w:val="28"/>
        </w:rPr>
        <w:t>и культуры здорового образа жизни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87"/>
        <w:gridCol w:w="2827"/>
        <w:gridCol w:w="567"/>
        <w:gridCol w:w="1673"/>
        <w:gridCol w:w="998"/>
        <w:gridCol w:w="880"/>
        <w:gridCol w:w="880"/>
        <w:gridCol w:w="1350"/>
      </w:tblGrid>
      <w:tr w:rsidR="001F341B">
        <w:trPr>
          <w:trHeight w:val="30"/>
          <w:tblCellSpacing w:w="0" w:type="auto"/>
        </w:trPr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4" w:name="z383"/>
            <w:bookmarkEnd w:id="373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74"/>
        <w:tc>
          <w:tcPr>
            <w:tcW w:w="4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5" w:name="z384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375"/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6" w:name="z385"/>
            <w:r>
              <w:rPr>
                <w:color w:val="000000"/>
                <w:sz w:val="20"/>
              </w:rPr>
              <w:t>1.</w:t>
            </w:r>
          </w:p>
        </w:tc>
        <w:bookmarkEnd w:id="376"/>
        <w:tc>
          <w:tcPr>
            <w:tcW w:w="4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школьников, охваченных дополнительным образованием</w:t>
            </w:r>
          </w:p>
        </w:tc>
        <w:tc>
          <w:tcPr>
            <w:tcW w:w="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7" w:name="z386"/>
            <w:r>
              <w:rPr>
                <w:color w:val="000000"/>
                <w:sz w:val="20"/>
              </w:rPr>
              <w:t>2.</w:t>
            </w:r>
          </w:p>
        </w:tc>
        <w:bookmarkEnd w:id="377"/>
        <w:tc>
          <w:tcPr>
            <w:tcW w:w="4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t xml:space="preserve">обучающихся, охваченных спортивными секциями общеобразовательных школ, в том числе республиканскими детско-юношескими спортивными турнирами (Спартакиада </w:t>
            </w:r>
            <w:r>
              <w:rPr>
                <w:color w:val="000000"/>
                <w:sz w:val="20"/>
              </w:rPr>
              <w:lastRenderedPageBreak/>
              <w:t>школьников и др.)</w:t>
            </w:r>
          </w:p>
        </w:tc>
        <w:tc>
          <w:tcPr>
            <w:tcW w:w="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27,3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8" w:name="z387"/>
            <w:r>
              <w:rPr>
                <w:color w:val="000000"/>
                <w:sz w:val="20"/>
              </w:rPr>
              <w:lastRenderedPageBreak/>
              <w:t>3.</w:t>
            </w:r>
          </w:p>
        </w:tc>
        <w:bookmarkEnd w:id="378"/>
        <w:tc>
          <w:tcPr>
            <w:tcW w:w="4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школьников, охваченных </w:t>
            </w:r>
            <w:r>
              <w:rPr>
                <w:color w:val="000000"/>
                <w:sz w:val="20"/>
              </w:rPr>
              <w:t>детско-юношеским движением, в том числе движениями "Жас ұлан", "Жас қыран"</w:t>
            </w:r>
          </w:p>
        </w:tc>
        <w:tc>
          <w:tcPr>
            <w:tcW w:w="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МКС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79" w:name="z388"/>
            <w:r>
              <w:rPr>
                <w:color w:val="000000"/>
                <w:sz w:val="20"/>
              </w:rPr>
              <w:t>4.</w:t>
            </w:r>
          </w:p>
        </w:tc>
        <w:bookmarkEnd w:id="379"/>
        <w:tc>
          <w:tcPr>
            <w:tcW w:w="4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школьников, принявших участие в мероприятиях в рамках реализации подпрограммы "Тәрбие және білім" программы "Рухани </w:t>
            </w:r>
            <w:r>
              <w:rPr>
                <w:color w:val="000000"/>
                <w:sz w:val="20"/>
              </w:rPr>
              <w:t>жаңғыру"</w:t>
            </w:r>
          </w:p>
        </w:tc>
        <w:tc>
          <w:tcPr>
            <w:tcW w:w="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 МОН, МКС</w:t>
            </w:r>
          </w:p>
        </w:tc>
      </w:tr>
    </w:tbl>
    <w:p w:rsidR="001F341B" w:rsidRDefault="007A4C60">
      <w:pPr>
        <w:spacing w:after="0"/>
      </w:pPr>
      <w:bookmarkStart w:id="380" w:name="z389"/>
      <w:r>
        <w:rPr>
          <w:color w:val="000000"/>
          <w:sz w:val="28"/>
        </w:rPr>
        <w:t>      5. Усовершенствование менеджмента и мониторинга развития 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21"/>
        <w:gridCol w:w="2208"/>
        <w:gridCol w:w="599"/>
        <w:gridCol w:w="1673"/>
        <w:gridCol w:w="1401"/>
        <w:gridCol w:w="955"/>
        <w:gridCol w:w="955"/>
        <w:gridCol w:w="1350"/>
      </w:tblGrid>
      <w:tr w:rsidR="001F341B">
        <w:trPr>
          <w:trHeight w:val="30"/>
          <w:tblCellSpacing w:w="0" w:type="auto"/>
        </w:trPr>
        <w:tc>
          <w:tcPr>
            <w:tcW w:w="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1" w:name="z390"/>
            <w:bookmarkEnd w:id="380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81"/>
        <w:tc>
          <w:tcPr>
            <w:tcW w:w="2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2" w:name="z391"/>
            <w:r>
              <w:rPr>
                <w:color w:val="000000"/>
                <w:sz w:val="20"/>
              </w:rPr>
              <w:t>1.</w:t>
            </w:r>
          </w:p>
        </w:tc>
        <w:bookmarkEnd w:id="382"/>
        <w:tc>
          <w:tcPr>
            <w:tcW w:w="2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школ, создавших попечительские советы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61,1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3" w:name="z392"/>
            <w:r>
              <w:rPr>
                <w:color w:val="000000"/>
                <w:sz w:val="20"/>
              </w:rPr>
              <w:t>2.</w:t>
            </w:r>
          </w:p>
        </w:tc>
        <w:bookmarkEnd w:id="383"/>
        <w:tc>
          <w:tcPr>
            <w:tcW w:w="2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обновленных образовательных программ курсов повышения квалификации в области менеджмента для руководителей организаций среднего образования 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отчетная </w:t>
            </w:r>
            <w:r>
              <w:rPr>
                <w:color w:val="000000"/>
                <w:sz w:val="20"/>
              </w:rPr>
              <w:t>информация АО "Өрлеу"</w:t>
            </w:r>
          </w:p>
        </w:tc>
        <w:tc>
          <w:tcPr>
            <w:tcW w:w="2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4" w:name="z393"/>
            <w:r>
              <w:rPr>
                <w:color w:val="000000"/>
                <w:sz w:val="20"/>
              </w:rPr>
              <w:t>3.</w:t>
            </w:r>
          </w:p>
        </w:tc>
        <w:bookmarkEnd w:id="384"/>
        <w:tc>
          <w:tcPr>
            <w:tcW w:w="2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школ, перешедших на автоматизированные государственные услуги через портал электронного Правительства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МОН, информация МИК</w:t>
            </w:r>
          </w:p>
        </w:tc>
        <w:tc>
          <w:tcPr>
            <w:tcW w:w="2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85" w:name="z394"/>
      <w:r>
        <w:rPr>
          <w:color w:val="000000"/>
          <w:sz w:val="28"/>
        </w:rPr>
        <w:t xml:space="preserve">      6. Обеспечение доступности </w:t>
      </w:r>
      <w:r>
        <w:rPr>
          <w:color w:val="000000"/>
          <w:sz w:val="28"/>
        </w:rPr>
        <w:t>специальных социальных услуг для детей, находящихся в трудной жизненной ситуации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1"/>
        <w:gridCol w:w="2701"/>
        <w:gridCol w:w="577"/>
        <w:gridCol w:w="1673"/>
        <w:gridCol w:w="1026"/>
        <w:gridCol w:w="917"/>
        <w:gridCol w:w="917"/>
        <w:gridCol w:w="1350"/>
      </w:tblGrid>
      <w:tr w:rsidR="001F341B">
        <w:trPr>
          <w:trHeight w:val="30"/>
          <w:tblCellSpacing w:w="0" w:type="auto"/>
        </w:trPr>
        <w:tc>
          <w:tcPr>
            <w:tcW w:w="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6" w:name="z395"/>
            <w:bookmarkEnd w:id="385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86"/>
        <w:tc>
          <w:tcPr>
            <w:tcW w:w="3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Показатель</w:t>
            </w:r>
          </w:p>
        </w:tc>
        <w:tc>
          <w:tcPr>
            <w:tcW w:w="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7" w:name="z396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387"/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8" w:name="z397"/>
            <w:r>
              <w:rPr>
                <w:color w:val="000000"/>
                <w:sz w:val="20"/>
              </w:rPr>
              <w:t>1.</w:t>
            </w:r>
          </w:p>
        </w:tc>
        <w:bookmarkEnd w:id="388"/>
        <w:tc>
          <w:tcPr>
            <w:tcW w:w="3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безнадзорных и беспризорных детей, прошедших социальную адаптацию и </w:t>
            </w:r>
            <w:r>
              <w:rPr>
                <w:color w:val="000000"/>
                <w:sz w:val="20"/>
              </w:rPr>
              <w:t>переданные в семьи от общего количества детей, поступивших в Центры адаптации несовершеннолетних</w:t>
            </w:r>
          </w:p>
        </w:tc>
        <w:tc>
          <w:tcPr>
            <w:tcW w:w="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данные с республиканского банка данных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89" w:name="z398"/>
            <w:r>
              <w:rPr>
                <w:color w:val="000000"/>
                <w:sz w:val="20"/>
              </w:rPr>
              <w:t>2.</w:t>
            </w:r>
          </w:p>
        </w:tc>
        <w:bookmarkEnd w:id="389"/>
        <w:tc>
          <w:tcPr>
            <w:tcW w:w="3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Доля детей-сирот, детей оставшихся без попечения родителей, обеспеченных семейным устройством от общего числа вновь выявленных детей данной категории </w:t>
            </w:r>
          </w:p>
        </w:tc>
        <w:tc>
          <w:tcPr>
            <w:tcW w:w="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данные с республиканского банка данных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90" w:name="z399"/>
            <w:r>
              <w:rPr>
                <w:color w:val="000000"/>
                <w:sz w:val="20"/>
              </w:rPr>
              <w:lastRenderedPageBreak/>
              <w:t>3.</w:t>
            </w:r>
          </w:p>
        </w:tc>
        <w:bookmarkEnd w:id="390"/>
        <w:tc>
          <w:tcPr>
            <w:tcW w:w="3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детей, находящихся в трудной жизненной </w:t>
            </w:r>
            <w:r>
              <w:rPr>
                <w:color w:val="000000"/>
                <w:sz w:val="20"/>
              </w:rPr>
              <w:t>ситуации, охваченных организованными формами летнего отдыха и оздоровления, в общей численности детей данной категории</w:t>
            </w:r>
          </w:p>
        </w:tc>
        <w:tc>
          <w:tcPr>
            <w:tcW w:w="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МОН, данные с республиканского банка данных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391" w:name="z400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Цель 4.3.</w:t>
      </w:r>
      <w:r>
        <w:rPr>
          <w:color w:val="000000"/>
          <w:sz w:val="28"/>
        </w:rPr>
        <w:t xml:space="preserve"> социально-экономическая интеграци</w:t>
      </w:r>
      <w:r>
        <w:rPr>
          <w:color w:val="000000"/>
          <w:sz w:val="28"/>
        </w:rPr>
        <w:t>я молодежи через создание условий для получения технического и профессионального образования.</w:t>
      </w:r>
    </w:p>
    <w:p w:rsidR="001F341B" w:rsidRDefault="007A4C60">
      <w:pPr>
        <w:spacing w:after="0"/>
      </w:pPr>
      <w:bookmarkStart w:id="392" w:name="z401"/>
      <w:bookmarkEnd w:id="391"/>
      <w:r>
        <w:rPr>
          <w:color w:val="000000"/>
          <w:sz w:val="28"/>
        </w:rPr>
        <w:t>      Целевой индикатор: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8"/>
        <w:gridCol w:w="2690"/>
        <w:gridCol w:w="557"/>
        <w:gridCol w:w="1911"/>
        <w:gridCol w:w="974"/>
        <w:gridCol w:w="851"/>
        <w:gridCol w:w="851"/>
        <w:gridCol w:w="1350"/>
      </w:tblGrid>
      <w:tr w:rsidR="001F341B">
        <w:trPr>
          <w:trHeight w:val="30"/>
          <w:tblCellSpacing w:w="0" w:type="auto"/>
        </w:trPr>
        <w:tc>
          <w:tcPr>
            <w:tcW w:w="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93" w:name="z402"/>
            <w:bookmarkEnd w:id="392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93"/>
        <w:tc>
          <w:tcPr>
            <w:tcW w:w="4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Индикатор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7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94" w:name="z403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394"/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95" w:name="z404"/>
            <w:r>
              <w:rPr>
                <w:color w:val="000000"/>
                <w:sz w:val="20"/>
              </w:rPr>
              <w:t>Техническое и профессиональное образование</w:t>
            </w:r>
          </w:p>
        </w:tc>
        <w:bookmarkEnd w:id="395"/>
      </w:tr>
      <w:tr w:rsidR="001F341B">
        <w:trPr>
          <w:trHeight w:val="30"/>
          <w:tblCellSpacing w:w="0" w:type="auto"/>
        </w:trPr>
        <w:tc>
          <w:tcPr>
            <w:tcW w:w="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96" w:name="z405"/>
            <w:r>
              <w:rPr>
                <w:color w:val="000000"/>
                <w:sz w:val="20"/>
              </w:rPr>
              <w:t>1.</w:t>
            </w:r>
          </w:p>
        </w:tc>
        <w:bookmarkEnd w:id="396"/>
        <w:tc>
          <w:tcPr>
            <w:tcW w:w="4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граждан с техническим и профессиональным образованием в возрасте 18-28 лет в структуре занятого населения данного возраста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7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общегосударственная статистика  КС МНЭ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41,4</w:t>
            </w:r>
          </w:p>
        </w:tc>
        <w:tc>
          <w:tcPr>
            <w:tcW w:w="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</w:tr>
    </w:tbl>
    <w:p w:rsidR="001F341B" w:rsidRDefault="007A4C60">
      <w:pPr>
        <w:spacing w:after="0"/>
      </w:pPr>
      <w:bookmarkStart w:id="397" w:name="z406"/>
      <w:r>
        <w:rPr>
          <w:color w:val="000000"/>
          <w:sz w:val="28"/>
        </w:rPr>
        <w:t xml:space="preserve">      Для достижения поставленной цели необходимо решить следующие </w:t>
      </w:r>
      <w:r>
        <w:rPr>
          <w:color w:val="000000"/>
          <w:sz w:val="28"/>
        </w:rPr>
        <w:t>задачи:</w:t>
      </w:r>
    </w:p>
    <w:p w:rsidR="001F341B" w:rsidRDefault="007A4C60">
      <w:pPr>
        <w:spacing w:after="0"/>
      </w:pPr>
      <w:bookmarkStart w:id="398" w:name="z407"/>
      <w:bookmarkEnd w:id="397"/>
      <w:r>
        <w:rPr>
          <w:color w:val="000000"/>
          <w:sz w:val="28"/>
        </w:rPr>
        <w:t>      1. Повышение престижа системы ТиПО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37"/>
        <w:gridCol w:w="3258"/>
        <w:gridCol w:w="512"/>
        <w:gridCol w:w="1673"/>
        <w:gridCol w:w="890"/>
        <w:gridCol w:w="771"/>
        <w:gridCol w:w="771"/>
        <w:gridCol w:w="1350"/>
      </w:tblGrid>
      <w:tr w:rsidR="001F341B">
        <w:trPr>
          <w:trHeight w:val="30"/>
          <w:tblCellSpacing w:w="0" w:type="auto"/>
        </w:trPr>
        <w:tc>
          <w:tcPr>
            <w:tcW w:w="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399" w:name="z408"/>
            <w:bookmarkEnd w:id="398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399"/>
        <w:tc>
          <w:tcPr>
            <w:tcW w:w="5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0" w:name="z409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400"/>
        <w:tc>
          <w:tcPr>
            <w:tcW w:w="1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1" w:name="z410"/>
            <w:r>
              <w:rPr>
                <w:color w:val="000000"/>
                <w:sz w:val="20"/>
              </w:rPr>
              <w:t>1.</w:t>
            </w:r>
          </w:p>
        </w:tc>
        <w:bookmarkEnd w:id="401"/>
        <w:tc>
          <w:tcPr>
            <w:tcW w:w="5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Прирост количества принятых студентов в организации технического и профессионального образования</w:t>
            </w:r>
            <w:r>
              <w:rPr>
                <w:color w:val="000000"/>
                <w:sz w:val="20"/>
              </w:rPr>
              <w:t xml:space="preserve"> по государственному образовательному заказу (в 2016 году - 79895 студентов)</w:t>
            </w:r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24,5</w:t>
            </w:r>
          </w:p>
        </w:tc>
        <w:tc>
          <w:tcPr>
            <w:tcW w:w="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</w:tr>
    </w:tbl>
    <w:p w:rsidR="001F341B" w:rsidRDefault="007A4C60">
      <w:pPr>
        <w:spacing w:after="0"/>
      </w:pPr>
      <w:bookmarkStart w:id="402" w:name="z411"/>
      <w:r>
        <w:rPr>
          <w:color w:val="000000"/>
          <w:sz w:val="28"/>
        </w:rPr>
        <w:t>      2. Обеспечение доступности ТиПО и качества подготовки кадров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54"/>
        <w:gridCol w:w="2776"/>
        <w:gridCol w:w="528"/>
        <w:gridCol w:w="1673"/>
        <w:gridCol w:w="927"/>
        <w:gridCol w:w="817"/>
        <w:gridCol w:w="817"/>
        <w:gridCol w:w="1670"/>
      </w:tblGrid>
      <w:tr w:rsidR="001F341B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3" w:name="z412"/>
            <w:bookmarkEnd w:id="402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403"/>
        <w:tc>
          <w:tcPr>
            <w:tcW w:w="42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3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4" w:name="z413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404"/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2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5" w:name="z414"/>
            <w:r>
              <w:rPr>
                <w:color w:val="000000"/>
                <w:sz w:val="20"/>
              </w:rPr>
              <w:t>1.</w:t>
            </w:r>
          </w:p>
        </w:tc>
        <w:bookmarkEnd w:id="405"/>
        <w:tc>
          <w:tcPr>
            <w:tcW w:w="42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учебно-производственных мастерских, лабораторий и кабинетов специальных дисциплин государственных колледжей, оснащенных современным обучающим оборудованием </w:t>
            </w:r>
          </w:p>
        </w:tc>
        <w:tc>
          <w:tcPr>
            <w:tcW w:w="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40,7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41,6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6" w:name="z415"/>
            <w:r>
              <w:rPr>
                <w:color w:val="000000"/>
                <w:sz w:val="20"/>
              </w:rPr>
              <w:t>2.</w:t>
            </w:r>
          </w:p>
        </w:tc>
        <w:bookmarkEnd w:id="406"/>
        <w:tc>
          <w:tcPr>
            <w:tcW w:w="42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организаций ТиПО, создавших равные условия и безбарьерный доступ для студентов с особыми образовательными потребностями</w:t>
            </w:r>
          </w:p>
        </w:tc>
        <w:tc>
          <w:tcPr>
            <w:tcW w:w="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7" w:name="z416"/>
            <w:r>
              <w:rPr>
                <w:color w:val="000000"/>
                <w:sz w:val="20"/>
              </w:rPr>
              <w:t>3.</w:t>
            </w:r>
          </w:p>
        </w:tc>
        <w:bookmarkEnd w:id="407"/>
        <w:tc>
          <w:tcPr>
            <w:tcW w:w="42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педагогических работников и приравненных к ним лиц государственных </w:t>
            </w:r>
            <w:r>
              <w:rPr>
                <w:color w:val="000000"/>
                <w:sz w:val="20"/>
              </w:rPr>
              <w:t xml:space="preserve">организаций технического и профессионального образования, прошедших курсы повышение </w:t>
            </w:r>
            <w:r>
              <w:rPr>
                <w:color w:val="000000"/>
                <w:sz w:val="20"/>
              </w:rPr>
              <w:lastRenderedPageBreak/>
              <w:t>квалификации, в том числе по IT компетенциям</w:t>
            </w:r>
          </w:p>
        </w:tc>
        <w:tc>
          <w:tcPr>
            <w:tcW w:w="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3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</w:t>
            </w:r>
          </w:p>
        </w:tc>
      </w:tr>
    </w:tbl>
    <w:p w:rsidR="001F341B" w:rsidRDefault="007A4C60">
      <w:pPr>
        <w:spacing w:after="0"/>
      </w:pPr>
      <w:bookmarkStart w:id="408" w:name="z417"/>
      <w:r>
        <w:rPr>
          <w:color w:val="000000"/>
          <w:sz w:val="28"/>
        </w:rPr>
        <w:lastRenderedPageBreak/>
        <w:t xml:space="preserve">      3. Обновление содержания ТиПО с </w:t>
      </w:r>
      <w:r>
        <w:rPr>
          <w:color w:val="000000"/>
          <w:sz w:val="28"/>
        </w:rPr>
        <w:t>учетом запросов индустриально-инновационного развития страны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3"/>
        <w:gridCol w:w="1933"/>
        <w:gridCol w:w="551"/>
        <w:gridCol w:w="1673"/>
        <w:gridCol w:w="968"/>
        <w:gridCol w:w="853"/>
        <w:gridCol w:w="853"/>
        <w:gridCol w:w="2358"/>
      </w:tblGrid>
      <w:tr w:rsidR="001F341B">
        <w:trPr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09" w:name="z418"/>
            <w:bookmarkEnd w:id="408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409"/>
        <w:tc>
          <w:tcPr>
            <w:tcW w:w="2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0" w:name="z419"/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bookmarkEnd w:id="410"/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34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1" w:name="z420"/>
            <w:r>
              <w:rPr>
                <w:color w:val="000000"/>
                <w:sz w:val="20"/>
              </w:rPr>
              <w:t>1.</w:t>
            </w:r>
          </w:p>
        </w:tc>
        <w:bookmarkEnd w:id="411"/>
        <w:tc>
          <w:tcPr>
            <w:tcW w:w="2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специальностей ТиПО, обеспеченных образовательными программами, разработанными </w:t>
            </w:r>
            <w:r>
              <w:rPr>
                <w:color w:val="000000"/>
                <w:sz w:val="20"/>
              </w:rPr>
              <w:t>на основе утвержденных профессиональных стандартов</w:t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МОН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34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согласованию), МТСЗН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2" w:name="z421"/>
            <w:r>
              <w:rPr>
                <w:color w:val="000000"/>
                <w:sz w:val="20"/>
              </w:rPr>
              <w:t>2.</w:t>
            </w:r>
          </w:p>
        </w:tc>
        <w:bookmarkEnd w:id="412"/>
        <w:tc>
          <w:tcPr>
            <w:tcW w:w="2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обновленных типовых учебных планов и программ с учетом модульно-компетентностного подхода</w:t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отчетная </w:t>
            </w:r>
            <w:r>
              <w:rPr>
                <w:color w:val="000000"/>
                <w:sz w:val="20"/>
              </w:rPr>
              <w:t>информация МОН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4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3" w:name="z422"/>
            <w:r>
              <w:rPr>
                <w:color w:val="000000"/>
                <w:sz w:val="20"/>
              </w:rPr>
              <w:t>3.</w:t>
            </w:r>
          </w:p>
        </w:tc>
        <w:bookmarkEnd w:id="413"/>
        <w:tc>
          <w:tcPr>
            <w:tcW w:w="2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колледжей, внедривших основные принципы дуального обучения </w:t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34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МИО, МОН, Национальная палата предпринимателей Республики Казахстан "Атамекен" </w:t>
            </w:r>
            <w:r>
              <w:rPr>
                <w:color w:val="000000"/>
                <w:sz w:val="20"/>
              </w:rPr>
              <w:t>(НПП) (по согласованию)</w:t>
            </w:r>
          </w:p>
        </w:tc>
      </w:tr>
    </w:tbl>
    <w:p w:rsidR="001F341B" w:rsidRDefault="007A4C60">
      <w:pPr>
        <w:spacing w:after="0"/>
      </w:pPr>
      <w:bookmarkStart w:id="414" w:name="z423"/>
      <w:r>
        <w:rPr>
          <w:color w:val="000000"/>
          <w:sz w:val="28"/>
        </w:rPr>
        <w:t>      4. Укрепление у обучающихся организаций ТиПО духовно-нравственных ценностей Программы модернизации общественного сознания "Рухани жаңғыру" и культуры здорового образа жизни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4"/>
        <w:gridCol w:w="2469"/>
        <w:gridCol w:w="571"/>
        <w:gridCol w:w="1673"/>
        <w:gridCol w:w="1313"/>
        <w:gridCol w:w="896"/>
        <w:gridCol w:w="896"/>
        <w:gridCol w:w="1350"/>
      </w:tblGrid>
      <w:tr w:rsidR="001F341B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5" w:name="z424"/>
            <w:bookmarkEnd w:id="414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415"/>
        <w:tc>
          <w:tcPr>
            <w:tcW w:w="4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</w:t>
            </w:r>
            <w:r>
              <w:rPr>
                <w:color w:val="000000"/>
                <w:sz w:val="20"/>
              </w:rPr>
              <w:t>мации</w:t>
            </w:r>
          </w:p>
        </w:tc>
        <w:tc>
          <w:tcPr>
            <w:tcW w:w="2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6" w:name="z425"/>
            <w:r>
              <w:rPr>
                <w:color w:val="000000"/>
                <w:sz w:val="20"/>
              </w:rPr>
              <w:t>1.</w:t>
            </w:r>
          </w:p>
        </w:tc>
        <w:bookmarkEnd w:id="416"/>
        <w:tc>
          <w:tcPr>
            <w:tcW w:w="4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обучающихся в организациях ТиПО, вовлеченных в общественно-полезную деятельность (волонтерство, участие в деятельности комитетов по делам молодежи др.) 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7" w:name="z426"/>
            <w:r>
              <w:rPr>
                <w:color w:val="000000"/>
                <w:sz w:val="20"/>
              </w:rPr>
              <w:t>2.</w:t>
            </w:r>
          </w:p>
        </w:tc>
        <w:bookmarkEnd w:id="417"/>
        <w:tc>
          <w:tcPr>
            <w:tcW w:w="4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обучающихся в организациях ТиПО, охваченных спортивными секциями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18" w:name="z427"/>
            <w:r>
              <w:rPr>
                <w:color w:val="000000"/>
                <w:sz w:val="20"/>
              </w:rPr>
              <w:t>3.</w:t>
            </w:r>
          </w:p>
        </w:tc>
        <w:bookmarkEnd w:id="418"/>
        <w:tc>
          <w:tcPr>
            <w:tcW w:w="4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организаций ТиПО, принявших участие в мероприятиях в рамках реализации подпрограммы "Тәрбие және білім" программы "Рухани </w:t>
            </w:r>
            <w:r>
              <w:rPr>
                <w:color w:val="000000"/>
                <w:sz w:val="20"/>
              </w:rPr>
              <w:t>жаңғыру"</w:t>
            </w:r>
          </w:p>
        </w:tc>
        <w:tc>
          <w:tcPr>
            <w:tcW w:w="8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</w:tr>
    </w:tbl>
    <w:p w:rsidR="001F341B" w:rsidRDefault="007A4C60">
      <w:pPr>
        <w:spacing w:after="0"/>
      </w:pPr>
      <w:bookmarkStart w:id="419" w:name="z428"/>
      <w:r>
        <w:rPr>
          <w:color w:val="000000"/>
          <w:sz w:val="28"/>
        </w:rPr>
        <w:t>      5. Усовершенствование менеджмента и мониторинга развития ТиПО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2"/>
        <w:gridCol w:w="2020"/>
        <w:gridCol w:w="564"/>
        <w:gridCol w:w="1673"/>
        <w:gridCol w:w="1326"/>
        <w:gridCol w:w="904"/>
        <w:gridCol w:w="904"/>
        <w:gridCol w:w="1779"/>
      </w:tblGrid>
      <w:tr w:rsidR="001F341B">
        <w:trPr>
          <w:trHeight w:val="30"/>
          <w:tblCellSpacing w:w="0" w:type="auto"/>
        </w:trPr>
        <w:tc>
          <w:tcPr>
            <w:tcW w:w="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0" w:name="z429"/>
            <w:bookmarkEnd w:id="419"/>
            <w:r>
              <w:rPr>
                <w:color w:val="000000"/>
                <w:sz w:val="20"/>
              </w:rPr>
              <w:lastRenderedPageBreak/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420"/>
        <w:tc>
          <w:tcPr>
            <w:tcW w:w="2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1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22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1" w:name="z430"/>
            <w:r>
              <w:rPr>
                <w:color w:val="000000"/>
                <w:sz w:val="20"/>
              </w:rPr>
              <w:t>1.</w:t>
            </w:r>
          </w:p>
        </w:tc>
        <w:bookmarkEnd w:id="421"/>
        <w:tc>
          <w:tcPr>
            <w:tcW w:w="2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государственных </w:t>
            </w:r>
            <w:r>
              <w:rPr>
                <w:color w:val="000000"/>
                <w:sz w:val="20"/>
              </w:rPr>
              <w:t>колледжей, внедряющих лучший опыт НАО "Холдинг "Кәсіпқор"</w:t>
            </w:r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1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9,2</w:t>
            </w:r>
          </w:p>
        </w:tc>
        <w:tc>
          <w:tcPr>
            <w:tcW w:w="1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22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2" w:name="z431"/>
            <w:r>
              <w:rPr>
                <w:color w:val="000000"/>
                <w:sz w:val="20"/>
              </w:rPr>
              <w:t>2.</w:t>
            </w:r>
          </w:p>
        </w:tc>
        <w:bookmarkEnd w:id="422"/>
        <w:tc>
          <w:tcPr>
            <w:tcW w:w="2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руководителей государственных организаций технического и профессионального образования, прошедших </w:t>
            </w:r>
            <w:r>
              <w:rPr>
                <w:color w:val="000000"/>
                <w:sz w:val="20"/>
              </w:rPr>
              <w:t>повышения квалификации в области менеджмента</w:t>
            </w:r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МОН, отчетная информация МОН</w:t>
            </w:r>
          </w:p>
        </w:tc>
        <w:tc>
          <w:tcPr>
            <w:tcW w:w="21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7,1</w:t>
            </w:r>
          </w:p>
        </w:tc>
        <w:tc>
          <w:tcPr>
            <w:tcW w:w="22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</w:t>
            </w:r>
          </w:p>
        </w:tc>
      </w:tr>
    </w:tbl>
    <w:p w:rsidR="001F341B" w:rsidRDefault="007A4C60">
      <w:pPr>
        <w:spacing w:after="0"/>
      </w:pPr>
      <w:bookmarkStart w:id="423" w:name="z432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Цели 4.4:</w:t>
      </w:r>
      <w:r>
        <w:rPr>
          <w:color w:val="000000"/>
          <w:sz w:val="28"/>
        </w:rPr>
        <w:t xml:space="preserve"> обеспечение отраслей экономики конкурентоспособными кадрами с высшим и послевузовск</w:t>
      </w:r>
      <w:r>
        <w:rPr>
          <w:color w:val="000000"/>
          <w:sz w:val="28"/>
        </w:rPr>
        <w:t>им образованием.</w:t>
      </w:r>
    </w:p>
    <w:p w:rsidR="001F341B" w:rsidRDefault="007A4C60">
      <w:pPr>
        <w:spacing w:after="0"/>
      </w:pPr>
      <w:bookmarkStart w:id="424" w:name="z433"/>
      <w:bookmarkEnd w:id="423"/>
      <w:r>
        <w:rPr>
          <w:color w:val="000000"/>
          <w:sz w:val="28"/>
        </w:rPr>
        <w:t>      Целевые индикаторы: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35"/>
        <w:gridCol w:w="2141"/>
        <w:gridCol w:w="496"/>
        <w:gridCol w:w="1832"/>
        <w:gridCol w:w="1194"/>
        <w:gridCol w:w="812"/>
        <w:gridCol w:w="812"/>
        <w:gridCol w:w="1940"/>
      </w:tblGrid>
      <w:tr w:rsidR="001F341B">
        <w:trPr>
          <w:trHeight w:val="30"/>
          <w:tblCellSpacing w:w="0" w:type="auto"/>
        </w:trPr>
        <w:tc>
          <w:tcPr>
            <w:tcW w:w="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5" w:name="z434"/>
            <w:bookmarkEnd w:id="424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425"/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Индикатор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0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0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2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6" w:name="z435"/>
            <w:r>
              <w:rPr>
                <w:color w:val="000000"/>
                <w:sz w:val="20"/>
              </w:rPr>
              <w:t>Высшее и послевузовское образование</w:t>
            </w:r>
          </w:p>
        </w:tc>
        <w:bookmarkEnd w:id="426"/>
      </w:tr>
      <w:tr w:rsidR="001F341B">
        <w:trPr>
          <w:trHeight w:val="30"/>
          <w:tblCellSpacing w:w="0" w:type="auto"/>
        </w:trPr>
        <w:tc>
          <w:tcPr>
            <w:tcW w:w="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7" w:name="z436"/>
            <w:r>
              <w:rPr>
                <w:color w:val="000000"/>
                <w:sz w:val="20"/>
              </w:rPr>
              <w:t>1.</w:t>
            </w:r>
          </w:p>
        </w:tc>
        <w:bookmarkEnd w:id="427"/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граждан с высшим образованием в возрасте 22-28 лет в структуре занятого </w:t>
            </w:r>
            <w:r>
              <w:rPr>
                <w:color w:val="000000"/>
                <w:sz w:val="20"/>
              </w:rPr>
              <w:t>населения данного возраста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статистическая отчетность</w:t>
            </w:r>
            <w:r>
              <w:br/>
            </w:r>
            <w:r>
              <w:rPr>
                <w:color w:val="000000"/>
                <w:sz w:val="20"/>
              </w:rPr>
              <w:t>КС МНЭ</w:t>
            </w:r>
          </w:p>
        </w:tc>
        <w:tc>
          <w:tcPr>
            <w:tcW w:w="1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45,9</w:t>
            </w:r>
          </w:p>
        </w:tc>
        <w:tc>
          <w:tcPr>
            <w:tcW w:w="2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28" w:name="z437"/>
            <w:r>
              <w:rPr>
                <w:color w:val="000000"/>
                <w:sz w:val="20"/>
              </w:rPr>
              <w:t>2.</w:t>
            </w:r>
          </w:p>
        </w:tc>
        <w:bookmarkEnd w:id="428"/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Количество ВУЗов Казахстана, отмеченных в рейтинге QS-WUR</w:t>
            </w:r>
            <w:r>
              <w:br/>
            </w:r>
            <w:r>
              <w:rPr>
                <w:color w:val="000000"/>
                <w:sz w:val="20"/>
              </w:rPr>
              <w:t>топ-200</w:t>
            </w:r>
            <w:r>
              <w:br/>
            </w:r>
            <w:r>
              <w:rPr>
                <w:color w:val="000000"/>
                <w:sz w:val="20"/>
              </w:rPr>
              <w:t>топ-300</w:t>
            </w:r>
            <w:r>
              <w:br/>
            </w:r>
            <w:r>
              <w:rPr>
                <w:color w:val="000000"/>
                <w:sz w:val="20"/>
              </w:rPr>
              <w:t>топ-500</w:t>
            </w:r>
            <w:r>
              <w:br/>
            </w:r>
            <w:r>
              <w:rPr>
                <w:color w:val="000000"/>
                <w:sz w:val="20"/>
              </w:rPr>
              <w:t xml:space="preserve"> топ-701+ 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официальная информация QS-WUR</w:t>
            </w:r>
          </w:p>
        </w:tc>
        <w:tc>
          <w:tcPr>
            <w:tcW w:w="1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0</w:t>
            </w:r>
            <w:r>
              <w:br/>
            </w: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0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МЗ, МКС, МСХ, </w:t>
            </w:r>
            <w:r>
              <w:rPr>
                <w:color w:val="000000"/>
                <w:sz w:val="20"/>
              </w:rPr>
              <w:t>ЦБПАМ (по согласованию), ВУЗы (по согласованию)</w:t>
            </w:r>
          </w:p>
        </w:tc>
      </w:tr>
    </w:tbl>
    <w:p w:rsidR="001F341B" w:rsidRDefault="007A4C60">
      <w:pPr>
        <w:spacing w:after="0"/>
      </w:pPr>
      <w:bookmarkStart w:id="429" w:name="z438"/>
      <w:r>
        <w:rPr>
          <w:color w:val="000000"/>
          <w:sz w:val="28"/>
        </w:rPr>
        <w:t>      Достижение задач будет измеряться следующими показателями:</w:t>
      </w:r>
    </w:p>
    <w:p w:rsidR="001F341B" w:rsidRDefault="007A4C60">
      <w:pPr>
        <w:spacing w:after="0"/>
      </w:pPr>
      <w:bookmarkStart w:id="430" w:name="z439"/>
      <w:bookmarkEnd w:id="429"/>
      <w:r>
        <w:rPr>
          <w:color w:val="000000"/>
          <w:sz w:val="28"/>
        </w:rPr>
        <w:t>      1. Обеспечение качественной подготовки конкурентоспособных кадров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7"/>
        <w:gridCol w:w="2241"/>
        <w:gridCol w:w="545"/>
        <w:gridCol w:w="1673"/>
        <w:gridCol w:w="1300"/>
        <w:gridCol w:w="885"/>
        <w:gridCol w:w="885"/>
        <w:gridCol w:w="1656"/>
      </w:tblGrid>
      <w:tr w:rsidR="001F341B">
        <w:trPr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1" w:name="z440"/>
            <w:bookmarkEnd w:id="430"/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bookmarkEnd w:id="431"/>
        <w:tc>
          <w:tcPr>
            <w:tcW w:w="2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19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2" w:name="z441"/>
            <w:r>
              <w:rPr>
                <w:color w:val="000000"/>
                <w:sz w:val="20"/>
              </w:rPr>
              <w:t>1.</w:t>
            </w:r>
          </w:p>
        </w:tc>
        <w:bookmarkEnd w:id="432"/>
        <w:tc>
          <w:tcPr>
            <w:tcW w:w="2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государственного образовательного заказа на магистратуру и докторантуру от общего объема госзаказа на подготовку кадров с высшим и послевузовским образованием</w:t>
            </w:r>
          </w:p>
        </w:tc>
        <w:tc>
          <w:tcPr>
            <w:tcW w:w="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3" w:name="z442"/>
            <w:r>
              <w:rPr>
                <w:color w:val="000000"/>
                <w:sz w:val="20"/>
              </w:rPr>
              <w:t>2.</w:t>
            </w:r>
          </w:p>
        </w:tc>
        <w:bookmarkEnd w:id="433"/>
        <w:tc>
          <w:tcPr>
            <w:tcW w:w="2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t xml:space="preserve">иностранных </w:t>
            </w:r>
            <w:r>
              <w:rPr>
                <w:color w:val="000000"/>
                <w:sz w:val="20"/>
              </w:rPr>
              <w:lastRenderedPageBreak/>
              <w:t>студентов в системе высшего образования, в том числе обучающихся на коммерческой основе</w:t>
            </w:r>
          </w:p>
        </w:tc>
        <w:tc>
          <w:tcPr>
            <w:tcW w:w="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КС МНЭ </w:t>
            </w:r>
            <w:r>
              <w:rPr>
                <w:color w:val="000000"/>
                <w:sz w:val="20"/>
              </w:rPr>
              <w:lastRenderedPageBreak/>
              <w:t>статистический бюллетень "Высшие учебные заведения РК"</w:t>
            </w:r>
          </w:p>
        </w:tc>
        <w:tc>
          <w:tcPr>
            <w:tcW w:w="1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2,5</w:t>
            </w:r>
          </w:p>
        </w:tc>
        <w:tc>
          <w:tcPr>
            <w:tcW w:w="1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МЗ, МСХ, </w:t>
            </w:r>
            <w:r>
              <w:rPr>
                <w:color w:val="000000"/>
                <w:sz w:val="20"/>
              </w:rPr>
              <w:lastRenderedPageBreak/>
              <w:t>МКС, ВУЗы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4" w:name="z443"/>
            <w:r>
              <w:rPr>
                <w:color w:val="000000"/>
                <w:sz w:val="20"/>
              </w:rPr>
              <w:lastRenderedPageBreak/>
              <w:t>3.</w:t>
            </w:r>
          </w:p>
        </w:tc>
        <w:bookmarkEnd w:id="434"/>
        <w:tc>
          <w:tcPr>
            <w:tcW w:w="2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вузов, создавших равные условия и</w:t>
            </w:r>
            <w:r>
              <w:rPr>
                <w:color w:val="000000"/>
                <w:sz w:val="20"/>
              </w:rPr>
              <w:t xml:space="preserve"> безбарьерный доступ для обучения студентов с особыми образовательными потребностями</w:t>
            </w:r>
          </w:p>
        </w:tc>
        <w:tc>
          <w:tcPr>
            <w:tcW w:w="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9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</w:tr>
    </w:tbl>
    <w:p w:rsidR="001F341B" w:rsidRDefault="007A4C60">
      <w:pPr>
        <w:spacing w:after="0"/>
      </w:pPr>
      <w:bookmarkStart w:id="435" w:name="z444"/>
      <w:r>
        <w:rPr>
          <w:color w:val="000000"/>
          <w:sz w:val="28"/>
        </w:rPr>
        <w:t>      2. Модернизация содержания высшего и послевузовского образования в контексте мировых тенденций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8"/>
        <w:gridCol w:w="2802"/>
        <w:gridCol w:w="553"/>
        <w:gridCol w:w="1673"/>
        <w:gridCol w:w="979"/>
        <w:gridCol w:w="872"/>
        <w:gridCol w:w="872"/>
        <w:gridCol w:w="1433"/>
      </w:tblGrid>
      <w:tr w:rsidR="001F341B">
        <w:trPr>
          <w:trHeight w:val="30"/>
          <w:tblCellSpacing w:w="0" w:type="auto"/>
        </w:trPr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6" w:name="z445"/>
            <w:bookmarkEnd w:id="435"/>
            <w:r>
              <w:rPr>
                <w:color w:val="000000"/>
                <w:sz w:val="20"/>
              </w:rPr>
              <w:t>№</w:t>
            </w:r>
            <w:r>
              <w:rPr>
                <w:color w:val="000000"/>
                <w:sz w:val="20"/>
              </w:rPr>
              <w:t xml:space="preserve"> п/п</w:t>
            </w:r>
          </w:p>
        </w:tc>
        <w:bookmarkEnd w:id="436"/>
        <w:tc>
          <w:tcPr>
            <w:tcW w:w="4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1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7" w:name="z446"/>
            <w:r>
              <w:rPr>
                <w:color w:val="000000"/>
                <w:sz w:val="20"/>
              </w:rPr>
              <w:t>1.</w:t>
            </w:r>
          </w:p>
        </w:tc>
        <w:bookmarkEnd w:id="437"/>
        <w:tc>
          <w:tcPr>
            <w:tcW w:w="4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Количество новых образовательных программ, в том числе разработанных в рамках ГПИИР совместно с зарубежными экспертами </w:t>
            </w:r>
          </w:p>
        </w:tc>
        <w:tc>
          <w:tcPr>
            <w:tcW w:w="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административные </w:t>
            </w:r>
            <w:r>
              <w:rPr>
                <w:color w:val="000000"/>
                <w:sz w:val="20"/>
              </w:rPr>
              <w:t>данные МОН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МИР, ВУЗы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38" w:name="z447"/>
            <w:r>
              <w:rPr>
                <w:color w:val="000000"/>
                <w:sz w:val="20"/>
              </w:rPr>
              <w:t>2.</w:t>
            </w:r>
          </w:p>
        </w:tc>
        <w:bookmarkEnd w:id="438"/>
        <w:tc>
          <w:tcPr>
            <w:tcW w:w="4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казахстанских ВУЗов, прошедших международную аккредитацию в агентствах, являющихся полноправными членами международных европейских сетей по обеспечению качества образования и внесенных в реестр </w:t>
            </w:r>
            <w:r>
              <w:rPr>
                <w:color w:val="000000"/>
                <w:sz w:val="20"/>
              </w:rPr>
              <w:t>уполномоченного органа в области образования</w:t>
            </w:r>
          </w:p>
        </w:tc>
        <w:tc>
          <w:tcPr>
            <w:tcW w:w="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1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</w:tr>
    </w:tbl>
    <w:p w:rsidR="001F341B" w:rsidRDefault="007A4C60">
      <w:pPr>
        <w:spacing w:after="0"/>
      </w:pPr>
      <w:bookmarkStart w:id="439" w:name="z448"/>
      <w:r>
        <w:rPr>
          <w:color w:val="000000"/>
          <w:sz w:val="28"/>
        </w:rPr>
        <w:t xml:space="preserve">      3. Укрепление у обучающихся ВУЗов духовно-нравственных ценностей Программы модернизации общественного сознания "Рухани жаңғыру" и культуры </w:t>
      </w:r>
      <w:r>
        <w:rPr>
          <w:color w:val="000000"/>
          <w:sz w:val="28"/>
        </w:rPr>
        <w:t>здорового образа жизни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20"/>
        <w:gridCol w:w="2477"/>
        <w:gridCol w:w="587"/>
        <w:gridCol w:w="1673"/>
        <w:gridCol w:w="1046"/>
        <w:gridCol w:w="940"/>
        <w:gridCol w:w="940"/>
        <w:gridCol w:w="1379"/>
      </w:tblGrid>
      <w:tr w:rsidR="001F341B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0" w:name="z449"/>
            <w:bookmarkEnd w:id="439"/>
            <w:r>
              <w:rPr>
                <w:color w:val="000000"/>
                <w:sz w:val="20"/>
              </w:rPr>
              <w:t>№п/п</w:t>
            </w:r>
          </w:p>
        </w:tc>
        <w:bookmarkEnd w:id="440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</w:t>
            </w:r>
            <w:r>
              <w:br/>
            </w:r>
            <w:r>
              <w:rPr>
                <w:color w:val="000000"/>
                <w:sz w:val="20"/>
              </w:rPr>
              <w:t>(факт.)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1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1" w:name="z450"/>
            <w:r>
              <w:rPr>
                <w:color w:val="000000"/>
                <w:sz w:val="20"/>
              </w:rPr>
              <w:t>1.</w:t>
            </w:r>
          </w:p>
        </w:tc>
        <w:bookmarkEnd w:id="441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студентов ВУЗов, вовлеченных в общественно-полезную деятельность </w:t>
            </w:r>
          </w:p>
        </w:tc>
        <w:tc>
          <w:tcPr>
            <w:tcW w:w="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ВУЗы </w:t>
            </w:r>
            <w:r>
              <w:rPr>
                <w:color w:val="000000"/>
                <w:sz w:val="20"/>
              </w:rPr>
              <w:t>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2" w:name="z451"/>
            <w:r>
              <w:rPr>
                <w:color w:val="000000"/>
                <w:sz w:val="20"/>
              </w:rPr>
              <w:t>2.</w:t>
            </w:r>
          </w:p>
        </w:tc>
        <w:bookmarkEnd w:id="442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ВУЗов, участвующих в Национальной студенческой лиге </w:t>
            </w:r>
          </w:p>
        </w:tc>
        <w:tc>
          <w:tcPr>
            <w:tcW w:w="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22,5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3" w:name="z452"/>
            <w:r>
              <w:rPr>
                <w:color w:val="000000"/>
                <w:sz w:val="20"/>
              </w:rPr>
              <w:t>3.</w:t>
            </w:r>
          </w:p>
        </w:tc>
        <w:bookmarkEnd w:id="443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ВУЗов, принявших участие в мероприятиях в рамках реализации подпрограммы "Тәрбие және білім" </w:t>
            </w:r>
            <w:r>
              <w:rPr>
                <w:color w:val="000000"/>
                <w:sz w:val="20"/>
              </w:rPr>
              <w:t>программы "Рухани жаңғыру"</w:t>
            </w:r>
          </w:p>
        </w:tc>
        <w:tc>
          <w:tcPr>
            <w:tcW w:w="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отчетные данные ВУЗов</w:t>
            </w:r>
          </w:p>
        </w:tc>
        <w:tc>
          <w:tcPr>
            <w:tcW w:w="1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(согласованию)</w:t>
            </w:r>
          </w:p>
        </w:tc>
      </w:tr>
    </w:tbl>
    <w:p w:rsidR="001F341B" w:rsidRDefault="007A4C60">
      <w:pPr>
        <w:spacing w:after="0"/>
      </w:pPr>
      <w:bookmarkStart w:id="444" w:name="z453"/>
      <w:r>
        <w:rPr>
          <w:color w:val="000000"/>
          <w:sz w:val="28"/>
        </w:rPr>
        <w:t>      4. Усовершенствование менеджмента и мониторинга развития высшего и послевузовского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5"/>
        <w:gridCol w:w="2527"/>
        <w:gridCol w:w="547"/>
        <w:gridCol w:w="1673"/>
        <w:gridCol w:w="1247"/>
        <w:gridCol w:w="852"/>
        <w:gridCol w:w="852"/>
        <w:gridCol w:w="1379"/>
      </w:tblGrid>
      <w:tr w:rsidR="001F341B">
        <w:trPr>
          <w:trHeight w:val="30"/>
          <w:tblCellSpacing w:w="0" w:type="auto"/>
        </w:trPr>
        <w:tc>
          <w:tcPr>
            <w:tcW w:w="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5" w:name="z454"/>
            <w:bookmarkEnd w:id="444"/>
            <w:r>
              <w:rPr>
                <w:color w:val="000000"/>
                <w:sz w:val="20"/>
              </w:rPr>
              <w:lastRenderedPageBreak/>
              <w:t>№п/п</w:t>
            </w:r>
          </w:p>
        </w:tc>
        <w:bookmarkEnd w:id="445"/>
        <w:tc>
          <w:tcPr>
            <w:tcW w:w="39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1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1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6" w:name="z455"/>
            <w:r>
              <w:rPr>
                <w:color w:val="000000"/>
                <w:sz w:val="20"/>
              </w:rPr>
              <w:t>1.</w:t>
            </w:r>
          </w:p>
        </w:tc>
        <w:bookmarkEnd w:id="446"/>
        <w:tc>
          <w:tcPr>
            <w:tcW w:w="39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гражданских ВУЗов, в которых функционируют органы корпоративного управления (наблюдательные советы, попечительские советы и советы директоров), от общего числа ВУЗов</w:t>
            </w:r>
          </w:p>
        </w:tc>
        <w:tc>
          <w:tcPr>
            <w:tcW w:w="7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1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</w:t>
            </w:r>
            <w:r>
              <w:rPr>
                <w:color w:val="000000"/>
                <w:sz w:val="20"/>
              </w:rPr>
              <w:t>ВУЗы (согласованию)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47" w:name="z456"/>
            <w:r>
              <w:rPr>
                <w:color w:val="000000"/>
                <w:sz w:val="20"/>
              </w:rPr>
              <w:t>2.</w:t>
            </w:r>
          </w:p>
        </w:tc>
        <w:bookmarkEnd w:id="447"/>
        <w:tc>
          <w:tcPr>
            <w:tcW w:w="39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Доля гражданских ВУЗов, внедряющих опыт Назарбаев Университета </w:t>
            </w:r>
          </w:p>
        </w:tc>
        <w:tc>
          <w:tcPr>
            <w:tcW w:w="7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21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2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</w:tr>
    </w:tbl>
    <w:p w:rsidR="001F341B" w:rsidRDefault="007A4C60">
      <w:pPr>
        <w:spacing w:after="0"/>
      </w:pPr>
      <w:bookmarkStart w:id="448" w:name="z457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Цели 4.5:</w:t>
      </w:r>
      <w:r>
        <w:rPr>
          <w:color w:val="000000"/>
          <w:sz w:val="28"/>
        </w:rPr>
        <w:t xml:space="preserve"> обеспечение реального вклада науки для ускоренной диверсификации и устойчивого развития экономики страны.</w:t>
      </w:r>
    </w:p>
    <w:p w:rsidR="001F341B" w:rsidRDefault="007A4C60">
      <w:pPr>
        <w:spacing w:after="0"/>
      </w:pPr>
      <w:bookmarkStart w:id="449" w:name="z458"/>
      <w:bookmarkEnd w:id="448"/>
      <w:r>
        <w:rPr>
          <w:color w:val="000000"/>
          <w:sz w:val="28"/>
        </w:rPr>
        <w:t>      Целевые индикаторы: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9"/>
        <w:gridCol w:w="2192"/>
        <w:gridCol w:w="660"/>
        <w:gridCol w:w="1131"/>
        <w:gridCol w:w="1588"/>
        <w:gridCol w:w="1081"/>
        <w:gridCol w:w="1081"/>
        <w:gridCol w:w="1350"/>
      </w:tblGrid>
      <w:tr w:rsidR="001F341B">
        <w:trPr>
          <w:trHeight w:val="30"/>
          <w:tblCellSpacing w:w="0" w:type="auto"/>
        </w:trPr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0" w:name="z459"/>
            <w:bookmarkEnd w:id="449"/>
            <w:r>
              <w:rPr>
                <w:color w:val="000000"/>
                <w:sz w:val="20"/>
              </w:rPr>
              <w:t>№ п/п</w:t>
            </w:r>
          </w:p>
        </w:tc>
        <w:bookmarkEnd w:id="450"/>
        <w:tc>
          <w:tcPr>
            <w:tcW w:w="2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Индикатор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1" w:name="z460"/>
            <w:r>
              <w:rPr>
                <w:color w:val="000000"/>
                <w:sz w:val="20"/>
              </w:rPr>
              <w:t>Наука</w:t>
            </w:r>
          </w:p>
        </w:tc>
        <w:bookmarkEnd w:id="451"/>
      </w:tr>
      <w:tr w:rsidR="001F341B">
        <w:trPr>
          <w:trHeight w:val="30"/>
          <w:tblCellSpacing w:w="0" w:type="auto"/>
        </w:trPr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2" w:name="z461"/>
            <w:r>
              <w:rPr>
                <w:color w:val="000000"/>
                <w:sz w:val="20"/>
              </w:rPr>
              <w:t>1.</w:t>
            </w:r>
          </w:p>
        </w:tc>
        <w:bookmarkEnd w:id="452"/>
        <w:tc>
          <w:tcPr>
            <w:tcW w:w="2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затрат на </w:t>
            </w:r>
            <w:r>
              <w:rPr>
                <w:color w:val="000000"/>
                <w:sz w:val="20"/>
              </w:rPr>
              <w:t>опытно-конструкторские разработки в общем объеме финансирования НИОКР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КС МНЭ</w:t>
            </w:r>
          </w:p>
        </w:tc>
        <w:tc>
          <w:tcPr>
            <w:tcW w:w="2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19,1</w:t>
            </w:r>
          </w:p>
        </w:tc>
        <w:tc>
          <w:tcPr>
            <w:tcW w:w="1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21,2</w:t>
            </w:r>
          </w:p>
        </w:tc>
        <w:tc>
          <w:tcPr>
            <w:tcW w:w="1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22,3</w:t>
            </w:r>
          </w:p>
        </w:tc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3" w:name="z462"/>
            <w:r>
              <w:rPr>
                <w:color w:val="000000"/>
                <w:sz w:val="20"/>
              </w:rPr>
              <w:t>2.</w:t>
            </w:r>
          </w:p>
        </w:tc>
        <w:bookmarkEnd w:id="453"/>
        <w:tc>
          <w:tcPr>
            <w:tcW w:w="24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коммерциализируемых проектов от общего количества прикладных научно-исследовательских работ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МОН</w:t>
            </w:r>
          </w:p>
        </w:tc>
        <w:tc>
          <w:tcPr>
            <w:tcW w:w="28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16,7</w:t>
            </w:r>
          </w:p>
        </w:tc>
        <w:tc>
          <w:tcPr>
            <w:tcW w:w="1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17,5</w:t>
            </w:r>
          </w:p>
        </w:tc>
        <w:tc>
          <w:tcPr>
            <w:tcW w:w="1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</w:tr>
    </w:tbl>
    <w:p w:rsidR="001F341B" w:rsidRDefault="007A4C60">
      <w:pPr>
        <w:spacing w:after="0"/>
      </w:pPr>
      <w:bookmarkStart w:id="454" w:name="z463"/>
      <w:r>
        <w:rPr>
          <w:color w:val="000000"/>
          <w:sz w:val="28"/>
        </w:rPr>
        <w:t xml:space="preserve">      Для </w:t>
      </w:r>
      <w:r>
        <w:rPr>
          <w:color w:val="000000"/>
          <w:sz w:val="28"/>
        </w:rPr>
        <w:t>достижения поставленной цели необходимо решить следующие задачи:</w:t>
      </w:r>
    </w:p>
    <w:p w:rsidR="001F341B" w:rsidRDefault="007A4C60">
      <w:pPr>
        <w:spacing w:after="0"/>
      </w:pPr>
      <w:bookmarkStart w:id="455" w:name="z464"/>
      <w:bookmarkEnd w:id="454"/>
      <w:r>
        <w:rPr>
          <w:color w:val="000000"/>
          <w:sz w:val="28"/>
        </w:rPr>
        <w:t>      1. Увеличение вклада науки в развитие экономики страны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11"/>
        <w:gridCol w:w="2374"/>
        <w:gridCol w:w="446"/>
        <w:gridCol w:w="1673"/>
        <w:gridCol w:w="964"/>
        <w:gridCol w:w="661"/>
        <w:gridCol w:w="661"/>
        <w:gridCol w:w="2372"/>
      </w:tblGrid>
      <w:tr w:rsidR="001F341B">
        <w:trPr>
          <w:trHeight w:val="30"/>
          <w:tblCellSpacing w:w="0" w:type="auto"/>
        </w:trPr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6" w:name="z465"/>
            <w:bookmarkEnd w:id="455"/>
            <w:r>
              <w:rPr>
                <w:color w:val="000000"/>
                <w:sz w:val="20"/>
              </w:rPr>
              <w:t>№п/п</w:t>
            </w:r>
          </w:p>
        </w:tc>
        <w:bookmarkEnd w:id="456"/>
        <w:tc>
          <w:tcPr>
            <w:tcW w:w="3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3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7" w:name="z466"/>
            <w:r>
              <w:rPr>
                <w:color w:val="000000"/>
                <w:sz w:val="20"/>
              </w:rPr>
              <w:t>1.</w:t>
            </w:r>
          </w:p>
        </w:tc>
        <w:bookmarkEnd w:id="457"/>
        <w:tc>
          <w:tcPr>
            <w:tcW w:w="3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расходов </w:t>
            </w:r>
            <w:r>
              <w:rPr>
                <w:color w:val="000000"/>
                <w:sz w:val="20"/>
              </w:rPr>
              <w:t>бизнеса в общем объеме затрат на НИОКР</w:t>
            </w:r>
          </w:p>
        </w:tc>
        <w:tc>
          <w:tcPr>
            <w:tcW w:w="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Статистические данные</w:t>
            </w:r>
          </w:p>
        </w:tc>
        <w:tc>
          <w:tcPr>
            <w:tcW w:w="1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21,8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3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 ВУЗы (по согласованию),  МВД,  МИР, МСХ,  МЗ,  МЭ,  МОАП, МО, МКС, МИК, МНЭ, 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8" w:name="z467"/>
            <w:r>
              <w:rPr>
                <w:color w:val="000000"/>
                <w:sz w:val="20"/>
              </w:rPr>
              <w:t>2.</w:t>
            </w:r>
          </w:p>
        </w:tc>
        <w:bookmarkEnd w:id="458"/>
        <w:tc>
          <w:tcPr>
            <w:tcW w:w="3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Прирост охранных документов и авторских свидетельст</w:t>
            </w:r>
            <w:r>
              <w:rPr>
                <w:color w:val="000000"/>
                <w:sz w:val="20"/>
              </w:rPr>
              <w:t xml:space="preserve">в, а также инновационных патентов от общего количества 2016 года (1270 единиц) </w:t>
            </w:r>
          </w:p>
        </w:tc>
        <w:tc>
          <w:tcPr>
            <w:tcW w:w="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МОН РК</w:t>
            </w:r>
          </w:p>
        </w:tc>
        <w:tc>
          <w:tcPr>
            <w:tcW w:w="1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3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МЮ, МВД, МИР, МСХ, МЗ, МЭ, МОАП, МО, МКС, МНЭ, МИК, 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59" w:name="z468"/>
            <w:r>
              <w:rPr>
                <w:color w:val="000000"/>
                <w:sz w:val="20"/>
              </w:rPr>
              <w:t>3.</w:t>
            </w:r>
          </w:p>
        </w:tc>
        <w:bookmarkEnd w:id="459"/>
        <w:tc>
          <w:tcPr>
            <w:tcW w:w="3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дохода от инновационной и научной деятельности от валового </w:t>
            </w:r>
            <w:r>
              <w:rPr>
                <w:color w:val="000000"/>
                <w:sz w:val="20"/>
              </w:rPr>
              <w:lastRenderedPageBreak/>
              <w:t xml:space="preserve">дохода </w:t>
            </w:r>
            <w:r>
              <w:rPr>
                <w:color w:val="000000"/>
                <w:sz w:val="20"/>
              </w:rPr>
              <w:t>ВУЗов ГПИИР</w:t>
            </w:r>
          </w:p>
        </w:tc>
        <w:tc>
          <w:tcPr>
            <w:tcW w:w="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согласованию), МСХ</w:t>
            </w:r>
          </w:p>
        </w:tc>
      </w:tr>
    </w:tbl>
    <w:p w:rsidR="001F341B" w:rsidRDefault="007A4C60">
      <w:pPr>
        <w:spacing w:after="0"/>
      </w:pPr>
      <w:bookmarkStart w:id="460" w:name="z469"/>
      <w:r>
        <w:rPr>
          <w:color w:val="000000"/>
          <w:sz w:val="28"/>
        </w:rPr>
        <w:lastRenderedPageBreak/>
        <w:t>      2. Укрепление научного потенциала и статуса ученого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12"/>
        <w:gridCol w:w="3452"/>
        <w:gridCol w:w="413"/>
        <w:gridCol w:w="2195"/>
        <w:gridCol w:w="658"/>
        <w:gridCol w:w="535"/>
        <w:gridCol w:w="535"/>
        <w:gridCol w:w="1362"/>
      </w:tblGrid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1" w:name="z470"/>
            <w:bookmarkEnd w:id="460"/>
            <w:r>
              <w:rPr>
                <w:color w:val="000000"/>
                <w:sz w:val="20"/>
              </w:rPr>
              <w:t>№п/п</w:t>
            </w:r>
          </w:p>
        </w:tc>
        <w:bookmarkEnd w:id="461"/>
        <w:tc>
          <w:tcPr>
            <w:tcW w:w="5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  <w:r>
              <w:br/>
            </w:r>
            <w:r>
              <w:rPr>
                <w:color w:val="000000"/>
                <w:sz w:val="20"/>
              </w:rPr>
              <w:t>изм.</w:t>
            </w:r>
          </w:p>
        </w:tc>
        <w:tc>
          <w:tcPr>
            <w:tcW w:w="3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2" w:name="z471"/>
            <w:r>
              <w:rPr>
                <w:color w:val="000000"/>
                <w:sz w:val="20"/>
              </w:rPr>
              <w:t>1.</w:t>
            </w:r>
          </w:p>
        </w:tc>
        <w:bookmarkEnd w:id="462"/>
        <w:tc>
          <w:tcPr>
            <w:tcW w:w="5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Прирост исследователей от общего количества исследователей в 2014 году (18 930 человек)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3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МОН</w:t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3,4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10,2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ВУЗы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3" w:name="z472"/>
            <w:r>
              <w:rPr>
                <w:color w:val="000000"/>
                <w:sz w:val="20"/>
              </w:rPr>
              <w:t>2.</w:t>
            </w:r>
          </w:p>
        </w:tc>
        <w:bookmarkEnd w:id="463"/>
        <w:tc>
          <w:tcPr>
            <w:tcW w:w="5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Прирост публикаций в международных журналах от общего </w:t>
            </w:r>
            <w:r>
              <w:rPr>
                <w:color w:val="000000"/>
                <w:sz w:val="20"/>
              </w:rPr>
              <w:t>количества публикаций в 2014 году  (2784 единиц) (по базе данных Web of Science Core Collection и Scopus).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3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данные базы данных Web of Science Core Collection и Scopus</w:t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ВУЗы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4" w:name="z473"/>
            <w:r>
              <w:rPr>
                <w:color w:val="000000"/>
                <w:sz w:val="20"/>
              </w:rPr>
              <w:t>3.</w:t>
            </w:r>
          </w:p>
        </w:tc>
        <w:bookmarkEnd w:id="464"/>
        <w:tc>
          <w:tcPr>
            <w:tcW w:w="5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Уровень ц</w:t>
            </w:r>
            <w:r>
              <w:rPr>
                <w:color w:val="000000"/>
                <w:sz w:val="20"/>
              </w:rPr>
              <w:t>итируемости публикаций по базе Web of Science Core Collection (Clarivate Analytics) от общего количества публикаций за 2014 год  (1 245 единиц)</w:t>
            </w:r>
          </w:p>
        </w:tc>
        <w:tc>
          <w:tcPr>
            <w:tcW w:w="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3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Официальные данные</w:t>
            </w:r>
            <w:r>
              <w:br/>
            </w:r>
            <w:r>
              <w:rPr>
                <w:color w:val="000000"/>
                <w:sz w:val="20"/>
              </w:rPr>
              <w:t>Clarivate Analytics</w:t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научные организации (по согласованию), ВУЗы (по </w:t>
            </w:r>
            <w:r>
              <w:rPr>
                <w:color w:val="000000"/>
                <w:sz w:val="20"/>
              </w:rPr>
              <w:t>согласованию)</w:t>
            </w:r>
          </w:p>
        </w:tc>
      </w:tr>
    </w:tbl>
    <w:p w:rsidR="001F341B" w:rsidRDefault="007A4C60">
      <w:pPr>
        <w:spacing w:after="0"/>
      </w:pPr>
      <w:bookmarkStart w:id="465" w:name="z474"/>
      <w:r>
        <w:rPr>
          <w:color w:val="000000"/>
          <w:sz w:val="28"/>
        </w:rPr>
        <w:t>      3. Модернизация инфраструктуры науки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"/>
        <w:gridCol w:w="1770"/>
        <w:gridCol w:w="532"/>
        <w:gridCol w:w="1673"/>
        <w:gridCol w:w="1219"/>
        <w:gridCol w:w="832"/>
        <w:gridCol w:w="832"/>
        <w:gridCol w:w="2236"/>
      </w:tblGrid>
      <w:tr w:rsidR="001F341B">
        <w:trPr>
          <w:trHeight w:val="30"/>
          <w:tblCellSpacing w:w="0" w:type="auto"/>
        </w:trPr>
        <w:tc>
          <w:tcPr>
            <w:tcW w:w="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6" w:name="z475"/>
            <w:bookmarkEnd w:id="465"/>
            <w:r>
              <w:rPr>
                <w:color w:val="000000"/>
                <w:sz w:val="20"/>
              </w:rPr>
              <w:t>№п/п</w:t>
            </w:r>
          </w:p>
        </w:tc>
        <w:bookmarkEnd w:id="466"/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1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3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7" w:name="z476"/>
            <w:r>
              <w:rPr>
                <w:color w:val="000000"/>
                <w:sz w:val="20"/>
              </w:rPr>
              <w:t>1.</w:t>
            </w:r>
          </w:p>
        </w:tc>
        <w:bookmarkEnd w:id="467"/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Количество внедренческих подразделений в организациях высшего образования и НИИ</w:t>
            </w:r>
          </w:p>
        </w:tc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1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МОН, отчетная информация МОН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3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согласованию), НИИ (по согласованию)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8" w:name="z477"/>
            <w:r>
              <w:rPr>
                <w:color w:val="000000"/>
                <w:sz w:val="20"/>
              </w:rPr>
              <w:t>2.</w:t>
            </w:r>
          </w:p>
        </w:tc>
        <w:bookmarkEnd w:id="468"/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обновленного научного оборудования государственных ВУЗов, НИИ, реализующих НИОКР</w:t>
            </w:r>
          </w:p>
        </w:tc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МОН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МИР, МЗ, </w:t>
            </w:r>
            <w:r>
              <w:rPr>
                <w:color w:val="000000"/>
                <w:sz w:val="20"/>
              </w:rPr>
              <w:t>МОАП, МСХ, МЭ, МКС, МТСЗН, АДГСПК (по согласованию), МИО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69" w:name="z478"/>
            <w:r>
              <w:rPr>
                <w:color w:val="000000"/>
                <w:sz w:val="20"/>
              </w:rPr>
              <w:t>3.</w:t>
            </w:r>
          </w:p>
        </w:tc>
        <w:bookmarkEnd w:id="469"/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Доля гражданских ВУЗов, создавших офисы коммерциализации, технопарки, бизнес-инкубаторы</w:t>
            </w:r>
          </w:p>
        </w:tc>
        <w:tc>
          <w:tcPr>
            <w:tcW w:w="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административные данные МОН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4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</w:tr>
    </w:tbl>
    <w:p w:rsidR="001F341B" w:rsidRDefault="007A4C60">
      <w:pPr>
        <w:spacing w:after="0"/>
      </w:pPr>
      <w:bookmarkStart w:id="470" w:name="z479"/>
      <w:r>
        <w:rPr>
          <w:color w:val="000000"/>
          <w:sz w:val="28"/>
        </w:rPr>
        <w:t>      4. Усовершенствование менеджмента</w:t>
      </w:r>
      <w:r>
        <w:rPr>
          <w:color w:val="000000"/>
          <w:sz w:val="28"/>
        </w:rPr>
        <w:t xml:space="preserve"> и мониторинга развития науки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52"/>
        <w:gridCol w:w="2215"/>
        <w:gridCol w:w="563"/>
        <w:gridCol w:w="1131"/>
        <w:gridCol w:w="1346"/>
        <w:gridCol w:w="916"/>
        <w:gridCol w:w="916"/>
        <w:gridCol w:w="2123"/>
      </w:tblGrid>
      <w:tr w:rsidR="001F341B">
        <w:trPr>
          <w:trHeight w:val="30"/>
          <w:tblCellSpacing w:w="0" w:type="auto"/>
        </w:trPr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71" w:name="z480"/>
            <w:bookmarkEnd w:id="470"/>
            <w:r>
              <w:rPr>
                <w:color w:val="000000"/>
                <w:sz w:val="20"/>
              </w:rPr>
              <w:t>№</w:t>
            </w:r>
          </w:p>
        </w:tc>
        <w:bookmarkEnd w:id="471"/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Показатели результатов</w:t>
            </w:r>
          </w:p>
        </w:tc>
        <w:tc>
          <w:tcPr>
            <w:tcW w:w="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Источник информации</w:t>
            </w:r>
          </w:p>
        </w:tc>
        <w:tc>
          <w:tcPr>
            <w:tcW w:w="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2015 (факт.)</w:t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2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Ответственные исполнители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72" w:name="z481"/>
            <w:r>
              <w:rPr>
                <w:color w:val="000000"/>
                <w:sz w:val="20"/>
              </w:rPr>
              <w:t>1.</w:t>
            </w:r>
          </w:p>
        </w:tc>
        <w:bookmarkEnd w:id="472"/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Доля высокоэффективных и среднеэффективных проектов в общем количестве прикладных </w:t>
            </w:r>
            <w:r>
              <w:rPr>
                <w:color w:val="000000"/>
                <w:sz w:val="20"/>
              </w:rPr>
              <w:lastRenderedPageBreak/>
              <w:t>исследований (проектов)</w:t>
            </w:r>
          </w:p>
        </w:tc>
        <w:tc>
          <w:tcPr>
            <w:tcW w:w="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отчетная </w:t>
            </w:r>
            <w:r>
              <w:rPr>
                <w:color w:val="000000"/>
                <w:sz w:val="20"/>
              </w:rPr>
              <w:t>информация МОН</w:t>
            </w:r>
          </w:p>
        </w:tc>
        <w:tc>
          <w:tcPr>
            <w:tcW w:w="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59,9</w:t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69,9</w:t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2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ВУЗы (по согласованию), МСХ, МЗ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473" w:name="z482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473"/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Рост эффективности деятельности научных организаций в соответствии с рейтинговой оценкой научно-технической деятельности научных организаций и учены</w:t>
            </w: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МОН</w:t>
            </w:r>
          </w:p>
        </w:tc>
        <w:tc>
          <w:tcPr>
            <w:tcW w:w="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ВУЗы (по согласованию)</w:t>
            </w:r>
          </w:p>
        </w:tc>
      </w:tr>
    </w:tbl>
    <w:p w:rsidR="001F341B" w:rsidRDefault="007A4C60">
      <w:pPr>
        <w:spacing w:after="0"/>
      </w:pPr>
      <w:bookmarkStart w:id="474" w:name="z483"/>
      <w:r>
        <w:rPr>
          <w:b/>
          <w:color w:val="000000"/>
        </w:rPr>
        <w:t xml:space="preserve"> 5. Основные направления, пути достижения поставленных целей Программы и соответствующие меры</w:t>
      </w:r>
    </w:p>
    <w:p w:rsidR="001F341B" w:rsidRDefault="007A4C60">
      <w:pPr>
        <w:spacing w:after="0"/>
      </w:pPr>
      <w:bookmarkStart w:id="475" w:name="z484"/>
      <w:bookmarkEnd w:id="474"/>
      <w:r>
        <w:rPr>
          <w:color w:val="000000"/>
          <w:sz w:val="28"/>
        </w:rPr>
        <w:t>      Дошкольное воспитание и обучение</w:t>
      </w:r>
    </w:p>
    <w:p w:rsidR="001F341B" w:rsidRDefault="007A4C60">
      <w:pPr>
        <w:spacing w:after="0"/>
      </w:pPr>
      <w:bookmarkStart w:id="476" w:name="z485"/>
      <w:bookmarkEnd w:id="475"/>
      <w:r>
        <w:rPr>
          <w:color w:val="000000"/>
          <w:sz w:val="28"/>
        </w:rPr>
        <w:t xml:space="preserve">      Среднее </w:t>
      </w:r>
      <w:r>
        <w:rPr>
          <w:color w:val="000000"/>
          <w:sz w:val="28"/>
        </w:rPr>
        <w:t>образование и охрана прав детей</w:t>
      </w:r>
    </w:p>
    <w:p w:rsidR="001F341B" w:rsidRDefault="007A4C60">
      <w:pPr>
        <w:spacing w:after="0"/>
      </w:pPr>
      <w:bookmarkStart w:id="477" w:name="z486"/>
      <w:bookmarkEnd w:id="476"/>
      <w:r>
        <w:rPr>
          <w:color w:val="000000"/>
          <w:sz w:val="28"/>
        </w:rPr>
        <w:t>      Техническое и профессиональное образование</w:t>
      </w:r>
    </w:p>
    <w:p w:rsidR="001F341B" w:rsidRDefault="007A4C60">
      <w:pPr>
        <w:spacing w:after="0"/>
      </w:pPr>
      <w:bookmarkStart w:id="478" w:name="z487"/>
      <w:bookmarkEnd w:id="477"/>
      <w:r>
        <w:rPr>
          <w:color w:val="000000"/>
          <w:sz w:val="28"/>
        </w:rPr>
        <w:t>      Высшее и послевузовское образование</w:t>
      </w:r>
    </w:p>
    <w:p w:rsidR="001F341B" w:rsidRDefault="007A4C60">
      <w:pPr>
        <w:spacing w:after="0"/>
      </w:pPr>
      <w:bookmarkStart w:id="479" w:name="z488"/>
      <w:bookmarkEnd w:id="478"/>
      <w:r>
        <w:rPr>
          <w:color w:val="000000"/>
          <w:sz w:val="28"/>
        </w:rPr>
        <w:t>      Наука</w:t>
      </w:r>
    </w:p>
    <w:p w:rsidR="001F341B" w:rsidRDefault="007A4C60">
      <w:pPr>
        <w:spacing w:after="0"/>
      </w:pPr>
      <w:bookmarkStart w:id="480" w:name="z489"/>
      <w:bookmarkEnd w:id="479"/>
      <w:r>
        <w:rPr>
          <w:b/>
          <w:color w:val="000000"/>
        </w:rPr>
        <w:t xml:space="preserve"> Дошкольное воспитание и обучение</w:t>
      </w:r>
    </w:p>
    <w:p w:rsidR="001F341B" w:rsidRDefault="007A4C60">
      <w:pPr>
        <w:spacing w:after="0"/>
      </w:pPr>
      <w:bookmarkStart w:id="481" w:name="z490"/>
      <w:bookmarkEnd w:id="480"/>
      <w:r>
        <w:rPr>
          <w:color w:val="000000"/>
          <w:sz w:val="28"/>
        </w:rPr>
        <w:t xml:space="preserve">      Цель: Обеспечение равного доступа к качественному дошкольному воспитанию и </w:t>
      </w:r>
      <w:r>
        <w:rPr>
          <w:color w:val="000000"/>
          <w:sz w:val="28"/>
        </w:rPr>
        <w:t>обучению</w:t>
      </w:r>
    </w:p>
    <w:p w:rsidR="001F341B" w:rsidRDefault="007A4C60">
      <w:pPr>
        <w:spacing w:after="0"/>
      </w:pPr>
      <w:bookmarkStart w:id="482" w:name="z491"/>
      <w:bookmarkEnd w:id="481"/>
      <w:r>
        <w:rPr>
          <w:color w:val="000000"/>
          <w:sz w:val="28"/>
        </w:rPr>
        <w:t>      Целевой индикатор: Доля детей 3-6 лет, охваченных дошкольным воспитанием и обучением</w:t>
      </w:r>
    </w:p>
    <w:p w:rsidR="001F341B" w:rsidRDefault="007A4C60">
      <w:pPr>
        <w:spacing w:after="0"/>
      </w:pPr>
      <w:bookmarkStart w:id="483" w:name="z492"/>
      <w:bookmarkEnd w:id="482"/>
      <w:r>
        <w:rPr>
          <w:color w:val="000000"/>
          <w:sz w:val="28"/>
        </w:rPr>
        <w:t>      Задачи:</w:t>
      </w:r>
    </w:p>
    <w:p w:rsidR="001F341B" w:rsidRDefault="007A4C60">
      <w:pPr>
        <w:spacing w:after="0"/>
      </w:pPr>
      <w:bookmarkStart w:id="484" w:name="z493"/>
      <w:bookmarkEnd w:id="483"/>
      <w:r>
        <w:rPr>
          <w:color w:val="000000"/>
          <w:sz w:val="28"/>
        </w:rPr>
        <w:t>      1. Улучшение качественного состава педагогических кадров дошкольных организаций и повышение престижа профессии.</w:t>
      </w:r>
    </w:p>
    <w:p w:rsidR="001F341B" w:rsidRDefault="007A4C60">
      <w:pPr>
        <w:spacing w:after="0"/>
      </w:pPr>
      <w:bookmarkStart w:id="485" w:name="z494"/>
      <w:bookmarkEnd w:id="484"/>
      <w:r>
        <w:rPr>
          <w:color w:val="000000"/>
          <w:sz w:val="28"/>
        </w:rPr>
        <w:t xml:space="preserve">       К 2020 году плани</w:t>
      </w:r>
      <w:r>
        <w:rPr>
          <w:color w:val="000000"/>
          <w:sz w:val="28"/>
        </w:rPr>
        <w:t xml:space="preserve">руется повысить долю педагогов в дошкольных организациях, имеющих специализированное высшее и техническое и профессиональное образование, до 50 %. </w:t>
      </w:r>
    </w:p>
    <w:p w:rsidR="001F341B" w:rsidRDefault="007A4C60">
      <w:pPr>
        <w:spacing w:after="0"/>
      </w:pPr>
      <w:bookmarkStart w:id="486" w:name="z495"/>
      <w:bookmarkEnd w:id="485"/>
      <w:r>
        <w:rPr>
          <w:color w:val="000000"/>
          <w:sz w:val="28"/>
        </w:rPr>
        <w:t xml:space="preserve">       Для достижения данного показателя ежегодно будет увеличиваться государственный образовательный заказ </w:t>
      </w:r>
      <w:r>
        <w:rPr>
          <w:color w:val="000000"/>
          <w:sz w:val="28"/>
        </w:rPr>
        <w:t xml:space="preserve">на подготовку педагогических кадров в ВУЗах и колледжах по специальности "Дошкольное воспитание и обучение" (в 2015 году выделено в колледжах 1 805 грантов, в ВУЗах – 295 грантов, в 2019 году в колледжах – до 2 200, в ВУЗах – до 350 грантов). </w:t>
      </w:r>
    </w:p>
    <w:p w:rsidR="001F341B" w:rsidRDefault="007A4C60">
      <w:pPr>
        <w:spacing w:after="0"/>
      </w:pPr>
      <w:bookmarkStart w:id="487" w:name="z496"/>
      <w:bookmarkEnd w:id="486"/>
      <w:r>
        <w:rPr>
          <w:color w:val="000000"/>
          <w:sz w:val="28"/>
        </w:rPr>
        <w:t>      Ежегод</w:t>
      </w:r>
      <w:r>
        <w:rPr>
          <w:color w:val="000000"/>
          <w:sz w:val="28"/>
        </w:rPr>
        <w:t>но около 7000 педагогов дошкольного воспитания и обучения будут проходить курсы повышения квалификации за счет средств бюджета. Кроме того, педагоги дошкольных организаций ежегодно будут повышать квалификацию за счет внебюджетных средств.</w:t>
      </w:r>
    </w:p>
    <w:p w:rsidR="001F341B" w:rsidRDefault="007A4C60">
      <w:pPr>
        <w:spacing w:after="0"/>
      </w:pPr>
      <w:bookmarkStart w:id="488" w:name="z497"/>
      <w:bookmarkEnd w:id="487"/>
      <w:r>
        <w:rPr>
          <w:color w:val="000000"/>
          <w:sz w:val="28"/>
        </w:rPr>
        <w:t>      В связи с в</w:t>
      </w:r>
      <w:r>
        <w:rPr>
          <w:color w:val="000000"/>
          <w:sz w:val="28"/>
        </w:rPr>
        <w:t>ведением в дошкольную программу занятий по письму и чтению будут прорабатываться вопросы установления с 2020 года воспитателям доплаты к должностному окладу. Также планируется включить воспитателей с 2019 года в новую систему аттестации педагогов с установ</w:t>
      </w:r>
      <w:r>
        <w:rPr>
          <w:color w:val="000000"/>
          <w:sz w:val="28"/>
        </w:rPr>
        <w:t>лением доплат.</w:t>
      </w:r>
    </w:p>
    <w:p w:rsidR="001F341B" w:rsidRDefault="007A4C60">
      <w:pPr>
        <w:spacing w:after="0"/>
      </w:pPr>
      <w:bookmarkStart w:id="489" w:name="z498"/>
      <w:bookmarkEnd w:id="488"/>
      <w:r>
        <w:rPr>
          <w:color w:val="000000"/>
          <w:sz w:val="28"/>
        </w:rPr>
        <w:t>      2. Увеличение сети дошкольных организаций с учетом демографической ситуации.</w:t>
      </w:r>
    </w:p>
    <w:p w:rsidR="001F341B" w:rsidRDefault="007A4C60">
      <w:pPr>
        <w:spacing w:after="0"/>
      </w:pPr>
      <w:bookmarkStart w:id="490" w:name="z499"/>
      <w:bookmarkEnd w:id="489"/>
      <w:r>
        <w:rPr>
          <w:color w:val="000000"/>
          <w:sz w:val="28"/>
        </w:rPr>
        <w:lastRenderedPageBreak/>
        <w:t>      Дошкольные организации будут развиваться как в количественном, так качественном отношении, будут ориентированы на удовлетворение потребности населения с</w:t>
      </w:r>
      <w:r>
        <w:rPr>
          <w:color w:val="000000"/>
          <w:sz w:val="28"/>
        </w:rPr>
        <w:t xml:space="preserve"> учетом демографической ситуации.</w:t>
      </w:r>
    </w:p>
    <w:p w:rsidR="001F341B" w:rsidRDefault="007A4C60">
      <w:pPr>
        <w:spacing w:after="0"/>
      </w:pPr>
      <w:bookmarkStart w:id="491" w:name="z500"/>
      <w:bookmarkEnd w:id="490"/>
      <w:r>
        <w:rPr>
          <w:color w:val="000000"/>
          <w:sz w:val="28"/>
        </w:rPr>
        <w:t>      К 2020 году будут созданы 189,9 тысяч новых мест (2017 году –  68,1 тысяч; 2018 году – 64,7 тысяч; 2019 году – 57,1 тысяч), что позволит повысить показатель охвата детей, в том числе из малообеспеченных семей, дошкол</w:t>
      </w:r>
      <w:r>
        <w:rPr>
          <w:color w:val="000000"/>
          <w:sz w:val="28"/>
        </w:rPr>
        <w:t>ьным воспитанием и обучением.</w:t>
      </w:r>
    </w:p>
    <w:p w:rsidR="001F341B" w:rsidRDefault="007A4C60">
      <w:pPr>
        <w:spacing w:after="0"/>
      </w:pPr>
      <w:bookmarkStart w:id="492" w:name="z501"/>
      <w:bookmarkEnd w:id="491"/>
      <w:r>
        <w:rPr>
          <w:color w:val="000000"/>
          <w:sz w:val="28"/>
        </w:rPr>
        <w:t xml:space="preserve">       Данные места будут обеспечены за счет расширения сети дошкольных организаций (открытие на 1-х этажах, возврат ранее приватизированных садов, высвобождение отдельно стоящих зданий коммунальной собственности, находящихся </w:t>
      </w:r>
      <w:r>
        <w:rPr>
          <w:color w:val="000000"/>
          <w:sz w:val="28"/>
        </w:rPr>
        <w:t xml:space="preserve">в аренде, передача иных пригодных зданий, открытие частных детских садов и мини-центров и др.) из средств местного бюджета и механизмов ГЧП. </w:t>
      </w:r>
    </w:p>
    <w:p w:rsidR="001F341B" w:rsidRDefault="007A4C60">
      <w:pPr>
        <w:spacing w:after="0"/>
      </w:pPr>
      <w:bookmarkStart w:id="493" w:name="z502"/>
      <w:bookmarkEnd w:id="492"/>
      <w:r>
        <w:rPr>
          <w:color w:val="000000"/>
          <w:sz w:val="28"/>
        </w:rPr>
        <w:t>      При этом будет увеличиваться сеть дошкольных организаций с полным днем пребывания.</w:t>
      </w:r>
    </w:p>
    <w:p w:rsidR="001F341B" w:rsidRDefault="007A4C60">
      <w:pPr>
        <w:spacing w:after="0"/>
      </w:pPr>
      <w:bookmarkStart w:id="494" w:name="z503"/>
      <w:bookmarkEnd w:id="493"/>
      <w:r>
        <w:rPr>
          <w:color w:val="000000"/>
          <w:sz w:val="28"/>
        </w:rPr>
        <w:t>      Активная и целенапр</w:t>
      </w:r>
      <w:r>
        <w:rPr>
          <w:color w:val="000000"/>
          <w:sz w:val="28"/>
        </w:rPr>
        <w:t>авленная информационная работа о преимуществах ГЧП и размещение государственного образовательного заказа обеспечат ощутимый рост сети частных дошкольных организаций.</w:t>
      </w:r>
    </w:p>
    <w:p w:rsidR="001F341B" w:rsidRDefault="007A4C60">
      <w:pPr>
        <w:spacing w:after="0"/>
      </w:pPr>
      <w:bookmarkStart w:id="495" w:name="z504"/>
      <w:bookmarkEnd w:id="494"/>
      <w:r>
        <w:rPr>
          <w:color w:val="000000"/>
          <w:sz w:val="28"/>
        </w:rPr>
        <w:t>      Реализация проектов ГЧП об оказании услуг по дошкольному воспитанию и обучению будет</w:t>
      </w:r>
      <w:r>
        <w:rPr>
          <w:color w:val="000000"/>
          <w:sz w:val="28"/>
        </w:rPr>
        <w:t xml:space="preserve"> осуществляться в виде закупа определенного объема услуг государством у частного партнера, путем заключения договора между местными исполнительными органами и частными организациями дошкольного образования. Для этого будет разработан типовой договор ГЧП.</w:t>
      </w:r>
    </w:p>
    <w:p w:rsidR="001F341B" w:rsidRDefault="007A4C60">
      <w:pPr>
        <w:spacing w:after="0"/>
      </w:pPr>
      <w:bookmarkStart w:id="496" w:name="z505"/>
      <w:bookmarkEnd w:id="49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В рамках договора местные исполнительные органы гарантирует меры государственной поддержки по потреблению услуг дошкольного воспитания и обучения у частной дошкольной организации, на сроки не менее 3 лет.</w:t>
      </w:r>
    </w:p>
    <w:p w:rsidR="001F341B" w:rsidRDefault="007A4C60">
      <w:pPr>
        <w:spacing w:after="0"/>
      </w:pPr>
      <w:bookmarkStart w:id="497" w:name="z506"/>
      <w:bookmarkEnd w:id="496"/>
      <w:r>
        <w:rPr>
          <w:color w:val="000000"/>
          <w:sz w:val="28"/>
        </w:rPr>
        <w:t xml:space="preserve">       Частная дошкольная организация обязана </w:t>
      </w:r>
      <w:r>
        <w:rPr>
          <w:color w:val="000000"/>
          <w:sz w:val="28"/>
        </w:rPr>
        <w:t xml:space="preserve">в рамках проекта ГЧП использовать государственную поддержку исключительно для оказания услуг по дошкольному воспитанию и обучению детей. </w:t>
      </w:r>
    </w:p>
    <w:p w:rsidR="001F341B" w:rsidRDefault="007A4C60">
      <w:pPr>
        <w:spacing w:after="0"/>
      </w:pPr>
      <w:bookmarkStart w:id="498" w:name="z507"/>
      <w:bookmarkEnd w:id="497"/>
      <w:r>
        <w:rPr>
          <w:color w:val="000000"/>
          <w:sz w:val="28"/>
        </w:rPr>
        <w:t>      Будет продолжена работа по автоматизации процесса распределения в детские сады.</w:t>
      </w:r>
    </w:p>
    <w:p w:rsidR="001F341B" w:rsidRDefault="007A4C60">
      <w:pPr>
        <w:spacing w:after="0"/>
      </w:pPr>
      <w:bookmarkStart w:id="499" w:name="z508"/>
      <w:bookmarkEnd w:id="498"/>
      <w:r>
        <w:rPr>
          <w:color w:val="000000"/>
          <w:sz w:val="28"/>
        </w:rPr>
        <w:t>      3. Обновление содержания д</w:t>
      </w:r>
      <w:r>
        <w:rPr>
          <w:color w:val="000000"/>
          <w:sz w:val="28"/>
        </w:rPr>
        <w:t>ошкольного воспитания и обучения, ориентированного на качественную подготовку детей к школе.</w:t>
      </w:r>
    </w:p>
    <w:p w:rsidR="001F341B" w:rsidRDefault="007A4C60">
      <w:pPr>
        <w:spacing w:after="0"/>
      </w:pPr>
      <w:bookmarkStart w:id="500" w:name="z509"/>
      <w:bookmarkEnd w:id="499"/>
      <w:r>
        <w:rPr>
          <w:color w:val="000000"/>
          <w:sz w:val="28"/>
        </w:rPr>
        <w:t>      С 2017 года во всех организациях дошкольного воспитания и обучения поэтапно внедрены элементы программы полиязычного образования с изучением казахского, русс</w:t>
      </w:r>
      <w:r>
        <w:rPr>
          <w:color w:val="000000"/>
          <w:sz w:val="28"/>
        </w:rPr>
        <w:t>кого и иностранного языков.</w:t>
      </w:r>
    </w:p>
    <w:p w:rsidR="001F341B" w:rsidRDefault="007A4C60">
      <w:pPr>
        <w:spacing w:after="0"/>
      </w:pPr>
      <w:bookmarkStart w:id="501" w:name="z510"/>
      <w:bookmarkEnd w:id="500"/>
      <w:r>
        <w:rPr>
          <w:color w:val="000000"/>
          <w:sz w:val="28"/>
        </w:rPr>
        <w:t>      В 2017 году разработана и внедрена система индикаторов по отслеживанию развития умений и навыков у детей в дошкольных организациях.</w:t>
      </w:r>
    </w:p>
    <w:p w:rsidR="001F341B" w:rsidRDefault="007A4C60">
      <w:pPr>
        <w:spacing w:after="0"/>
      </w:pPr>
      <w:bookmarkStart w:id="502" w:name="z511"/>
      <w:bookmarkEnd w:id="501"/>
      <w:r>
        <w:rPr>
          <w:color w:val="000000"/>
          <w:sz w:val="28"/>
        </w:rPr>
        <w:t xml:space="preserve">       С 2019 года для раннего развития детей будут внедрены единые стандарты, развивающие</w:t>
      </w:r>
      <w:r>
        <w:rPr>
          <w:color w:val="000000"/>
          <w:sz w:val="28"/>
        </w:rPr>
        <w:t xml:space="preserve"> социальные навыки и навыки самообучения. </w:t>
      </w:r>
    </w:p>
    <w:p w:rsidR="001F341B" w:rsidRDefault="007A4C60">
      <w:pPr>
        <w:spacing w:after="0"/>
      </w:pPr>
      <w:bookmarkStart w:id="503" w:name="z512"/>
      <w:bookmarkEnd w:id="502"/>
      <w:r>
        <w:rPr>
          <w:color w:val="000000"/>
          <w:sz w:val="28"/>
        </w:rPr>
        <w:lastRenderedPageBreak/>
        <w:t xml:space="preserve">       Диагностика будет проводиться в начале, середине и конце учебного года (стартовый контроль, промежуточный и итоговый), результаты заполняются в "Листах наблюдений". На основании полученных данных заполняетс</w:t>
      </w:r>
      <w:r>
        <w:rPr>
          <w:color w:val="000000"/>
          <w:sz w:val="28"/>
        </w:rPr>
        <w:t xml:space="preserve">я индивидуальная карта развития ребенка. </w:t>
      </w:r>
    </w:p>
    <w:p w:rsidR="001F341B" w:rsidRDefault="007A4C60">
      <w:pPr>
        <w:spacing w:after="0"/>
      </w:pPr>
      <w:bookmarkStart w:id="504" w:name="z513"/>
      <w:bookmarkEnd w:id="503"/>
      <w:r>
        <w:rPr>
          <w:color w:val="000000"/>
          <w:sz w:val="28"/>
        </w:rPr>
        <w:t xml:space="preserve">       Продолжится работа по разработке и внедрению учебно-методических комплексов (далее – УМК), в том числе специальных программ для детей с особыми образовательными потребностями по 8 видам нарушений. </w:t>
      </w:r>
    </w:p>
    <w:p w:rsidR="001F341B" w:rsidRDefault="007A4C60">
      <w:pPr>
        <w:spacing w:after="0"/>
      </w:pPr>
      <w:bookmarkStart w:id="505" w:name="z514"/>
      <w:bookmarkEnd w:id="504"/>
      <w:r>
        <w:rPr>
          <w:color w:val="000000"/>
          <w:sz w:val="28"/>
        </w:rPr>
        <w:t xml:space="preserve">       Бу</w:t>
      </w:r>
      <w:r>
        <w:rPr>
          <w:color w:val="000000"/>
          <w:sz w:val="28"/>
        </w:rPr>
        <w:t xml:space="preserve">дет трансформирована предшкольная подготовка детей 6 лет в 1-ый класс с 2019 – 2020 учебного года. </w:t>
      </w:r>
    </w:p>
    <w:p w:rsidR="001F341B" w:rsidRDefault="007A4C60">
      <w:pPr>
        <w:spacing w:after="0"/>
      </w:pPr>
      <w:bookmarkStart w:id="506" w:name="z515"/>
      <w:bookmarkEnd w:id="505"/>
      <w:r>
        <w:rPr>
          <w:color w:val="000000"/>
          <w:sz w:val="28"/>
        </w:rPr>
        <w:t xml:space="preserve">      С 2017 года апробирован и внедрен механизм дистанционного обучения родителей по уходу за детьми дошкольного возраста и их развитию (ежегодно не менее </w:t>
      </w:r>
      <w:r>
        <w:rPr>
          <w:color w:val="000000"/>
          <w:sz w:val="28"/>
        </w:rPr>
        <w:t>2-х тысяч родителей детей 1-6 лет, не посещающих дошкольные организации, в каждом регионе) через портал "Отбасы.kz".</w:t>
      </w:r>
    </w:p>
    <w:p w:rsidR="001F341B" w:rsidRDefault="007A4C60">
      <w:pPr>
        <w:spacing w:after="0"/>
      </w:pPr>
      <w:bookmarkStart w:id="507" w:name="z516"/>
      <w:bookmarkEnd w:id="506"/>
      <w:r>
        <w:rPr>
          <w:color w:val="000000"/>
          <w:sz w:val="28"/>
        </w:rPr>
        <w:t>      4. Усовершенствование менеджмента и мониторинга развития дошкольного воспитания и обучения.</w:t>
      </w:r>
    </w:p>
    <w:p w:rsidR="001F341B" w:rsidRDefault="007A4C60">
      <w:pPr>
        <w:spacing w:after="0"/>
      </w:pPr>
      <w:bookmarkStart w:id="508" w:name="z517"/>
      <w:bookmarkEnd w:id="507"/>
      <w:r>
        <w:rPr>
          <w:color w:val="000000"/>
          <w:sz w:val="28"/>
        </w:rPr>
        <w:t xml:space="preserve">       Получит дальнейшее совершенствован</w:t>
      </w:r>
      <w:r>
        <w:rPr>
          <w:color w:val="000000"/>
          <w:sz w:val="28"/>
        </w:rPr>
        <w:t xml:space="preserve">ие уведомительный порядок о начале и прекращении деятельности в сфере дошкольного воспитания и обучения, который направлен на усиление контроля за деятельностью дошкольных организаций и повышение ответственности субъектов сферы дошкольного образования. </w:t>
      </w:r>
    </w:p>
    <w:p w:rsidR="001F341B" w:rsidRDefault="007A4C60">
      <w:pPr>
        <w:spacing w:after="0"/>
      </w:pPr>
      <w:bookmarkStart w:id="509" w:name="z518"/>
      <w:bookmarkEnd w:id="508"/>
      <w:r>
        <w:rPr>
          <w:color w:val="000000"/>
          <w:sz w:val="28"/>
        </w:rPr>
        <w:t xml:space="preserve">      Ежегодно 20 % дошкольных организаций образования будут проходить процедуру государственной аттестации с целью контроля соответствия предоставляемых образовательных услуг требованиям государственного общеобязательного стандарта дошкольного воспитания </w:t>
      </w:r>
      <w:r>
        <w:rPr>
          <w:color w:val="000000"/>
          <w:sz w:val="28"/>
        </w:rPr>
        <w:t>и обучения.</w:t>
      </w:r>
    </w:p>
    <w:p w:rsidR="001F341B" w:rsidRDefault="007A4C60">
      <w:pPr>
        <w:spacing w:after="0"/>
      </w:pPr>
      <w:bookmarkStart w:id="510" w:name="z519"/>
      <w:bookmarkEnd w:id="509"/>
      <w:r>
        <w:rPr>
          <w:color w:val="000000"/>
          <w:sz w:val="28"/>
        </w:rPr>
        <w:t>      Будет прорабатываться вопрос внедрения механизма профилактического контроля на основе оценки степени риска.</w:t>
      </w:r>
    </w:p>
    <w:p w:rsidR="001F341B" w:rsidRDefault="007A4C60">
      <w:pPr>
        <w:spacing w:after="0"/>
      </w:pPr>
      <w:bookmarkStart w:id="511" w:name="z520"/>
      <w:bookmarkEnd w:id="510"/>
      <w:r>
        <w:rPr>
          <w:color w:val="000000"/>
          <w:sz w:val="28"/>
        </w:rPr>
        <w:t xml:space="preserve">       В соответствии с Концепцией социального развития Республики Казахстан до 2030 года продолжится работа по совершенствованию </w:t>
      </w:r>
      <w:r>
        <w:rPr>
          <w:color w:val="000000"/>
          <w:sz w:val="28"/>
        </w:rPr>
        <w:t xml:space="preserve">системы оценки образовательных достижений. </w:t>
      </w:r>
    </w:p>
    <w:p w:rsidR="001F341B" w:rsidRDefault="007A4C60">
      <w:pPr>
        <w:spacing w:after="0"/>
      </w:pPr>
      <w:bookmarkStart w:id="512" w:name="z521"/>
      <w:bookmarkEnd w:id="511"/>
      <w:r>
        <w:rPr>
          <w:color w:val="000000"/>
          <w:sz w:val="28"/>
        </w:rPr>
        <w:t xml:space="preserve">      Ежегодно 20 % руководителей дошкольных организаций будут проходить курсы повышение квалификации в области менеджмента. В образовательные программы курсов повышения квалификации будут включены инновационные </w:t>
      </w:r>
      <w:r>
        <w:rPr>
          <w:color w:val="000000"/>
          <w:sz w:val="28"/>
        </w:rPr>
        <w:t>формы управления по развитию лидерских качеств в условиях новой парадигмы образования.</w:t>
      </w:r>
    </w:p>
    <w:p w:rsidR="001F341B" w:rsidRDefault="007A4C60">
      <w:pPr>
        <w:spacing w:after="0"/>
      </w:pPr>
      <w:bookmarkStart w:id="513" w:name="z522"/>
      <w:bookmarkEnd w:id="512"/>
      <w:r>
        <w:rPr>
          <w:color w:val="000000"/>
          <w:sz w:val="28"/>
        </w:rPr>
        <w:t xml:space="preserve">      Будут приняты меры по формированию у воспитанников дошкольных организаций культуры питания, в том числе посредством пропаганды сбалансированного здорового питания </w:t>
      </w:r>
      <w:r>
        <w:rPr>
          <w:color w:val="000000"/>
          <w:sz w:val="28"/>
        </w:rPr>
        <w:t>и обеспечения потребления ими натуральных и свежих продуктов.</w:t>
      </w:r>
    </w:p>
    <w:p w:rsidR="001F341B" w:rsidRDefault="007A4C60">
      <w:pPr>
        <w:spacing w:after="0"/>
      </w:pPr>
      <w:bookmarkStart w:id="514" w:name="z523"/>
      <w:bookmarkEnd w:id="513"/>
      <w:r>
        <w:rPr>
          <w:b/>
          <w:color w:val="000000"/>
        </w:rPr>
        <w:t xml:space="preserve"> Среднее образование и охрана прав детей</w:t>
      </w:r>
    </w:p>
    <w:p w:rsidR="001F341B" w:rsidRDefault="007A4C60">
      <w:pPr>
        <w:spacing w:after="0"/>
      </w:pPr>
      <w:bookmarkStart w:id="515" w:name="z524"/>
      <w:bookmarkEnd w:id="514"/>
      <w:r>
        <w:rPr>
          <w:color w:val="000000"/>
          <w:sz w:val="28"/>
        </w:rPr>
        <w:lastRenderedPageBreak/>
        <w:t>      Цель: обеспечение равного доступа к качественному среднему образованию, защиты прав и законных интересов детей и формирование интеллектуально, физи</w:t>
      </w:r>
      <w:r>
        <w:rPr>
          <w:color w:val="000000"/>
          <w:sz w:val="28"/>
        </w:rPr>
        <w:t>чески, духовно развитого, успешного гражданина.</w:t>
      </w:r>
    </w:p>
    <w:p w:rsidR="001F341B" w:rsidRDefault="007A4C60">
      <w:pPr>
        <w:spacing w:after="0"/>
      </w:pPr>
      <w:bookmarkStart w:id="516" w:name="z525"/>
      <w:bookmarkEnd w:id="515"/>
      <w:r>
        <w:rPr>
          <w:color w:val="000000"/>
          <w:sz w:val="28"/>
        </w:rPr>
        <w:t xml:space="preserve">       Целевые индикаторы: </w:t>
      </w:r>
    </w:p>
    <w:p w:rsidR="001F341B" w:rsidRDefault="007A4C60">
      <w:pPr>
        <w:spacing w:after="0"/>
      </w:pPr>
      <w:bookmarkStart w:id="517" w:name="z526"/>
      <w:bookmarkEnd w:id="516"/>
      <w:r>
        <w:rPr>
          <w:color w:val="000000"/>
          <w:sz w:val="28"/>
        </w:rPr>
        <w:t>      1) доля школ, перешедших на обновленное содержание образования по опыту НИШ, в 2016 году – 1 класс; в 2017 году – 2, 5, 7 классы; в 2018 году – 3, 6, 8, классы; в 2019 году –</w:t>
      </w:r>
      <w:r>
        <w:rPr>
          <w:color w:val="000000"/>
          <w:sz w:val="28"/>
        </w:rPr>
        <w:t xml:space="preserve"> 4, 9, 10 классы, в 2020 году – (предшкольные группы и классы), 11 класс;</w:t>
      </w:r>
    </w:p>
    <w:p w:rsidR="001F341B" w:rsidRDefault="007A4C60">
      <w:pPr>
        <w:spacing w:after="0"/>
      </w:pPr>
      <w:bookmarkStart w:id="518" w:name="z527"/>
      <w:bookmarkEnd w:id="517"/>
      <w:r>
        <w:rPr>
          <w:color w:val="000000"/>
          <w:sz w:val="28"/>
        </w:rPr>
        <w:t>      2) результаты казахстанских учащихся в международных исследованиях, признанные ОЭСР, в 2017 году – PISA-2015: математика – 440 баллов, естествознание – 430 баллов, чтение – 400</w:t>
      </w:r>
      <w:r>
        <w:rPr>
          <w:color w:val="000000"/>
          <w:sz w:val="28"/>
        </w:rPr>
        <w:t xml:space="preserve"> баллов, в 2019 году – PISA-2018: математика – 465 баллов, естествознание – 460 баллов, чтение – 434 баллов; ICILS-2018: компьютерная и информационная грамотность учащихся 8-х классов – 350 баллов;</w:t>
      </w:r>
    </w:p>
    <w:p w:rsidR="001F341B" w:rsidRDefault="007A4C60">
      <w:pPr>
        <w:spacing w:after="0"/>
      </w:pPr>
      <w:bookmarkStart w:id="519" w:name="z528"/>
      <w:bookmarkEnd w:id="518"/>
      <w:r>
        <w:rPr>
          <w:color w:val="000000"/>
          <w:sz w:val="28"/>
        </w:rPr>
        <w:t>      3) доля детей, находящихся в трудной жизненной ситуа</w:t>
      </w:r>
      <w:r>
        <w:rPr>
          <w:color w:val="000000"/>
          <w:sz w:val="28"/>
        </w:rPr>
        <w:t>ции, от общего числа детей, в 2019 году – 10 %.</w:t>
      </w:r>
    </w:p>
    <w:p w:rsidR="001F341B" w:rsidRDefault="007A4C60">
      <w:pPr>
        <w:spacing w:after="0"/>
      </w:pPr>
      <w:bookmarkStart w:id="520" w:name="z529"/>
      <w:bookmarkEnd w:id="519"/>
      <w:r>
        <w:rPr>
          <w:color w:val="000000"/>
          <w:sz w:val="28"/>
        </w:rPr>
        <w:t>      Задачи:</w:t>
      </w:r>
    </w:p>
    <w:p w:rsidR="001F341B" w:rsidRDefault="007A4C60">
      <w:pPr>
        <w:spacing w:after="0"/>
      </w:pPr>
      <w:bookmarkStart w:id="521" w:name="z530"/>
      <w:bookmarkEnd w:id="520"/>
      <w:r>
        <w:rPr>
          <w:color w:val="000000"/>
          <w:sz w:val="28"/>
        </w:rPr>
        <w:t>      1. Повышение престижа профессии педагогов и их качественного состава.</w:t>
      </w:r>
    </w:p>
    <w:p w:rsidR="001F341B" w:rsidRDefault="007A4C60">
      <w:pPr>
        <w:spacing w:after="0"/>
      </w:pPr>
      <w:bookmarkStart w:id="522" w:name="z531"/>
      <w:bookmarkEnd w:id="521"/>
      <w:r>
        <w:rPr>
          <w:color w:val="000000"/>
          <w:sz w:val="28"/>
        </w:rPr>
        <w:t xml:space="preserve">      Предусматриваются меры по усилению требований к педагогам. Самообразование и самосовершенствование станут </w:t>
      </w:r>
      <w:r>
        <w:rPr>
          <w:color w:val="000000"/>
          <w:sz w:val="28"/>
        </w:rPr>
        <w:t>неотъемлемой частью деятельности педагога, получат отражение в педагогическом портфолио.</w:t>
      </w:r>
    </w:p>
    <w:p w:rsidR="001F341B" w:rsidRDefault="007A4C60">
      <w:pPr>
        <w:spacing w:after="0"/>
      </w:pPr>
      <w:bookmarkStart w:id="523" w:name="z532"/>
      <w:bookmarkEnd w:id="522"/>
      <w:r>
        <w:rPr>
          <w:color w:val="000000"/>
          <w:sz w:val="28"/>
        </w:rPr>
        <w:t xml:space="preserve">      Курсы повышения квалификации будут проводиться по образовательным программам, утвержденным уполномоченным органом в области образования, в том числе с 2019 года </w:t>
      </w:r>
      <w:r>
        <w:rPr>
          <w:color w:val="000000"/>
          <w:sz w:val="28"/>
        </w:rPr>
        <w:t>с применением дистанционных технологий.</w:t>
      </w:r>
    </w:p>
    <w:p w:rsidR="001F341B" w:rsidRDefault="007A4C60">
      <w:pPr>
        <w:spacing w:after="0"/>
      </w:pPr>
      <w:bookmarkStart w:id="524" w:name="z533"/>
      <w:bookmarkEnd w:id="523"/>
      <w:r>
        <w:rPr>
          <w:color w:val="000000"/>
          <w:sz w:val="28"/>
        </w:rPr>
        <w:t>      В 2018 году будут пересмотрены типовые учебные планы для снижения нормативной учебной нагрузки учеников.</w:t>
      </w:r>
    </w:p>
    <w:p w:rsidR="001F341B" w:rsidRDefault="007A4C60">
      <w:pPr>
        <w:spacing w:after="0"/>
      </w:pPr>
      <w:bookmarkStart w:id="525" w:name="z534"/>
      <w:bookmarkEnd w:id="524"/>
      <w:r>
        <w:rPr>
          <w:color w:val="000000"/>
          <w:sz w:val="28"/>
        </w:rPr>
        <w:t xml:space="preserve">      С 2018 года будет увеличен должностной оклад учителей, переходящих на преподавание по обновленному </w:t>
      </w:r>
      <w:r>
        <w:rPr>
          <w:color w:val="000000"/>
          <w:sz w:val="28"/>
        </w:rPr>
        <w:t>содержанию на 30 %.</w:t>
      </w:r>
    </w:p>
    <w:p w:rsidR="001F341B" w:rsidRDefault="007A4C60">
      <w:pPr>
        <w:spacing w:after="0"/>
      </w:pPr>
      <w:bookmarkStart w:id="526" w:name="z535"/>
      <w:bookmarkEnd w:id="525"/>
      <w:r>
        <w:rPr>
          <w:color w:val="000000"/>
          <w:sz w:val="28"/>
        </w:rPr>
        <w:t>      В 2018 году будет внедрена новая сетка доплат к должностному окладу учителей за педагогическое мастерство (с увеличением от 30 % до 50 %) при присвоении и/или подтверждении категории на основании результатов национального квалифик</w:t>
      </w:r>
      <w:r>
        <w:rPr>
          <w:color w:val="000000"/>
          <w:sz w:val="28"/>
        </w:rPr>
        <w:t>ационного теста.</w:t>
      </w:r>
    </w:p>
    <w:p w:rsidR="001F341B" w:rsidRDefault="007A4C60">
      <w:pPr>
        <w:spacing w:after="0"/>
      </w:pPr>
      <w:bookmarkStart w:id="527" w:name="z536"/>
      <w:bookmarkEnd w:id="526"/>
      <w:r>
        <w:rPr>
          <w:color w:val="000000"/>
          <w:sz w:val="28"/>
        </w:rPr>
        <w:t>      Будет предусмотрена доплата к заработной плате учителям, преподающим предметы на английском языке.</w:t>
      </w:r>
    </w:p>
    <w:p w:rsidR="001F341B" w:rsidRDefault="007A4C60">
      <w:pPr>
        <w:spacing w:after="0"/>
      </w:pPr>
      <w:bookmarkStart w:id="528" w:name="z537"/>
      <w:bookmarkEnd w:id="527"/>
      <w:r>
        <w:rPr>
          <w:color w:val="000000"/>
          <w:sz w:val="28"/>
        </w:rPr>
        <w:t>      Казахстанские учителя примут участие в исследовании TALIS, по результатам которого будут выработаны рекомендации по улучшению ка</w:t>
      </w:r>
      <w:r>
        <w:rPr>
          <w:color w:val="000000"/>
          <w:sz w:val="28"/>
        </w:rPr>
        <w:t>чественного состава учительского корпуса страны.</w:t>
      </w:r>
    </w:p>
    <w:p w:rsidR="001F341B" w:rsidRDefault="007A4C60">
      <w:pPr>
        <w:spacing w:after="0"/>
      </w:pPr>
      <w:bookmarkStart w:id="529" w:name="z538"/>
      <w:bookmarkEnd w:id="528"/>
      <w:r>
        <w:rPr>
          <w:color w:val="000000"/>
          <w:sz w:val="28"/>
        </w:rPr>
        <w:t>      С учетом перехода на обновленное образование будет модернизировано содержание образовательных программ ВУЗов.</w:t>
      </w:r>
    </w:p>
    <w:p w:rsidR="001F341B" w:rsidRDefault="007A4C60">
      <w:pPr>
        <w:spacing w:after="0"/>
      </w:pPr>
      <w:bookmarkStart w:id="530" w:name="z539"/>
      <w:bookmarkEnd w:id="529"/>
      <w:r>
        <w:rPr>
          <w:color w:val="000000"/>
          <w:sz w:val="28"/>
        </w:rPr>
        <w:lastRenderedPageBreak/>
        <w:t>      С 2017 – 2018 учебного года в 15 базовых ВУЗах, осуществляющих подготовку педагогичес</w:t>
      </w:r>
      <w:r>
        <w:rPr>
          <w:color w:val="000000"/>
          <w:sz w:val="28"/>
        </w:rPr>
        <w:t>ких кадров по 4 педагогическим специальностям естественно-математического направления, будет осуществлен переход на англоязычное обучение с разработкой образовательных программ, учебников и УМК на английском языке для ВУЗов.</w:t>
      </w:r>
    </w:p>
    <w:p w:rsidR="001F341B" w:rsidRDefault="007A4C60">
      <w:pPr>
        <w:spacing w:after="0"/>
      </w:pPr>
      <w:bookmarkStart w:id="531" w:name="z540"/>
      <w:bookmarkEnd w:id="530"/>
      <w:r>
        <w:rPr>
          <w:color w:val="000000"/>
          <w:sz w:val="28"/>
        </w:rPr>
        <w:t>      При отборе учителей для ш</w:t>
      </w:r>
      <w:r>
        <w:rPr>
          <w:color w:val="000000"/>
          <w:sz w:val="28"/>
        </w:rPr>
        <w:t>кол будут шире привлекаться специалисты со степенью "магистр образования".</w:t>
      </w:r>
    </w:p>
    <w:p w:rsidR="001F341B" w:rsidRDefault="007A4C60">
      <w:pPr>
        <w:spacing w:after="0"/>
      </w:pPr>
      <w:bookmarkStart w:id="532" w:name="z541"/>
      <w:bookmarkEnd w:id="531"/>
      <w:r>
        <w:rPr>
          <w:color w:val="000000"/>
          <w:sz w:val="28"/>
        </w:rPr>
        <w:t xml:space="preserve">       Профессиональное развитие педагогов школ будет продолжено в рамках курсов повышения квалификации по обновленному содержанию среднего образования. </w:t>
      </w:r>
    </w:p>
    <w:p w:rsidR="001F341B" w:rsidRDefault="007A4C60">
      <w:pPr>
        <w:spacing w:after="0"/>
      </w:pPr>
      <w:bookmarkStart w:id="533" w:name="z542"/>
      <w:bookmarkEnd w:id="532"/>
      <w:r>
        <w:rPr>
          <w:color w:val="000000"/>
          <w:sz w:val="28"/>
        </w:rPr>
        <w:t>      В целях оказания помо</w:t>
      </w:r>
      <w:r>
        <w:rPr>
          <w:color w:val="000000"/>
          <w:sz w:val="28"/>
        </w:rPr>
        <w:t>щи молодым учителям в их профессиональном становлении будет проработан вопрос перезапуска системы наставничества в школах, который предусматривает систематическую индивидуальную работу опытного учителя по развитию у молодого специалиста необходимых навыков</w:t>
      </w:r>
      <w:r>
        <w:rPr>
          <w:color w:val="000000"/>
          <w:sz w:val="28"/>
        </w:rPr>
        <w:t xml:space="preserve"> и умений ведения педагогической деятельности. Оно призвано наиболее глубоко и всесторонне развивать имеющиеся у молодого специалиста знания в области предметной специализации и методики преподавания.</w:t>
      </w:r>
    </w:p>
    <w:p w:rsidR="001F341B" w:rsidRDefault="007A4C60">
      <w:pPr>
        <w:spacing w:after="0"/>
      </w:pPr>
      <w:bookmarkStart w:id="534" w:name="z543"/>
      <w:bookmarkEnd w:id="533"/>
      <w:r>
        <w:rPr>
          <w:color w:val="000000"/>
          <w:sz w:val="28"/>
        </w:rPr>
        <w:t>      2. Обеспечение инфраструктурного развития среднег</w:t>
      </w:r>
      <w:r>
        <w:rPr>
          <w:color w:val="000000"/>
          <w:sz w:val="28"/>
        </w:rPr>
        <w:t>о образования.</w:t>
      </w:r>
    </w:p>
    <w:p w:rsidR="001F341B" w:rsidRDefault="007A4C60">
      <w:pPr>
        <w:spacing w:after="0"/>
      </w:pPr>
      <w:bookmarkStart w:id="535" w:name="z544"/>
      <w:bookmarkEnd w:id="534"/>
      <w:r>
        <w:rPr>
          <w:color w:val="000000"/>
          <w:sz w:val="28"/>
        </w:rPr>
        <w:t xml:space="preserve">       Строительство школ взамен аварийных, а также для ликвидации трехсменных школ и дефицита мест будет осуществляться за счет республиканского и местного бюджетов, частных школ и механизма ГЧП. </w:t>
      </w:r>
    </w:p>
    <w:p w:rsidR="001F341B" w:rsidRDefault="007A4C60">
      <w:pPr>
        <w:spacing w:after="0"/>
      </w:pPr>
      <w:bookmarkStart w:id="536" w:name="z545"/>
      <w:bookmarkEnd w:id="535"/>
      <w:r>
        <w:rPr>
          <w:color w:val="000000"/>
          <w:sz w:val="28"/>
        </w:rPr>
        <w:t>      Мониторинг аварийных и трехсменных шк</w:t>
      </w:r>
      <w:r>
        <w:rPr>
          <w:color w:val="000000"/>
          <w:sz w:val="28"/>
        </w:rPr>
        <w:t>ол будет проводиться на постоянной основе.</w:t>
      </w:r>
    </w:p>
    <w:p w:rsidR="001F341B" w:rsidRDefault="007A4C60">
      <w:pPr>
        <w:spacing w:after="0"/>
      </w:pPr>
      <w:bookmarkStart w:id="537" w:name="z546"/>
      <w:bookmarkEnd w:id="536"/>
      <w:r>
        <w:rPr>
          <w:color w:val="000000"/>
          <w:sz w:val="28"/>
        </w:rPr>
        <w:t>      Будут приняты меры по развитию инфраструктуры образования в моногородах за счет средств МБ и механизма ГЧП.</w:t>
      </w:r>
    </w:p>
    <w:p w:rsidR="001F341B" w:rsidRDefault="007A4C60">
      <w:pPr>
        <w:spacing w:after="0"/>
      </w:pPr>
      <w:bookmarkStart w:id="538" w:name="z547"/>
      <w:bookmarkEnd w:id="537"/>
      <w:r>
        <w:rPr>
          <w:color w:val="000000"/>
          <w:sz w:val="28"/>
        </w:rPr>
        <w:t xml:space="preserve">      В целях развития сети школ, в том числе частных, а также повышения эффективности расходов </w:t>
      </w:r>
      <w:r>
        <w:rPr>
          <w:color w:val="000000"/>
          <w:sz w:val="28"/>
        </w:rPr>
        <w:t>бюджета на строительство и содержание объектов образования, будут пересмотрены СанПины и СНиПы школ, в части снятия излишних требований.</w:t>
      </w:r>
    </w:p>
    <w:p w:rsidR="001F341B" w:rsidRDefault="007A4C60">
      <w:pPr>
        <w:spacing w:after="0"/>
      </w:pPr>
      <w:bookmarkStart w:id="539" w:name="z548"/>
      <w:bookmarkEnd w:id="538"/>
      <w:r>
        <w:rPr>
          <w:color w:val="000000"/>
          <w:sz w:val="28"/>
        </w:rPr>
        <w:t>      За счет средств местного бюджета и ГЧП продолжится укрепление материально-технической базы школ.</w:t>
      </w:r>
    </w:p>
    <w:p w:rsidR="001F341B" w:rsidRDefault="007A4C60">
      <w:pPr>
        <w:spacing w:after="0"/>
      </w:pPr>
      <w:bookmarkStart w:id="540" w:name="z549"/>
      <w:bookmarkEnd w:id="539"/>
      <w:r>
        <w:rPr>
          <w:color w:val="000000"/>
          <w:sz w:val="28"/>
        </w:rPr>
        <w:t>      Информатиз</w:t>
      </w:r>
      <w:r>
        <w:rPr>
          <w:color w:val="000000"/>
          <w:sz w:val="28"/>
        </w:rPr>
        <w:t>ация школьного образования будет осуществлена в рамках дальнейшего внедрения информационных технологий в образовательный процесс посредством механизма ГЧП. Школы будут подключены к системам электронных журналов и дневников.</w:t>
      </w:r>
    </w:p>
    <w:p w:rsidR="001F341B" w:rsidRDefault="007A4C60">
      <w:pPr>
        <w:spacing w:after="0"/>
      </w:pPr>
      <w:bookmarkStart w:id="541" w:name="z550"/>
      <w:bookmarkEnd w:id="540"/>
      <w:r>
        <w:rPr>
          <w:color w:val="000000"/>
          <w:sz w:val="28"/>
        </w:rPr>
        <w:t>      Будут выравнены уровни обу</w:t>
      </w:r>
      <w:r>
        <w:rPr>
          <w:color w:val="000000"/>
          <w:sz w:val="28"/>
        </w:rPr>
        <w:t>чающихся независимо от места проживания (город или село), а также между преподавателями всех уровней образования. Значительно увеличится скорость модернизации образовательного процесса.</w:t>
      </w:r>
    </w:p>
    <w:p w:rsidR="001F341B" w:rsidRDefault="007A4C60">
      <w:pPr>
        <w:spacing w:after="0"/>
      </w:pPr>
      <w:bookmarkStart w:id="542" w:name="z551"/>
      <w:bookmarkEnd w:id="541"/>
      <w:r>
        <w:rPr>
          <w:color w:val="000000"/>
          <w:sz w:val="28"/>
        </w:rPr>
        <w:lastRenderedPageBreak/>
        <w:t>      Продолжится работа по обеспечению бесплатным горячим витаминизир</w:t>
      </w:r>
      <w:r>
        <w:rPr>
          <w:color w:val="000000"/>
          <w:sz w:val="28"/>
        </w:rPr>
        <w:t>ованным питанием учащихся из числа отдельных категорий детей, определенных законодательством Республики Казахстан.</w:t>
      </w:r>
    </w:p>
    <w:p w:rsidR="001F341B" w:rsidRDefault="007A4C60">
      <w:pPr>
        <w:spacing w:after="0"/>
      </w:pPr>
      <w:bookmarkStart w:id="543" w:name="z552"/>
      <w:bookmarkEnd w:id="542"/>
      <w:r>
        <w:rPr>
          <w:color w:val="000000"/>
          <w:sz w:val="28"/>
        </w:rPr>
        <w:t>      Будет обеспечено сопровождение в инклюзивной среде детей с особыми образовательными потребностями.</w:t>
      </w:r>
    </w:p>
    <w:p w:rsidR="001F341B" w:rsidRDefault="007A4C60">
      <w:pPr>
        <w:spacing w:after="0"/>
      </w:pPr>
      <w:bookmarkStart w:id="544" w:name="z553"/>
      <w:bookmarkEnd w:id="543"/>
      <w:r>
        <w:rPr>
          <w:color w:val="000000"/>
          <w:sz w:val="28"/>
        </w:rPr>
        <w:t>      Сеть кабинетов психолого-педаг</w:t>
      </w:r>
      <w:r>
        <w:rPr>
          <w:color w:val="000000"/>
          <w:sz w:val="28"/>
        </w:rPr>
        <w:t>огической коррекции расширится с 149 единиц до 185 в 2019 году, психолого-медико-педагогических консультаций – с 58 единиц до 85 в 2019 году.</w:t>
      </w:r>
    </w:p>
    <w:p w:rsidR="001F341B" w:rsidRDefault="007A4C60">
      <w:pPr>
        <w:spacing w:after="0"/>
      </w:pPr>
      <w:bookmarkStart w:id="545" w:name="z554"/>
      <w:bookmarkEnd w:id="544"/>
      <w:r>
        <w:rPr>
          <w:color w:val="000000"/>
          <w:sz w:val="28"/>
        </w:rPr>
        <w:t>      В организациях среднего образования педагогические советы будут определять уровень и особенности развития по</w:t>
      </w:r>
      <w:r>
        <w:rPr>
          <w:color w:val="000000"/>
          <w:sz w:val="28"/>
        </w:rPr>
        <w:t>знавательной деятельности, изучать эмоционально-волевое и личностное развитие обучающегося (воспитанника) для определения профилактических, коррекционных психолого-педагогических и социальных мероприятий, организовывать взаимодействие между педагогами, неп</w:t>
      </w:r>
      <w:r>
        <w:rPr>
          <w:color w:val="000000"/>
          <w:sz w:val="28"/>
        </w:rPr>
        <w:t>осредственно работающими с обучающимся (воспитанником).</w:t>
      </w:r>
    </w:p>
    <w:p w:rsidR="001F341B" w:rsidRDefault="007A4C60">
      <w:pPr>
        <w:spacing w:after="0"/>
      </w:pPr>
      <w:bookmarkStart w:id="546" w:name="z555"/>
      <w:bookmarkEnd w:id="545"/>
      <w:r>
        <w:rPr>
          <w:color w:val="000000"/>
          <w:sz w:val="28"/>
        </w:rPr>
        <w:t xml:space="preserve">       Для решения проблем МКШ будет продолжена работа по организации подвоза детей к школе и из школы домой. </w:t>
      </w:r>
    </w:p>
    <w:p w:rsidR="001F341B" w:rsidRDefault="007A4C60">
      <w:pPr>
        <w:spacing w:after="0"/>
      </w:pPr>
      <w:bookmarkStart w:id="547" w:name="z556"/>
      <w:bookmarkEnd w:id="546"/>
      <w:r>
        <w:rPr>
          <w:color w:val="000000"/>
          <w:sz w:val="28"/>
        </w:rPr>
        <w:t>      Продолжится работа по созданию опорных школ (ресурсных центров).  К 2020 году их чи</w:t>
      </w:r>
      <w:r>
        <w:rPr>
          <w:color w:val="000000"/>
          <w:sz w:val="28"/>
        </w:rPr>
        <w:t>сло будет доведено до 200 единиц. Также будут проработаны вопросы их обеспечения цифровым контентом в онлайн и офлайн режимах.</w:t>
      </w:r>
    </w:p>
    <w:p w:rsidR="001F341B" w:rsidRDefault="007A4C60">
      <w:pPr>
        <w:spacing w:after="0"/>
      </w:pPr>
      <w:bookmarkStart w:id="548" w:name="z557"/>
      <w:bookmarkEnd w:id="547"/>
      <w:r>
        <w:rPr>
          <w:color w:val="000000"/>
          <w:sz w:val="28"/>
        </w:rPr>
        <w:t>      Школы будут оснащены технической инфраструктурой за счет местного бюджета, механизма ГЧП и займа Всемирного Банка.</w:t>
      </w:r>
    </w:p>
    <w:p w:rsidR="001F341B" w:rsidRDefault="007A4C60">
      <w:pPr>
        <w:spacing w:after="0"/>
      </w:pPr>
      <w:bookmarkStart w:id="549" w:name="z558"/>
      <w:bookmarkEnd w:id="548"/>
      <w:r>
        <w:rPr>
          <w:color w:val="000000"/>
          <w:sz w:val="28"/>
        </w:rPr>
        <w:t xml:space="preserve">       В</w:t>
      </w:r>
      <w:r>
        <w:rPr>
          <w:color w:val="000000"/>
          <w:sz w:val="28"/>
        </w:rPr>
        <w:t xml:space="preserve"> целях создания единой среды коммуникаций организаций среднего образования будут проработаны вопросы по оснащению учителей мобильными рабочими устройствами. </w:t>
      </w:r>
    </w:p>
    <w:p w:rsidR="001F341B" w:rsidRDefault="007A4C60">
      <w:pPr>
        <w:spacing w:after="0"/>
      </w:pPr>
      <w:bookmarkStart w:id="550" w:name="z559"/>
      <w:bookmarkEnd w:id="549"/>
      <w:r>
        <w:rPr>
          <w:color w:val="000000"/>
          <w:sz w:val="28"/>
        </w:rPr>
        <w:t xml:space="preserve">       Для мониторинга и администрирования мобильной среды коммуникаций будет проработан вопрос по</w:t>
      </w:r>
      <w:r>
        <w:rPr>
          <w:color w:val="000000"/>
          <w:sz w:val="28"/>
        </w:rPr>
        <w:t xml:space="preserve"> разработке и внедрению системы управления мобильными рабочими устройствами. </w:t>
      </w:r>
    </w:p>
    <w:p w:rsidR="001F341B" w:rsidRDefault="007A4C60">
      <w:pPr>
        <w:spacing w:after="0"/>
      </w:pPr>
      <w:bookmarkStart w:id="551" w:name="z560"/>
      <w:bookmarkEnd w:id="550"/>
      <w:r>
        <w:rPr>
          <w:color w:val="000000"/>
          <w:sz w:val="28"/>
        </w:rPr>
        <w:t>       В целях соблюдения авторских прав и защиты от вредоносного программного обеспечения будет прорабатываться вопрос лицензирования программным обеспечением и оборудованием МО</w:t>
      </w:r>
      <w:r>
        <w:rPr>
          <w:color w:val="000000"/>
          <w:sz w:val="28"/>
        </w:rPr>
        <w:t>Н.</w:t>
      </w:r>
    </w:p>
    <w:p w:rsidR="001F341B" w:rsidRDefault="007A4C60">
      <w:pPr>
        <w:spacing w:after="0"/>
      </w:pPr>
      <w:bookmarkStart w:id="552" w:name="z561"/>
      <w:bookmarkEnd w:id="551"/>
      <w:r>
        <w:rPr>
          <w:color w:val="000000"/>
          <w:sz w:val="28"/>
        </w:rPr>
        <w:t>      3. Обновление содержания среднего образования.</w:t>
      </w:r>
    </w:p>
    <w:p w:rsidR="001F341B" w:rsidRDefault="007A4C60">
      <w:pPr>
        <w:spacing w:after="0"/>
      </w:pPr>
      <w:bookmarkStart w:id="553" w:name="z562"/>
      <w:bookmarkEnd w:id="552"/>
      <w:r>
        <w:rPr>
          <w:color w:val="000000"/>
          <w:sz w:val="28"/>
        </w:rPr>
        <w:t>      Будет продолжена работа по международной интеграции системы среднего образования с учетом обновления содержания в соответствии со стандартами ОЭСР.</w:t>
      </w:r>
    </w:p>
    <w:p w:rsidR="001F341B" w:rsidRDefault="007A4C60">
      <w:pPr>
        <w:spacing w:after="0"/>
      </w:pPr>
      <w:bookmarkStart w:id="554" w:name="z563"/>
      <w:bookmarkEnd w:id="553"/>
      <w:r>
        <w:rPr>
          <w:color w:val="000000"/>
          <w:sz w:val="28"/>
        </w:rPr>
        <w:t>      Переход на обновленное содержание образо</w:t>
      </w:r>
      <w:r>
        <w:rPr>
          <w:color w:val="000000"/>
          <w:sz w:val="28"/>
        </w:rPr>
        <w:t>вания будет осуществляться по отдельному графику.</w:t>
      </w:r>
    </w:p>
    <w:p w:rsidR="001F341B" w:rsidRDefault="007A4C60">
      <w:pPr>
        <w:spacing w:after="0"/>
      </w:pPr>
      <w:bookmarkStart w:id="555" w:name="z564"/>
      <w:bookmarkEnd w:id="554"/>
      <w:r>
        <w:rPr>
          <w:color w:val="000000"/>
          <w:sz w:val="28"/>
        </w:rPr>
        <w:t xml:space="preserve">       Обновление содержания среднего образования будет базироваться на ожидаемых результатах, которые позволят оценивать работу учащегося, его достижения. Формулировка ожидаемых результатов позволит объект</w:t>
      </w:r>
      <w:r>
        <w:rPr>
          <w:color w:val="000000"/>
          <w:sz w:val="28"/>
        </w:rPr>
        <w:t xml:space="preserve">ивно </w:t>
      </w:r>
      <w:r>
        <w:rPr>
          <w:color w:val="000000"/>
          <w:sz w:val="28"/>
        </w:rPr>
        <w:lastRenderedPageBreak/>
        <w:t>оценить учебные достижения учащихся, определить индивидуальную траекторию развития каждого школьника с учетом его индивидуальных способностей, а также повысит их мотивацию на развитие функциональной грамотности, умений и навыков в обучении, улучшит ка</w:t>
      </w:r>
      <w:r>
        <w:rPr>
          <w:color w:val="000000"/>
          <w:sz w:val="28"/>
        </w:rPr>
        <w:t xml:space="preserve">чество образовательного процесса. Учебные программы будут включать STEM-элементы (наука), направленные на развитие новых технологий, научных инноваций, математического моделирования. </w:t>
      </w:r>
    </w:p>
    <w:p w:rsidR="001F341B" w:rsidRDefault="007A4C60">
      <w:pPr>
        <w:spacing w:after="0"/>
      </w:pPr>
      <w:bookmarkStart w:id="556" w:name="z565"/>
      <w:bookmarkEnd w:id="555"/>
      <w:r>
        <w:rPr>
          <w:color w:val="000000"/>
          <w:sz w:val="28"/>
        </w:rPr>
        <w:t>      Переход на 12-летнее образование подразумевает введение обучения д</w:t>
      </w:r>
      <w:r>
        <w:rPr>
          <w:color w:val="000000"/>
          <w:sz w:val="28"/>
        </w:rPr>
        <w:t>етей чтению, письму (Әліппе – Букварь) и базовым математическим расчетам уже с 5-летнего возраста частично в детсадах, частично в школах.</w:t>
      </w:r>
    </w:p>
    <w:p w:rsidR="001F341B" w:rsidRDefault="007A4C60">
      <w:pPr>
        <w:spacing w:after="0"/>
      </w:pPr>
      <w:bookmarkStart w:id="557" w:name="z566"/>
      <w:bookmarkEnd w:id="556"/>
      <w:r>
        <w:rPr>
          <w:color w:val="000000"/>
          <w:sz w:val="28"/>
        </w:rPr>
        <w:t>      Будет разработан единый методологический подход к обеспечению преемственности содержания учебников по уровням ср</w:t>
      </w:r>
      <w:r>
        <w:rPr>
          <w:color w:val="000000"/>
          <w:sz w:val="28"/>
        </w:rPr>
        <w:t>еднего образования.</w:t>
      </w:r>
    </w:p>
    <w:p w:rsidR="001F341B" w:rsidRDefault="007A4C60">
      <w:pPr>
        <w:spacing w:after="0"/>
      </w:pPr>
      <w:bookmarkStart w:id="558" w:name="z567"/>
      <w:bookmarkEnd w:id="557"/>
      <w:r>
        <w:rPr>
          <w:color w:val="000000"/>
          <w:sz w:val="28"/>
        </w:rPr>
        <w:t xml:space="preserve">       Качество преподавания математических и естественных наук будет повышаться путем внедрения цифровых образовательных ресурсов, повышения квалификации учителей, укрепления материально-технической базы школ. </w:t>
      </w:r>
    </w:p>
    <w:p w:rsidR="001F341B" w:rsidRDefault="007A4C60">
      <w:pPr>
        <w:spacing w:after="0"/>
      </w:pPr>
      <w:bookmarkStart w:id="559" w:name="z568"/>
      <w:bookmarkEnd w:id="558"/>
      <w:r>
        <w:rPr>
          <w:color w:val="000000"/>
          <w:sz w:val="28"/>
        </w:rPr>
        <w:t>      Будет продолжен пе</w:t>
      </w:r>
      <w:r>
        <w:rPr>
          <w:color w:val="000000"/>
          <w:sz w:val="28"/>
        </w:rPr>
        <w:t>реход на 5-дневное обучение.</w:t>
      </w:r>
    </w:p>
    <w:p w:rsidR="001F341B" w:rsidRDefault="007A4C60">
      <w:pPr>
        <w:spacing w:after="0"/>
      </w:pPr>
      <w:bookmarkStart w:id="560" w:name="z569"/>
      <w:bookmarkEnd w:id="559"/>
      <w:r>
        <w:rPr>
          <w:color w:val="000000"/>
          <w:sz w:val="28"/>
        </w:rPr>
        <w:t xml:space="preserve">       Поэтапно будет осуществлен переход на критериальную систему оценивания обучающихся и организаций образования в соответствии со схемой перехода на обновленное содержание образования. </w:t>
      </w:r>
    </w:p>
    <w:p w:rsidR="001F341B" w:rsidRDefault="007A4C60">
      <w:pPr>
        <w:spacing w:after="0"/>
      </w:pPr>
      <w:bookmarkStart w:id="561" w:name="z570"/>
      <w:bookmarkEnd w:id="560"/>
      <w:r>
        <w:rPr>
          <w:color w:val="000000"/>
          <w:sz w:val="28"/>
        </w:rPr>
        <w:t xml:space="preserve">      Образовательная политика будет </w:t>
      </w:r>
      <w:r>
        <w:rPr>
          <w:color w:val="000000"/>
          <w:sz w:val="28"/>
        </w:rPr>
        <w:t>направлена на снижение региональных диспропорций в качестве обучения.</w:t>
      </w:r>
    </w:p>
    <w:p w:rsidR="001F341B" w:rsidRDefault="007A4C60">
      <w:pPr>
        <w:spacing w:after="0"/>
      </w:pPr>
      <w:bookmarkStart w:id="562" w:name="z571"/>
      <w:bookmarkEnd w:id="561"/>
      <w:r>
        <w:rPr>
          <w:color w:val="000000"/>
          <w:sz w:val="28"/>
        </w:rPr>
        <w:t xml:space="preserve">       С 2018 года в рамках займа Всемирного Банка начнется реализация проекта "Модернизация среднего образования Республики Казахстан" по поддержке повышения качества и снижения неравен</w:t>
      </w:r>
      <w:r>
        <w:rPr>
          <w:color w:val="000000"/>
          <w:sz w:val="28"/>
        </w:rPr>
        <w:t xml:space="preserve">ства в школьном образовании. </w:t>
      </w:r>
    </w:p>
    <w:p w:rsidR="001F341B" w:rsidRDefault="007A4C60">
      <w:pPr>
        <w:spacing w:after="0"/>
      </w:pPr>
      <w:bookmarkStart w:id="563" w:name="z572"/>
      <w:bookmarkEnd w:id="562"/>
      <w:r>
        <w:rPr>
          <w:color w:val="000000"/>
          <w:sz w:val="28"/>
        </w:rPr>
        <w:t>      В целях ранней профориентации учащихся в общеобразовательных школах будут создаваться кабинеты профориентации. В процессе профессионального самоопределения учащихся активно будут участвовать работодатели и родители.</w:t>
      </w:r>
    </w:p>
    <w:p w:rsidR="001F341B" w:rsidRDefault="007A4C60">
      <w:pPr>
        <w:spacing w:after="0"/>
      </w:pPr>
      <w:bookmarkStart w:id="564" w:name="z573"/>
      <w:bookmarkEnd w:id="563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 xml:space="preserve">   Важной частью среднего образования должна стать ежегодная профессиональная диагностика каждого учащегося 7 и 10 классов и ориентация на востребованные на рынке труда специальности. </w:t>
      </w:r>
    </w:p>
    <w:p w:rsidR="001F341B" w:rsidRDefault="007A4C60">
      <w:pPr>
        <w:spacing w:after="0"/>
      </w:pPr>
      <w:bookmarkStart w:id="565" w:name="z574"/>
      <w:bookmarkEnd w:id="564"/>
      <w:r>
        <w:rPr>
          <w:color w:val="000000"/>
          <w:sz w:val="28"/>
        </w:rPr>
        <w:t>      Во всех регионах страны с 2018 года будет создаваться сеть детски</w:t>
      </w:r>
      <w:r>
        <w:rPr>
          <w:color w:val="000000"/>
          <w:sz w:val="28"/>
        </w:rPr>
        <w:t>х технопарков и бизнес-инкубаторов со всей необходимой инфраструктурой, включая компьютеры, лаборатории, 3D-принтеры на базе дворцов школьников за счет средств местного бюджета, в том числе за счет спонсорских средств.</w:t>
      </w:r>
    </w:p>
    <w:p w:rsidR="001F341B" w:rsidRDefault="007A4C60">
      <w:pPr>
        <w:spacing w:after="0"/>
      </w:pPr>
      <w:bookmarkStart w:id="566" w:name="z575"/>
      <w:bookmarkEnd w:id="565"/>
      <w:r>
        <w:rPr>
          <w:color w:val="000000"/>
          <w:sz w:val="28"/>
        </w:rPr>
        <w:t>      Развитие обучения на трех языка</w:t>
      </w:r>
      <w:r>
        <w:rPr>
          <w:color w:val="000000"/>
          <w:sz w:val="28"/>
        </w:rPr>
        <w:t>х в казахстанских школах будет осуществляться по опыту 33 специализированных школ, 20-ти НИШ и 27-ти лицеев "Білім-инновация".</w:t>
      </w:r>
    </w:p>
    <w:p w:rsidR="001F341B" w:rsidRDefault="007A4C60">
      <w:pPr>
        <w:spacing w:after="0"/>
      </w:pPr>
      <w:bookmarkStart w:id="567" w:name="z576"/>
      <w:bookmarkEnd w:id="566"/>
      <w:r>
        <w:rPr>
          <w:color w:val="000000"/>
          <w:sz w:val="28"/>
        </w:rPr>
        <w:t xml:space="preserve">      С 2019 – 2020 учебного года будет начат поэтапный переход на изучение по желанию учащихся и от готовности школ предметов </w:t>
      </w:r>
      <w:r>
        <w:rPr>
          <w:color w:val="000000"/>
          <w:sz w:val="28"/>
        </w:rPr>
        <w:t xml:space="preserve">естественно-научного </w:t>
      </w:r>
      <w:r>
        <w:rPr>
          <w:color w:val="000000"/>
          <w:sz w:val="28"/>
        </w:rPr>
        <w:lastRenderedPageBreak/>
        <w:t>цикла (информатика, физика, химия и биология) на английском языке в 10-11 классах.</w:t>
      </w:r>
    </w:p>
    <w:p w:rsidR="001F341B" w:rsidRDefault="007A4C60">
      <w:pPr>
        <w:spacing w:after="0"/>
      </w:pPr>
      <w:bookmarkStart w:id="568" w:name="z577"/>
      <w:bookmarkEnd w:id="567"/>
      <w:r>
        <w:rPr>
          <w:color w:val="000000"/>
          <w:sz w:val="28"/>
        </w:rPr>
        <w:t>      В процессе обучения на трех языках будет усилен статус казахского языка. Учебники по казахскому языку для школ с русским языком обучения будут пос</w:t>
      </w:r>
      <w:r>
        <w:rPr>
          <w:color w:val="000000"/>
          <w:sz w:val="28"/>
        </w:rPr>
        <w:t>троены на лексико-грамматическом минимуме. Русский язык будет сохранен как язык обучения во всех школах с русским языком обучения и как обязательный предмет во всех школах, независимо от языка обучения.</w:t>
      </w:r>
    </w:p>
    <w:p w:rsidR="001F341B" w:rsidRDefault="007A4C60">
      <w:pPr>
        <w:spacing w:after="0"/>
      </w:pPr>
      <w:bookmarkStart w:id="569" w:name="z578"/>
      <w:bookmarkEnd w:id="568"/>
      <w:r>
        <w:rPr>
          <w:color w:val="000000"/>
          <w:sz w:val="28"/>
        </w:rPr>
        <w:t xml:space="preserve">      Будут разработаны отечественные учебники и УМК </w:t>
      </w:r>
      <w:r>
        <w:rPr>
          <w:color w:val="000000"/>
          <w:sz w:val="28"/>
        </w:rPr>
        <w:t>по языковым дисциплинам в соответствии с Единым языковым стандартом обучения трем языкам, что обеспечит достижение нового качества технологий обучения, развитие современной учебно-методической и научно-педагогической базы.</w:t>
      </w:r>
    </w:p>
    <w:p w:rsidR="001F341B" w:rsidRDefault="007A4C60">
      <w:pPr>
        <w:spacing w:after="0"/>
      </w:pPr>
      <w:bookmarkStart w:id="570" w:name="z579"/>
      <w:bookmarkEnd w:id="569"/>
      <w:r>
        <w:rPr>
          <w:color w:val="000000"/>
          <w:sz w:val="28"/>
        </w:rPr>
        <w:t>      Будут разработаны и внедрен</w:t>
      </w:r>
      <w:r>
        <w:rPr>
          <w:color w:val="000000"/>
          <w:sz w:val="28"/>
        </w:rPr>
        <w:t>ы отечественные учебники и УМК на английском и других иностранных языках по четырем предметам (информатика, физика, химия и биология) для старшей школы.</w:t>
      </w:r>
    </w:p>
    <w:p w:rsidR="001F341B" w:rsidRDefault="007A4C60">
      <w:pPr>
        <w:spacing w:after="0"/>
      </w:pPr>
      <w:bookmarkStart w:id="571" w:name="z580"/>
      <w:bookmarkEnd w:id="570"/>
      <w:r>
        <w:rPr>
          <w:color w:val="000000"/>
          <w:sz w:val="28"/>
        </w:rPr>
        <w:t>      Потребность в педагогических кадрах для ведения предметов естественно-научного цикла (далее – ЕНЦ</w:t>
      </w:r>
      <w:r>
        <w:rPr>
          <w:color w:val="000000"/>
          <w:sz w:val="28"/>
        </w:rPr>
        <w:t>) на английском языке и внедрения трехъязычия будет решаться за счет:</w:t>
      </w:r>
    </w:p>
    <w:p w:rsidR="001F341B" w:rsidRDefault="007A4C60">
      <w:pPr>
        <w:spacing w:after="0"/>
      </w:pPr>
      <w:bookmarkStart w:id="572" w:name="z581"/>
      <w:bookmarkEnd w:id="571"/>
      <w:r>
        <w:rPr>
          <w:color w:val="000000"/>
          <w:sz w:val="28"/>
        </w:rPr>
        <w:t xml:space="preserve">       1) выпускников программы "Болашак" через механизм привлечения к преподаванию в организациях образования; </w:t>
      </w:r>
    </w:p>
    <w:p w:rsidR="001F341B" w:rsidRDefault="007A4C60">
      <w:pPr>
        <w:spacing w:after="0"/>
      </w:pPr>
      <w:bookmarkStart w:id="573" w:name="z582"/>
      <w:bookmarkEnd w:id="572"/>
      <w:r>
        <w:rPr>
          <w:color w:val="000000"/>
          <w:sz w:val="28"/>
        </w:rPr>
        <w:t xml:space="preserve">       2) целевой подготовки учителей в ВУЗах и колледжах; </w:t>
      </w:r>
    </w:p>
    <w:p w:rsidR="001F341B" w:rsidRDefault="007A4C60">
      <w:pPr>
        <w:spacing w:after="0"/>
      </w:pPr>
      <w:bookmarkStart w:id="574" w:name="z583"/>
      <w:bookmarkEnd w:id="573"/>
      <w:r>
        <w:rPr>
          <w:color w:val="000000"/>
          <w:sz w:val="28"/>
        </w:rPr>
        <w:t>      3) повы</w:t>
      </w:r>
      <w:r>
        <w:rPr>
          <w:color w:val="000000"/>
          <w:sz w:val="28"/>
        </w:rPr>
        <w:t>шения квалификации школьных учителей по методике преподавания физики, химии, биологии и информатики на английском языке;</w:t>
      </w:r>
    </w:p>
    <w:p w:rsidR="001F341B" w:rsidRDefault="007A4C60">
      <w:pPr>
        <w:spacing w:after="0"/>
      </w:pPr>
      <w:bookmarkStart w:id="575" w:name="z584"/>
      <w:bookmarkEnd w:id="574"/>
      <w:r>
        <w:rPr>
          <w:color w:val="000000"/>
          <w:sz w:val="28"/>
        </w:rPr>
        <w:t>      4) программы по обмену студентами и привлечения волонтеров.</w:t>
      </w:r>
    </w:p>
    <w:p w:rsidR="001F341B" w:rsidRDefault="007A4C60">
      <w:pPr>
        <w:spacing w:after="0"/>
      </w:pPr>
      <w:bookmarkStart w:id="576" w:name="z585"/>
      <w:bookmarkEnd w:id="575"/>
      <w:r>
        <w:rPr>
          <w:color w:val="000000"/>
          <w:sz w:val="28"/>
        </w:rPr>
        <w:t xml:space="preserve">       Учебное и научно-методическое обеспечение обучения на трех язы</w:t>
      </w:r>
      <w:r>
        <w:rPr>
          <w:color w:val="000000"/>
          <w:sz w:val="28"/>
        </w:rPr>
        <w:t xml:space="preserve">ках будет осуществляться в рамках внесения изменений и дополнений в программы уровневого обучения языку (казахский, русский, английский) на основе CEFR (2016 – 2017 года). </w:t>
      </w:r>
    </w:p>
    <w:p w:rsidR="001F341B" w:rsidRDefault="007A4C60">
      <w:pPr>
        <w:spacing w:after="0"/>
      </w:pPr>
      <w:bookmarkStart w:id="577" w:name="z586"/>
      <w:bookmarkEnd w:id="576"/>
      <w:r>
        <w:rPr>
          <w:color w:val="000000"/>
          <w:sz w:val="28"/>
        </w:rPr>
        <w:t>      В педагогических ВУЗах будут предусмотрены механизмы внедрения опыта НИШ, в ч</w:t>
      </w:r>
      <w:r>
        <w:rPr>
          <w:color w:val="000000"/>
          <w:sz w:val="28"/>
        </w:rPr>
        <w:t>асти методики преподавания предметов на английском языке в старших классах, а также будет усилено качество подготовки педагогических кадров, обеспечивающее достаточный уровень (В2 и выше) языковых компетенций для преподавания предметов ЕНЦ на английском яз</w:t>
      </w:r>
      <w:r>
        <w:rPr>
          <w:color w:val="000000"/>
          <w:sz w:val="28"/>
        </w:rPr>
        <w:t>ыке.</w:t>
      </w:r>
    </w:p>
    <w:p w:rsidR="001F341B" w:rsidRDefault="007A4C60">
      <w:pPr>
        <w:spacing w:after="0"/>
      </w:pPr>
      <w:bookmarkStart w:id="578" w:name="z587"/>
      <w:bookmarkEnd w:id="577"/>
      <w:r>
        <w:rPr>
          <w:color w:val="000000"/>
          <w:sz w:val="28"/>
        </w:rPr>
        <w:t>      Будут разработаны и адаптированы учебники и УМК для обучения детей с особыми образовательными потребностями, а также учебники и УМК с рельефно-точечным шрифтом для незрячих детей (шрифт Брайля) и укрупненным шрифтом для слабовидящих детей.</w:t>
      </w:r>
    </w:p>
    <w:p w:rsidR="001F341B" w:rsidRDefault="007A4C60">
      <w:pPr>
        <w:spacing w:after="0"/>
      </w:pPr>
      <w:bookmarkStart w:id="579" w:name="z588"/>
      <w:bookmarkEnd w:id="57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Поэтапно будет осуществляться обеспечение МИО специальных организаций образования и классов учебниками и УМК с рельефно-точечным шрифтом для незрячих детей (шрифт Брайля) и укрупненным шрифтом для слабовидящих детей.</w:t>
      </w:r>
    </w:p>
    <w:p w:rsidR="001F341B" w:rsidRDefault="007A4C60">
      <w:pPr>
        <w:spacing w:after="0"/>
      </w:pPr>
      <w:bookmarkStart w:id="580" w:name="z589"/>
      <w:bookmarkEnd w:id="579"/>
      <w:r>
        <w:rPr>
          <w:color w:val="000000"/>
          <w:sz w:val="28"/>
        </w:rPr>
        <w:lastRenderedPageBreak/>
        <w:t>      Будет продолжено участие Казахст</w:t>
      </w:r>
      <w:r>
        <w:rPr>
          <w:color w:val="000000"/>
          <w:sz w:val="28"/>
        </w:rPr>
        <w:t>ана в международных исследованиях TIMSS, PIRLS, PISA.</w:t>
      </w:r>
    </w:p>
    <w:p w:rsidR="001F341B" w:rsidRDefault="007A4C60">
      <w:pPr>
        <w:spacing w:after="0"/>
      </w:pPr>
      <w:bookmarkStart w:id="581" w:name="z590"/>
      <w:bookmarkEnd w:id="580"/>
      <w:r>
        <w:rPr>
          <w:color w:val="000000"/>
          <w:sz w:val="28"/>
        </w:rPr>
        <w:t>      Впервые в 2018 году казахстанские школьники примут участие в международном исследовании ICILS.</w:t>
      </w:r>
    </w:p>
    <w:p w:rsidR="001F341B" w:rsidRDefault="007A4C60">
      <w:pPr>
        <w:spacing w:after="0"/>
      </w:pPr>
      <w:bookmarkStart w:id="582" w:name="z591"/>
      <w:bookmarkEnd w:id="581"/>
      <w:r>
        <w:rPr>
          <w:color w:val="000000"/>
          <w:sz w:val="28"/>
        </w:rPr>
        <w:t>      В целях совершенствования действующего формата ЕНТ будут предусмотрены разделение процедуры ЕНТ</w:t>
      </w:r>
      <w:r>
        <w:rPr>
          <w:color w:val="000000"/>
          <w:sz w:val="28"/>
        </w:rPr>
        <w:t xml:space="preserve"> на итоговую аттестацию в школе и вступительные экзамены в ВУЗ, а также расширение использования тестов, ориентированных на определение способностей к дальнейшему обучению, уровня логического мышления, владение английским языком, а также базовых компетенци</w:t>
      </w:r>
      <w:r>
        <w:rPr>
          <w:color w:val="000000"/>
          <w:sz w:val="28"/>
        </w:rPr>
        <w:t>й (функциональная грамотность).</w:t>
      </w:r>
    </w:p>
    <w:p w:rsidR="001F341B" w:rsidRDefault="007A4C60">
      <w:pPr>
        <w:spacing w:after="0"/>
      </w:pPr>
      <w:bookmarkStart w:id="583" w:name="z592"/>
      <w:bookmarkEnd w:id="582"/>
      <w:r>
        <w:rPr>
          <w:color w:val="000000"/>
          <w:sz w:val="28"/>
        </w:rPr>
        <w:t>      Для обеспечения бесперебойного функционирования информационных систем МОН будут проработаны вопросы их методологического и технического сопровождения (систем электронных журналов и дневников, электронный документооборо</w:t>
      </w:r>
      <w:r>
        <w:rPr>
          <w:color w:val="000000"/>
          <w:sz w:val="28"/>
        </w:rPr>
        <w:t>т, панель руководителя и др.)</w:t>
      </w:r>
    </w:p>
    <w:p w:rsidR="001F341B" w:rsidRDefault="007A4C60">
      <w:pPr>
        <w:spacing w:after="0"/>
      </w:pPr>
      <w:bookmarkStart w:id="584" w:name="z593"/>
      <w:bookmarkEnd w:id="583"/>
      <w:r>
        <w:rPr>
          <w:color w:val="000000"/>
          <w:sz w:val="28"/>
        </w:rPr>
        <w:t>      В целях дальнейшего сокращения цифрового неравенства между организациями среднего образования и автоматизации образовательного процесса будут проработаны вопросы оснащения школ цифровыми образовательными ресурсами, а так</w:t>
      </w:r>
      <w:r>
        <w:rPr>
          <w:color w:val="000000"/>
          <w:sz w:val="28"/>
        </w:rPr>
        <w:t>же мультимедийным, компьютерным и видеооборудованием организаций среднего образования. Школы будут подключены к широкополосному интернету.</w:t>
      </w:r>
    </w:p>
    <w:p w:rsidR="001F341B" w:rsidRDefault="007A4C60">
      <w:pPr>
        <w:spacing w:after="0"/>
      </w:pPr>
      <w:bookmarkStart w:id="585" w:name="z594"/>
      <w:bookmarkEnd w:id="584"/>
      <w:r>
        <w:rPr>
          <w:color w:val="000000"/>
          <w:sz w:val="28"/>
        </w:rPr>
        <w:t>      Также будет прорабатываться вопрос полного перехода на электронные учебники (с заменой бумажных книг электронны</w:t>
      </w:r>
      <w:r>
        <w:rPr>
          <w:color w:val="000000"/>
          <w:sz w:val="28"/>
        </w:rPr>
        <w:t>ми устройствами).</w:t>
      </w:r>
    </w:p>
    <w:p w:rsidR="001F341B" w:rsidRDefault="007A4C60">
      <w:pPr>
        <w:spacing w:after="0"/>
      </w:pPr>
      <w:bookmarkStart w:id="586" w:name="z595"/>
      <w:bookmarkEnd w:id="585"/>
      <w:r>
        <w:rPr>
          <w:color w:val="000000"/>
          <w:sz w:val="28"/>
        </w:rPr>
        <w:t>      4. Формирование у школьников духовно-нравственных ценностей в рамках модернизации общественного сознания "Рухани жаңғыру" и культуры здорового образа жизни.</w:t>
      </w:r>
    </w:p>
    <w:p w:rsidR="001F341B" w:rsidRDefault="007A4C60">
      <w:pPr>
        <w:spacing w:after="0"/>
      </w:pPr>
      <w:bookmarkStart w:id="587" w:name="z596"/>
      <w:bookmarkEnd w:id="586"/>
      <w:r>
        <w:rPr>
          <w:color w:val="000000"/>
          <w:sz w:val="28"/>
        </w:rPr>
        <w:t>      С целью формирования конкурентных преимуществ личности в творческой к</w:t>
      </w:r>
      <w:r>
        <w:rPr>
          <w:color w:val="000000"/>
          <w:sz w:val="28"/>
        </w:rPr>
        <w:t>омпетентности, непрерывном образовании и воспитании, профессиональном самоопределении будет обновлено содержание дополнительного образования детей по основным направлениям: художественно-эстетическое, научно-техническое, эколого-биологическое, туристско-кр</w:t>
      </w:r>
      <w:r>
        <w:rPr>
          <w:color w:val="000000"/>
          <w:sz w:val="28"/>
        </w:rPr>
        <w:t>аеведческое, военно-патриотическое, социально-педагогическое, образовательно-оздоровительное и другие.</w:t>
      </w:r>
    </w:p>
    <w:p w:rsidR="001F341B" w:rsidRDefault="007A4C60">
      <w:pPr>
        <w:spacing w:after="0"/>
      </w:pPr>
      <w:bookmarkStart w:id="588" w:name="z597"/>
      <w:bookmarkEnd w:id="587"/>
      <w:r>
        <w:rPr>
          <w:color w:val="000000"/>
          <w:sz w:val="28"/>
        </w:rPr>
        <w:t>      Среднее образование будет направлено на укрепление нравственных ценностей, национально-культурных традиций и обеспечение преемственности поколений,</w:t>
      </w:r>
      <w:r>
        <w:rPr>
          <w:color w:val="000000"/>
          <w:sz w:val="28"/>
        </w:rPr>
        <w:t xml:space="preserve"> а также становление личности, способной нести ответственность за свою Родину. В условиях ценностного образования школа обеспечит вклад в модернизацию общественного сознания, прививая детям патриотические чувства, любовь к родному краю, экологическую культ</w:t>
      </w:r>
      <w:r>
        <w:rPr>
          <w:color w:val="000000"/>
          <w:sz w:val="28"/>
        </w:rPr>
        <w:t>уру и способствуя воспитанию их открытыми, доброжелательными гражданами своей страны.</w:t>
      </w:r>
    </w:p>
    <w:p w:rsidR="001F341B" w:rsidRDefault="007A4C60">
      <w:pPr>
        <w:spacing w:after="0"/>
      </w:pPr>
      <w:bookmarkStart w:id="589" w:name="z598"/>
      <w:bookmarkEnd w:id="588"/>
      <w:r>
        <w:rPr>
          <w:color w:val="000000"/>
          <w:sz w:val="28"/>
        </w:rPr>
        <w:lastRenderedPageBreak/>
        <w:t>      Во все общеобязательные стандарты и учебные программы будут включены компоненты, способствующие формированию духовно-нравственных и интеллектуальных качеств личност</w:t>
      </w:r>
      <w:r>
        <w:rPr>
          <w:color w:val="000000"/>
          <w:sz w:val="28"/>
        </w:rPr>
        <w:t>и.</w:t>
      </w:r>
    </w:p>
    <w:p w:rsidR="001F341B" w:rsidRDefault="007A4C60">
      <w:pPr>
        <w:spacing w:after="0"/>
      </w:pPr>
      <w:bookmarkStart w:id="590" w:name="z599"/>
      <w:bookmarkEnd w:id="589"/>
      <w:r>
        <w:rPr>
          <w:color w:val="000000"/>
          <w:sz w:val="28"/>
        </w:rPr>
        <w:t>      Учащиеся будут изучать программу "Краеведение", участвовать в краеведческих проектах (экскурсии, экспедиции, выезды, походы), в областных, республиканских конкурсах научных проектов, конкурсах по робототехнике, техническому творчеству и изобретате</w:t>
      </w:r>
      <w:r>
        <w:rPr>
          <w:color w:val="000000"/>
          <w:sz w:val="28"/>
        </w:rPr>
        <w:t>льству, литературных конкурсах по чтению.</w:t>
      </w:r>
    </w:p>
    <w:p w:rsidR="001F341B" w:rsidRDefault="007A4C60">
      <w:pPr>
        <w:spacing w:after="0"/>
      </w:pPr>
      <w:bookmarkStart w:id="591" w:name="z600"/>
      <w:bookmarkEnd w:id="590"/>
      <w:r>
        <w:rPr>
          <w:color w:val="000000"/>
          <w:sz w:val="28"/>
        </w:rPr>
        <w:t>      Будет транслироваться опыт социального проекта НИШ "Шаңырақ", направленного на патриотическое воспитание и привитие национальных и общечеловеческих ценностей.</w:t>
      </w:r>
    </w:p>
    <w:p w:rsidR="001F341B" w:rsidRDefault="007A4C60">
      <w:pPr>
        <w:spacing w:after="0"/>
      </w:pPr>
      <w:bookmarkStart w:id="592" w:name="z601"/>
      <w:bookmarkEnd w:id="591"/>
      <w:r>
        <w:rPr>
          <w:color w:val="000000"/>
          <w:sz w:val="28"/>
        </w:rPr>
        <w:t>      Будет усовершенствована образовательная про</w:t>
      </w:r>
      <w:r>
        <w:rPr>
          <w:color w:val="000000"/>
          <w:sz w:val="28"/>
        </w:rPr>
        <w:t>грамма повышения квалификации педагогов дополнительного образования.</w:t>
      </w:r>
    </w:p>
    <w:p w:rsidR="001F341B" w:rsidRDefault="007A4C60">
      <w:pPr>
        <w:spacing w:after="0"/>
      </w:pPr>
      <w:bookmarkStart w:id="593" w:name="z602"/>
      <w:bookmarkEnd w:id="592"/>
      <w:r>
        <w:rPr>
          <w:color w:val="000000"/>
          <w:sz w:val="28"/>
        </w:rPr>
        <w:t xml:space="preserve">       Получит развитие сеть организаций дополнительного образования за счет средств из местного бюджета и внедрения механизмов ГЧП. </w:t>
      </w:r>
    </w:p>
    <w:p w:rsidR="001F341B" w:rsidRDefault="007A4C60">
      <w:pPr>
        <w:spacing w:after="0"/>
      </w:pPr>
      <w:bookmarkStart w:id="594" w:name="z603"/>
      <w:bookmarkEnd w:id="593"/>
      <w:r>
        <w:rPr>
          <w:color w:val="000000"/>
          <w:sz w:val="28"/>
        </w:rPr>
        <w:t>      Кроме того, развитие сети планируется за счет:</w:t>
      </w:r>
    </w:p>
    <w:p w:rsidR="001F341B" w:rsidRDefault="007A4C60">
      <w:pPr>
        <w:spacing w:after="0"/>
      </w:pPr>
      <w:bookmarkStart w:id="595" w:name="z604"/>
      <w:bookmarkEnd w:id="594"/>
      <w:r>
        <w:rPr>
          <w:color w:val="000000"/>
          <w:sz w:val="28"/>
        </w:rPr>
        <w:t>      1) планирования при строительстве жилых домов помещений на 1-х этажах для функционирования детских досуговых центров;</w:t>
      </w:r>
    </w:p>
    <w:p w:rsidR="001F341B" w:rsidRDefault="007A4C60">
      <w:pPr>
        <w:spacing w:after="0"/>
      </w:pPr>
      <w:bookmarkStart w:id="596" w:name="z605"/>
      <w:bookmarkEnd w:id="595"/>
      <w:r>
        <w:rPr>
          <w:color w:val="000000"/>
          <w:sz w:val="28"/>
        </w:rPr>
        <w:t>      2) предоставления свободных помещений школ для функционирования детских досуговых центров.</w:t>
      </w:r>
    </w:p>
    <w:p w:rsidR="001F341B" w:rsidRDefault="007A4C60">
      <w:pPr>
        <w:spacing w:after="0"/>
      </w:pPr>
      <w:bookmarkStart w:id="597" w:name="z606"/>
      <w:bookmarkEnd w:id="59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Будет расширяться сеть школьных спортивных секций за счет местных бюджетов. </w:t>
      </w:r>
    </w:p>
    <w:p w:rsidR="001F341B" w:rsidRDefault="007A4C60">
      <w:pPr>
        <w:spacing w:after="0"/>
      </w:pPr>
      <w:bookmarkStart w:id="598" w:name="z607"/>
      <w:bookmarkEnd w:id="597"/>
      <w:r>
        <w:rPr>
          <w:color w:val="000000"/>
          <w:sz w:val="28"/>
        </w:rPr>
        <w:t>      В целях обеспечения доступности спортивных объектов для занятий массовыми видами спорта для детей из малообеспеченных и многодетных семей, детям-сиротам, детям с девиа</w:t>
      </w:r>
      <w:r>
        <w:rPr>
          <w:color w:val="000000"/>
          <w:sz w:val="28"/>
        </w:rPr>
        <w:t>нтным поведением, а также посещения организаций культуры и спорта будет предусмотрено предоставление льгот (бесплатные абонементы) (за счет МИО, спонсоров, меценатов и т.д.).</w:t>
      </w:r>
    </w:p>
    <w:p w:rsidR="001F341B" w:rsidRDefault="007A4C60">
      <w:pPr>
        <w:spacing w:after="0"/>
      </w:pPr>
      <w:bookmarkStart w:id="599" w:name="z608"/>
      <w:bookmarkEnd w:id="598"/>
      <w:r>
        <w:rPr>
          <w:color w:val="000000"/>
          <w:sz w:val="28"/>
        </w:rPr>
        <w:t xml:space="preserve">       Будет обеспечен рост количества кружков и секций в общеобразовательных шко</w:t>
      </w:r>
      <w:r>
        <w:rPr>
          <w:color w:val="000000"/>
          <w:sz w:val="28"/>
        </w:rPr>
        <w:t>лах республики, что позволит увеличить охват детей дополнительным образованием до 70 %. Будет расширена практика включения на уроках физической культуры других видов спортивных игр. Спортивные соревнования будут проводиться как внутри школы, так и между шк</w:t>
      </w:r>
      <w:r>
        <w:rPr>
          <w:color w:val="000000"/>
          <w:sz w:val="28"/>
        </w:rPr>
        <w:t xml:space="preserve">олами. </w:t>
      </w:r>
    </w:p>
    <w:p w:rsidR="001F341B" w:rsidRDefault="007A4C60">
      <w:pPr>
        <w:spacing w:after="0"/>
      </w:pPr>
      <w:bookmarkStart w:id="600" w:name="z609"/>
      <w:bookmarkEnd w:id="599"/>
      <w:r>
        <w:rPr>
          <w:color w:val="000000"/>
          <w:sz w:val="28"/>
        </w:rPr>
        <w:t>      Между школами будет реализовано проведение регулярных спортивных соревнований.</w:t>
      </w:r>
    </w:p>
    <w:p w:rsidR="001F341B" w:rsidRDefault="007A4C60">
      <w:pPr>
        <w:spacing w:after="0"/>
      </w:pPr>
      <w:bookmarkStart w:id="601" w:name="z610"/>
      <w:bookmarkEnd w:id="600"/>
      <w:r>
        <w:rPr>
          <w:color w:val="000000"/>
          <w:sz w:val="28"/>
        </w:rPr>
        <w:t>      Будет усилена работа МИО по оснащению современным оборудованием спортивных залов школ и организаций дополнительного образования.</w:t>
      </w:r>
    </w:p>
    <w:p w:rsidR="001F341B" w:rsidRDefault="007A4C60">
      <w:pPr>
        <w:spacing w:after="0"/>
      </w:pPr>
      <w:bookmarkStart w:id="602" w:name="z611"/>
      <w:bookmarkEnd w:id="601"/>
      <w:r>
        <w:rPr>
          <w:color w:val="000000"/>
          <w:sz w:val="28"/>
        </w:rPr>
        <w:t xml:space="preserve">       На основе принципов м</w:t>
      </w:r>
      <w:r>
        <w:rPr>
          <w:color w:val="000000"/>
          <w:sz w:val="28"/>
        </w:rPr>
        <w:t>одернизации общественного сознания программы "Рухани жаңғыру" будет активизирована работа единой детско-юношеской организации (далее – ЕДЮОО) "Жас ұлан", подразделяющейся на два звена "Жас қыран" (7–9 лет, 2–4 классы) и "Жас ұлан" (9–16 лет, 5–9 классы), п</w:t>
      </w:r>
      <w:r>
        <w:rPr>
          <w:color w:val="000000"/>
          <w:sz w:val="28"/>
        </w:rPr>
        <w:t xml:space="preserve">о </w:t>
      </w:r>
      <w:r>
        <w:rPr>
          <w:color w:val="000000"/>
          <w:sz w:val="28"/>
        </w:rPr>
        <w:lastRenderedPageBreak/>
        <w:t xml:space="preserve">проведению патриотических, волонтерских, гражданско-правовых мероприятий через телевидение, социальную рекламу, кино, концерты, массовые акции, экскурсии, походы. </w:t>
      </w:r>
    </w:p>
    <w:p w:rsidR="001F341B" w:rsidRDefault="007A4C60">
      <w:pPr>
        <w:spacing w:after="0"/>
      </w:pPr>
      <w:bookmarkStart w:id="603" w:name="z612"/>
      <w:bookmarkEnd w:id="602"/>
      <w:r>
        <w:rPr>
          <w:color w:val="000000"/>
          <w:sz w:val="28"/>
        </w:rPr>
        <w:t>      В 2016 – 2020 годах будут созданы и действовать ассоциации вожатых и координаторов Е</w:t>
      </w:r>
      <w:r>
        <w:rPr>
          <w:color w:val="000000"/>
          <w:sz w:val="28"/>
        </w:rPr>
        <w:t>ДЮОО "Жас ұлан".</w:t>
      </w:r>
    </w:p>
    <w:p w:rsidR="001F341B" w:rsidRDefault="007A4C60">
      <w:pPr>
        <w:spacing w:after="0"/>
      </w:pPr>
      <w:bookmarkStart w:id="604" w:name="z613"/>
      <w:bookmarkEnd w:id="603"/>
      <w:r>
        <w:rPr>
          <w:color w:val="000000"/>
          <w:sz w:val="28"/>
        </w:rPr>
        <w:t>      Ежегодно будут проводиться мероприятия ЕДЮОО "Жас ұлан" по формированию финансовых ресурсов в режиме фандрайзинга (поиск и сбор средств на осуществление проектов и программ).</w:t>
      </w:r>
    </w:p>
    <w:p w:rsidR="001F341B" w:rsidRDefault="007A4C60">
      <w:pPr>
        <w:spacing w:after="0"/>
      </w:pPr>
      <w:bookmarkStart w:id="605" w:name="z614"/>
      <w:bookmarkEnd w:id="604"/>
      <w:r>
        <w:rPr>
          <w:color w:val="000000"/>
          <w:sz w:val="28"/>
        </w:rPr>
        <w:t>      Ежегодно будут привлекаться волонтеры среди учащихся</w:t>
      </w:r>
      <w:r>
        <w:rPr>
          <w:color w:val="000000"/>
          <w:sz w:val="28"/>
        </w:rPr>
        <w:t xml:space="preserve"> старших курсов и студентов к участию в организации:</w:t>
      </w:r>
    </w:p>
    <w:p w:rsidR="001F341B" w:rsidRDefault="007A4C60">
      <w:pPr>
        <w:spacing w:after="0"/>
      </w:pPr>
      <w:bookmarkStart w:id="606" w:name="z615"/>
      <w:bookmarkEnd w:id="605"/>
      <w:r>
        <w:rPr>
          <w:color w:val="000000"/>
          <w:sz w:val="28"/>
        </w:rPr>
        <w:t>      1) слетов, семинаров, тренингов для вожатых ЕДЮОО "Жас ұлан" с целью повышения квалификации и профессиональных навыков;</w:t>
      </w:r>
    </w:p>
    <w:p w:rsidR="001F341B" w:rsidRDefault="007A4C60">
      <w:pPr>
        <w:spacing w:after="0"/>
      </w:pPr>
      <w:bookmarkStart w:id="607" w:name="z616"/>
      <w:bookmarkEnd w:id="606"/>
      <w:r>
        <w:rPr>
          <w:color w:val="000000"/>
          <w:sz w:val="28"/>
        </w:rPr>
        <w:t>      2) семинаров-тренингов и мастер-классов для активистов детско-юношеског</w:t>
      </w:r>
      <w:r>
        <w:rPr>
          <w:color w:val="000000"/>
          <w:sz w:val="28"/>
        </w:rPr>
        <w:t>о движения "Школа лидерства";</w:t>
      </w:r>
    </w:p>
    <w:p w:rsidR="001F341B" w:rsidRDefault="007A4C60">
      <w:pPr>
        <w:spacing w:after="0"/>
      </w:pPr>
      <w:bookmarkStart w:id="608" w:name="z617"/>
      <w:bookmarkEnd w:id="607"/>
      <w:r>
        <w:rPr>
          <w:color w:val="000000"/>
          <w:sz w:val="28"/>
        </w:rPr>
        <w:t>      3) республиканского Форума лидеров "Ұланымыз ұлы елдің".</w:t>
      </w:r>
    </w:p>
    <w:p w:rsidR="001F341B" w:rsidRDefault="007A4C60">
      <w:pPr>
        <w:spacing w:after="0"/>
      </w:pPr>
      <w:bookmarkStart w:id="609" w:name="z618"/>
      <w:bookmarkEnd w:id="608"/>
      <w:r>
        <w:rPr>
          <w:color w:val="000000"/>
          <w:sz w:val="28"/>
        </w:rPr>
        <w:t xml:space="preserve">      Школьники будут привлекаться к социальным акциям милосердия, доброй воли, социального равенства, межконфессиональной и этнической толерантности и др., в том </w:t>
      </w:r>
      <w:r>
        <w:rPr>
          <w:color w:val="000000"/>
          <w:sz w:val="28"/>
        </w:rPr>
        <w:t>числе с использованием медиаресурсов.</w:t>
      </w:r>
    </w:p>
    <w:p w:rsidR="001F341B" w:rsidRDefault="007A4C60">
      <w:pPr>
        <w:spacing w:after="0"/>
      </w:pPr>
      <w:bookmarkStart w:id="610" w:name="z619"/>
      <w:bookmarkEnd w:id="609"/>
      <w:r>
        <w:rPr>
          <w:color w:val="000000"/>
          <w:sz w:val="28"/>
        </w:rPr>
        <w:t>      Будут приняты меры по формированию у школьников культуры питания, в том числе посредством пропаганды сбалансированного здорового питания и обеспечения потребления ими натуральных и свежих продуктов.</w:t>
      </w:r>
    </w:p>
    <w:p w:rsidR="001F341B" w:rsidRDefault="007A4C60">
      <w:pPr>
        <w:spacing w:after="0"/>
      </w:pPr>
      <w:bookmarkStart w:id="611" w:name="z620"/>
      <w:bookmarkEnd w:id="610"/>
      <w:r>
        <w:rPr>
          <w:color w:val="000000"/>
          <w:sz w:val="28"/>
        </w:rPr>
        <w:t>      5. Усов</w:t>
      </w:r>
      <w:r>
        <w:rPr>
          <w:color w:val="000000"/>
          <w:sz w:val="28"/>
        </w:rPr>
        <w:t>ершенствование менеджмента и мониторинга развития среднего образования.</w:t>
      </w:r>
    </w:p>
    <w:p w:rsidR="001F341B" w:rsidRDefault="007A4C60">
      <w:pPr>
        <w:spacing w:after="0"/>
      </w:pPr>
      <w:bookmarkStart w:id="612" w:name="z621"/>
      <w:bookmarkEnd w:id="611"/>
      <w:r>
        <w:rPr>
          <w:color w:val="000000"/>
          <w:sz w:val="28"/>
        </w:rPr>
        <w:t>      Финансирование, ориентированное на результат, станет составной частью реформ в сфере управления государственными расходами в среднем образовании.</w:t>
      </w:r>
    </w:p>
    <w:p w:rsidR="001F341B" w:rsidRDefault="007A4C60">
      <w:pPr>
        <w:spacing w:after="0"/>
      </w:pPr>
      <w:bookmarkStart w:id="613" w:name="z622"/>
      <w:bookmarkEnd w:id="612"/>
      <w:r>
        <w:rPr>
          <w:color w:val="000000"/>
          <w:sz w:val="28"/>
        </w:rPr>
        <w:t>      К управлению школьным обра</w:t>
      </w:r>
      <w:r>
        <w:rPr>
          <w:color w:val="000000"/>
          <w:sz w:val="28"/>
        </w:rPr>
        <w:t>зованием будет привлечена широкая общественность через развитие попечительских советов в школах.</w:t>
      </w:r>
    </w:p>
    <w:p w:rsidR="001F341B" w:rsidRDefault="007A4C60">
      <w:pPr>
        <w:spacing w:after="0"/>
      </w:pPr>
      <w:bookmarkStart w:id="614" w:name="z623"/>
      <w:bookmarkEnd w:id="613"/>
      <w:r>
        <w:rPr>
          <w:color w:val="000000"/>
          <w:sz w:val="28"/>
        </w:rPr>
        <w:t xml:space="preserve">      До 2020 года в каждой полнокомплектной школе будут созданы попечительские советы по модели пилотных школ, апробируемых в рамках внедрения подушевого </w:t>
      </w:r>
      <w:r>
        <w:rPr>
          <w:color w:val="000000"/>
          <w:sz w:val="28"/>
        </w:rPr>
        <w:t>финансирования.</w:t>
      </w:r>
    </w:p>
    <w:p w:rsidR="001F341B" w:rsidRDefault="007A4C60">
      <w:pPr>
        <w:spacing w:after="0"/>
      </w:pPr>
      <w:bookmarkStart w:id="615" w:name="z624"/>
      <w:bookmarkEnd w:id="614"/>
      <w:r>
        <w:rPr>
          <w:color w:val="000000"/>
          <w:sz w:val="28"/>
        </w:rPr>
        <w:t>      В целях повышения конкуренции между образовательными учреждениями и привлечения частного капитала в 2020 году будет завершен процесс внедрения подушевого финансирования в городских школах по итогам положительной апробации.</w:t>
      </w:r>
    </w:p>
    <w:p w:rsidR="001F341B" w:rsidRDefault="007A4C60">
      <w:pPr>
        <w:spacing w:after="0"/>
      </w:pPr>
      <w:bookmarkStart w:id="616" w:name="z625"/>
      <w:bookmarkEnd w:id="615"/>
      <w:r>
        <w:rPr>
          <w:color w:val="000000"/>
          <w:sz w:val="28"/>
        </w:rPr>
        <w:t>      Для р</w:t>
      </w:r>
      <w:r>
        <w:rPr>
          <w:color w:val="000000"/>
          <w:sz w:val="28"/>
        </w:rPr>
        <w:t>асширения финансовой самостоятельности и мобильности будет проработан вопрос по переходу школ на форму собственности государственное предприятие на праве хозяйственного ведения.</w:t>
      </w:r>
    </w:p>
    <w:p w:rsidR="001F341B" w:rsidRDefault="007A4C60">
      <w:pPr>
        <w:spacing w:after="0"/>
      </w:pPr>
      <w:bookmarkStart w:id="617" w:name="z626"/>
      <w:bookmarkEnd w:id="616"/>
      <w:r>
        <w:rPr>
          <w:color w:val="000000"/>
          <w:sz w:val="28"/>
        </w:rPr>
        <w:t>      Продолжатся общественные слушания (открытые доклады) в режиме онлайн пер</w:t>
      </w:r>
      <w:r>
        <w:rPr>
          <w:color w:val="000000"/>
          <w:sz w:val="28"/>
        </w:rPr>
        <w:t xml:space="preserve">ед родительской общественностью с участием представителей областей, </w:t>
      </w:r>
      <w:r>
        <w:rPr>
          <w:color w:val="000000"/>
          <w:sz w:val="28"/>
        </w:rPr>
        <w:lastRenderedPageBreak/>
        <w:t>городов Астаны, Алматы и Шымкент (4 раза в год) по итогам каждой учебной четверти.</w:t>
      </w:r>
    </w:p>
    <w:p w:rsidR="001F341B" w:rsidRDefault="007A4C60">
      <w:pPr>
        <w:spacing w:after="0"/>
      </w:pPr>
      <w:bookmarkStart w:id="618" w:name="z627"/>
      <w:bookmarkEnd w:id="617"/>
      <w:r>
        <w:rPr>
          <w:color w:val="000000"/>
          <w:sz w:val="28"/>
        </w:rPr>
        <w:t xml:space="preserve">       Будут обновляться образовательные программы курсов повышения квалификации в области менеджмента с </w:t>
      </w:r>
      <w:r>
        <w:rPr>
          <w:color w:val="000000"/>
          <w:sz w:val="28"/>
        </w:rPr>
        <w:t xml:space="preserve">учетом инновационных форм управления, по которым будут проходить обучение ежегодно 20 % руководителей организаций общего среднего образования. </w:t>
      </w:r>
    </w:p>
    <w:p w:rsidR="001F341B" w:rsidRDefault="007A4C60">
      <w:pPr>
        <w:spacing w:after="0"/>
      </w:pPr>
      <w:bookmarkStart w:id="619" w:name="z628"/>
      <w:bookmarkEnd w:id="618"/>
      <w:r>
        <w:rPr>
          <w:color w:val="000000"/>
          <w:sz w:val="28"/>
        </w:rPr>
        <w:t>      Аттестация школ будет проводиться на основе внедрения системы ранжирования организаций среднего образовани</w:t>
      </w:r>
      <w:r>
        <w:rPr>
          <w:color w:val="000000"/>
          <w:sz w:val="28"/>
        </w:rPr>
        <w:t>я по уровням качества предоставляемых услуг. Школы будут оцениваться по критериям и дескрипторам (требованиям), состоящим из четырех уровней: образцовый, хороший, требующий улучшения и низкий.</w:t>
      </w:r>
    </w:p>
    <w:p w:rsidR="001F341B" w:rsidRDefault="007A4C60">
      <w:pPr>
        <w:spacing w:after="0"/>
      </w:pPr>
      <w:bookmarkStart w:id="620" w:name="z629"/>
      <w:bookmarkEnd w:id="619"/>
      <w:r>
        <w:rPr>
          <w:color w:val="000000"/>
          <w:sz w:val="28"/>
        </w:rPr>
        <w:t xml:space="preserve">       Будет прорабатываться вопрос внедрения механизма профила</w:t>
      </w:r>
      <w:r>
        <w:rPr>
          <w:color w:val="000000"/>
          <w:sz w:val="28"/>
        </w:rPr>
        <w:t>ктического контроля на основе оценки степени риска, предусматривающий охват контролем лишь организаций образования, показывающих худшие результаты и низкое качество образовательных услуг, переход от "наказывающего" характера государственного контроля к "ок</w:t>
      </w:r>
      <w:r>
        <w:rPr>
          <w:color w:val="000000"/>
          <w:sz w:val="28"/>
        </w:rPr>
        <w:t xml:space="preserve">азанию поддержки". </w:t>
      </w:r>
    </w:p>
    <w:p w:rsidR="001F341B" w:rsidRDefault="007A4C60">
      <w:pPr>
        <w:spacing w:after="0"/>
      </w:pPr>
      <w:bookmarkStart w:id="621" w:name="z630"/>
      <w:bookmarkEnd w:id="620"/>
      <w:r>
        <w:rPr>
          <w:color w:val="000000"/>
          <w:sz w:val="28"/>
        </w:rPr>
        <w:t>      Основной формой контроля будет дистанционный мониторинг показателей, представленных организациями образования посредством Национальной образовательной базы данных.</w:t>
      </w:r>
    </w:p>
    <w:p w:rsidR="001F341B" w:rsidRDefault="007A4C60">
      <w:pPr>
        <w:spacing w:after="0"/>
      </w:pPr>
      <w:bookmarkStart w:id="622" w:name="z631"/>
      <w:bookmarkEnd w:id="621"/>
      <w:r>
        <w:rPr>
          <w:color w:val="000000"/>
          <w:sz w:val="28"/>
        </w:rPr>
        <w:t xml:space="preserve">       6. Обеспечение доступности специальных социальных услуг для</w:t>
      </w:r>
      <w:r>
        <w:rPr>
          <w:color w:val="000000"/>
          <w:sz w:val="28"/>
        </w:rPr>
        <w:t xml:space="preserve"> детей, находящихся в трудной жизненной ситуации. </w:t>
      </w:r>
    </w:p>
    <w:p w:rsidR="001F341B" w:rsidRDefault="007A4C60">
      <w:pPr>
        <w:spacing w:after="0"/>
      </w:pPr>
      <w:bookmarkStart w:id="623" w:name="z632"/>
      <w:bookmarkEnd w:id="622"/>
      <w:r>
        <w:rPr>
          <w:color w:val="000000"/>
          <w:sz w:val="28"/>
        </w:rPr>
        <w:t>      В целях правового просвещения родителей детей будет продолжена работа по популяризации в информационном пространстве нравственных и семейных ценностей.</w:t>
      </w:r>
    </w:p>
    <w:p w:rsidR="001F341B" w:rsidRDefault="007A4C60">
      <w:pPr>
        <w:spacing w:after="0"/>
      </w:pPr>
      <w:bookmarkStart w:id="624" w:name="z633"/>
      <w:bookmarkEnd w:id="623"/>
      <w:r>
        <w:rPr>
          <w:color w:val="000000"/>
          <w:sz w:val="28"/>
        </w:rPr>
        <w:t>      Будет активизирована работа по оказанию п</w:t>
      </w:r>
      <w:r>
        <w:rPr>
          <w:color w:val="000000"/>
          <w:sz w:val="28"/>
        </w:rPr>
        <w:t>сихолого-педагогической, социально-правовой помощи, детям, находящимся в трудной жизненной ситуации.</w:t>
      </w:r>
    </w:p>
    <w:p w:rsidR="001F341B" w:rsidRDefault="007A4C60">
      <w:pPr>
        <w:spacing w:after="0"/>
      </w:pPr>
      <w:bookmarkStart w:id="625" w:name="z634"/>
      <w:bookmarkEnd w:id="624"/>
      <w:r>
        <w:rPr>
          <w:color w:val="000000"/>
          <w:sz w:val="28"/>
        </w:rPr>
        <w:t>      Для профилактики девиантного поведения детей будут приняты меры, направленные на нравственно-духовное развитие ребенка.</w:t>
      </w:r>
    </w:p>
    <w:p w:rsidR="001F341B" w:rsidRDefault="007A4C60">
      <w:pPr>
        <w:spacing w:after="0"/>
      </w:pPr>
      <w:bookmarkStart w:id="626" w:name="z635"/>
      <w:bookmarkEnd w:id="62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В целях предупреждения правонарушений в отношений и среди детей, безнадзорности и беспризорности несовершеннолетних будет активизирована информационная-пропагандистская работа. </w:t>
      </w:r>
    </w:p>
    <w:p w:rsidR="001F341B" w:rsidRDefault="007A4C60">
      <w:pPr>
        <w:spacing w:after="0"/>
      </w:pPr>
      <w:bookmarkStart w:id="627" w:name="z636"/>
      <w:bookmarkEnd w:id="626"/>
      <w:r>
        <w:rPr>
          <w:color w:val="000000"/>
          <w:sz w:val="28"/>
        </w:rPr>
        <w:t>      Будет организована работа по развитию школьных служб примирения, р</w:t>
      </w:r>
      <w:r>
        <w:rPr>
          <w:color w:val="000000"/>
          <w:sz w:val="28"/>
        </w:rPr>
        <w:t>ешающих вопросы конфликтов в образовательных учреждениях, профилактики правонарушений детей и подростков.</w:t>
      </w:r>
    </w:p>
    <w:p w:rsidR="001F341B" w:rsidRDefault="007A4C60">
      <w:pPr>
        <w:spacing w:after="0"/>
      </w:pPr>
      <w:bookmarkStart w:id="628" w:name="z637"/>
      <w:bookmarkEnd w:id="627"/>
      <w:r>
        <w:rPr>
          <w:color w:val="000000"/>
          <w:sz w:val="28"/>
        </w:rPr>
        <w:t xml:space="preserve">       Планируется привлечение гражданского общества, волонтерского движения в целях решения проблем, детей, находящихся в трудной жизненной ситуации.</w:t>
      </w:r>
      <w:r>
        <w:rPr>
          <w:color w:val="000000"/>
          <w:sz w:val="28"/>
        </w:rPr>
        <w:t xml:space="preserve"> </w:t>
      </w:r>
    </w:p>
    <w:p w:rsidR="001F341B" w:rsidRDefault="007A4C60">
      <w:pPr>
        <w:spacing w:after="0"/>
      </w:pPr>
      <w:bookmarkStart w:id="629" w:name="z638"/>
      <w:bookmarkEnd w:id="628"/>
      <w:r>
        <w:rPr>
          <w:color w:val="000000"/>
          <w:sz w:val="28"/>
        </w:rPr>
        <w:t>      Для социализации детей-сирот и детей, оставшихся без попечения родителей и их семейного устройства будут применены обязательные психологические тестирования для кандидатов в опекуны, попечители, усыновители.</w:t>
      </w:r>
    </w:p>
    <w:p w:rsidR="001F341B" w:rsidRDefault="007A4C60">
      <w:pPr>
        <w:spacing w:after="0"/>
      </w:pPr>
      <w:bookmarkStart w:id="630" w:name="z639"/>
      <w:bookmarkEnd w:id="629"/>
      <w:r>
        <w:rPr>
          <w:color w:val="000000"/>
          <w:sz w:val="28"/>
        </w:rPr>
        <w:lastRenderedPageBreak/>
        <w:t>      Будут разработаны стандарты и прав</w:t>
      </w:r>
      <w:r>
        <w:rPr>
          <w:color w:val="000000"/>
          <w:sz w:val="28"/>
        </w:rPr>
        <w:t>ила оказания видов поддержки семьям и детям, оказавшимся в трудной жизненной ситуации.</w:t>
      </w:r>
    </w:p>
    <w:p w:rsidR="001F341B" w:rsidRDefault="007A4C60">
      <w:pPr>
        <w:spacing w:after="0"/>
      </w:pPr>
      <w:bookmarkStart w:id="631" w:name="z640"/>
      <w:bookmarkEnd w:id="630"/>
      <w:r>
        <w:rPr>
          <w:color w:val="000000"/>
          <w:sz w:val="28"/>
        </w:rPr>
        <w:t>      Будут приняты меры по совершенствованию форм организации летнего отдыха и оздоровления детей.</w:t>
      </w:r>
    </w:p>
    <w:p w:rsidR="001F341B" w:rsidRDefault="007A4C60">
      <w:pPr>
        <w:spacing w:after="0"/>
      </w:pPr>
      <w:bookmarkStart w:id="632" w:name="z641"/>
      <w:bookmarkEnd w:id="631"/>
      <w:r>
        <w:rPr>
          <w:b/>
          <w:color w:val="000000"/>
        </w:rPr>
        <w:t xml:space="preserve"> Техническое и профессиональное образование</w:t>
      </w:r>
    </w:p>
    <w:p w:rsidR="001F341B" w:rsidRDefault="007A4C60">
      <w:pPr>
        <w:spacing w:after="0"/>
      </w:pPr>
      <w:bookmarkStart w:id="633" w:name="z642"/>
      <w:bookmarkEnd w:id="632"/>
      <w:r>
        <w:rPr>
          <w:color w:val="000000"/>
          <w:sz w:val="28"/>
        </w:rPr>
        <w:t>      Цель: социально-эко</w:t>
      </w:r>
      <w:r>
        <w:rPr>
          <w:color w:val="000000"/>
          <w:sz w:val="28"/>
        </w:rPr>
        <w:t>номическая интеграция молодежи через создание условий для получения технического и профессионального образования.</w:t>
      </w:r>
    </w:p>
    <w:p w:rsidR="001F341B" w:rsidRDefault="007A4C60">
      <w:pPr>
        <w:spacing w:after="0"/>
      </w:pPr>
      <w:bookmarkStart w:id="634" w:name="z643"/>
      <w:bookmarkEnd w:id="633"/>
      <w:r>
        <w:rPr>
          <w:color w:val="000000"/>
          <w:sz w:val="28"/>
        </w:rPr>
        <w:t>      Целевой индикатор:</w:t>
      </w:r>
    </w:p>
    <w:p w:rsidR="001F341B" w:rsidRDefault="007A4C60">
      <w:pPr>
        <w:spacing w:after="0"/>
      </w:pPr>
      <w:bookmarkStart w:id="635" w:name="z644"/>
      <w:bookmarkEnd w:id="634"/>
      <w:r>
        <w:rPr>
          <w:color w:val="000000"/>
          <w:sz w:val="28"/>
        </w:rPr>
        <w:t xml:space="preserve">      доля граждан с техническим и профессиональным образованием в возрасте 18-28 лет в структуре занятого населения </w:t>
      </w:r>
      <w:r>
        <w:rPr>
          <w:color w:val="000000"/>
          <w:sz w:val="28"/>
        </w:rPr>
        <w:t>данного возраста.</w:t>
      </w:r>
    </w:p>
    <w:p w:rsidR="001F341B" w:rsidRDefault="007A4C60">
      <w:pPr>
        <w:spacing w:after="0"/>
      </w:pPr>
      <w:bookmarkStart w:id="636" w:name="z645"/>
      <w:bookmarkEnd w:id="635"/>
      <w:r>
        <w:rPr>
          <w:color w:val="000000"/>
          <w:sz w:val="28"/>
        </w:rPr>
        <w:t>       Задачи:</w:t>
      </w:r>
    </w:p>
    <w:p w:rsidR="001F341B" w:rsidRDefault="007A4C60">
      <w:pPr>
        <w:spacing w:after="0"/>
      </w:pPr>
      <w:bookmarkStart w:id="637" w:name="z646"/>
      <w:bookmarkEnd w:id="636"/>
      <w:r>
        <w:rPr>
          <w:color w:val="000000"/>
          <w:sz w:val="28"/>
        </w:rPr>
        <w:t>      1. Повышение престижа системы ТиПО.</w:t>
      </w:r>
    </w:p>
    <w:p w:rsidR="001F341B" w:rsidRDefault="007A4C60">
      <w:pPr>
        <w:spacing w:after="0"/>
      </w:pPr>
      <w:bookmarkStart w:id="638" w:name="z647"/>
      <w:bookmarkEnd w:id="637"/>
      <w:r>
        <w:rPr>
          <w:color w:val="000000"/>
          <w:sz w:val="28"/>
        </w:rPr>
        <w:t xml:space="preserve">       Подготовка кадров будет осуществляться на основе национальной рамки квалификаций и профессиональных стандартов. </w:t>
      </w:r>
    </w:p>
    <w:p w:rsidR="001F341B" w:rsidRDefault="007A4C60">
      <w:pPr>
        <w:spacing w:after="0"/>
      </w:pPr>
      <w:bookmarkStart w:id="639" w:name="z648"/>
      <w:bookmarkEnd w:id="638"/>
      <w:r>
        <w:rPr>
          <w:color w:val="000000"/>
          <w:sz w:val="28"/>
        </w:rPr>
        <w:t>      Система ТиПО станет эффективным инструментом управляемо</w:t>
      </w:r>
      <w:r>
        <w:rPr>
          <w:color w:val="000000"/>
          <w:sz w:val="28"/>
        </w:rPr>
        <w:t>й учебной миграции. Для этого будет продолжена подготовка квалифицированных специалистов в рамках социального проекта "Мәңгілік Ел жастары – индустрияға" с закреплением выпускников на новом месте жительства.</w:t>
      </w:r>
    </w:p>
    <w:p w:rsidR="001F341B" w:rsidRDefault="007A4C60">
      <w:pPr>
        <w:spacing w:after="0"/>
      </w:pPr>
      <w:bookmarkStart w:id="640" w:name="z649"/>
      <w:bookmarkEnd w:id="639"/>
      <w:r>
        <w:rPr>
          <w:color w:val="000000"/>
          <w:sz w:val="28"/>
        </w:rPr>
        <w:t xml:space="preserve">       Будет систематизирована работа по профори</w:t>
      </w:r>
      <w:r>
        <w:rPr>
          <w:color w:val="000000"/>
          <w:sz w:val="28"/>
        </w:rPr>
        <w:t xml:space="preserve">ентации, которая будет нацеливать молодежь на прагматичный подход к жизни и мотивировать ее на обязательное получение рабочих навыков и умений. </w:t>
      </w:r>
    </w:p>
    <w:p w:rsidR="001F341B" w:rsidRDefault="007A4C60">
      <w:pPr>
        <w:spacing w:after="0"/>
      </w:pPr>
      <w:bookmarkStart w:id="641" w:name="z650"/>
      <w:bookmarkEnd w:id="640"/>
      <w:r>
        <w:rPr>
          <w:color w:val="000000"/>
          <w:sz w:val="28"/>
        </w:rPr>
        <w:t>      Для привлечения учащихся школ к получению рабочих квалификаций будет проработан вопрос о создании системы</w:t>
      </w:r>
      <w:r>
        <w:rPr>
          <w:color w:val="000000"/>
          <w:sz w:val="28"/>
        </w:rPr>
        <w:t xml:space="preserve"> профориентационной работы, предусматривающий координацию деятельности всех заинтересованных структур: органов образования, занятости, работодателей, родительской общественности.</w:t>
      </w:r>
    </w:p>
    <w:p w:rsidR="001F341B" w:rsidRDefault="007A4C60">
      <w:pPr>
        <w:spacing w:after="0"/>
      </w:pPr>
      <w:bookmarkStart w:id="642" w:name="z651"/>
      <w:bookmarkEnd w:id="641"/>
      <w:r>
        <w:rPr>
          <w:color w:val="000000"/>
          <w:sz w:val="28"/>
        </w:rPr>
        <w:t xml:space="preserve">      Будет дан новый импульс престижу рабочих квалификаций путем проведения </w:t>
      </w:r>
      <w:r>
        <w:rPr>
          <w:color w:val="000000"/>
          <w:sz w:val="28"/>
        </w:rPr>
        <w:t>широкомасштабной информационной работы, создания и пропаганды образа человека труда.</w:t>
      </w:r>
    </w:p>
    <w:p w:rsidR="001F341B" w:rsidRDefault="007A4C60">
      <w:pPr>
        <w:spacing w:after="0"/>
      </w:pPr>
      <w:bookmarkStart w:id="643" w:name="z652"/>
      <w:bookmarkEnd w:id="642"/>
      <w:r>
        <w:rPr>
          <w:color w:val="000000"/>
          <w:sz w:val="28"/>
        </w:rPr>
        <w:t>      Ежегодно будут проводиться региональный и республиканский чемпионаты WorldSkills Kazakhstan.</w:t>
      </w:r>
    </w:p>
    <w:p w:rsidR="001F341B" w:rsidRDefault="007A4C60">
      <w:pPr>
        <w:spacing w:after="0"/>
      </w:pPr>
      <w:bookmarkStart w:id="644" w:name="z653"/>
      <w:bookmarkEnd w:id="643"/>
      <w:r>
        <w:rPr>
          <w:color w:val="000000"/>
          <w:sz w:val="28"/>
        </w:rPr>
        <w:t>      Проведение чемпионатов WorldSkills Kazakhstan позволит интегрирова</w:t>
      </w:r>
      <w:r>
        <w:rPr>
          <w:color w:val="000000"/>
          <w:sz w:val="28"/>
        </w:rPr>
        <w:t>ться в международное движение, так как победители республиканского чемпионата WorldSkills Kazakhstan будут участвовать в международных конкурсах профессионального мастерства World Skills.</w:t>
      </w:r>
    </w:p>
    <w:p w:rsidR="001F341B" w:rsidRDefault="007A4C60">
      <w:pPr>
        <w:spacing w:after="0"/>
      </w:pPr>
      <w:bookmarkStart w:id="645" w:name="z654"/>
      <w:bookmarkEnd w:id="644"/>
      <w:r>
        <w:rPr>
          <w:color w:val="000000"/>
          <w:sz w:val="28"/>
        </w:rPr>
        <w:t xml:space="preserve">       В средствах массовой информации будет размещен государственны</w:t>
      </w:r>
      <w:r>
        <w:rPr>
          <w:color w:val="000000"/>
          <w:sz w:val="28"/>
        </w:rPr>
        <w:t xml:space="preserve">й информационный заказ по широкому освещению престижности ТиПО. </w:t>
      </w:r>
    </w:p>
    <w:p w:rsidR="001F341B" w:rsidRDefault="007A4C60">
      <w:pPr>
        <w:spacing w:after="0"/>
      </w:pPr>
      <w:bookmarkStart w:id="646" w:name="z655"/>
      <w:bookmarkEnd w:id="645"/>
      <w:r>
        <w:rPr>
          <w:color w:val="000000"/>
          <w:sz w:val="28"/>
        </w:rPr>
        <w:t>      К 2020 году доля студентов, принятых по государственному образовательному заказу от общего количества принятых студентов в организациях технического и профессионального образования сост</w:t>
      </w:r>
      <w:r>
        <w:rPr>
          <w:color w:val="000000"/>
          <w:sz w:val="28"/>
        </w:rPr>
        <w:t>авит 68 %.</w:t>
      </w:r>
    </w:p>
    <w:p w:rsidR="001F341B" w:rsidRDefault="007A4C60">
      <w:pPr>
        <w:spacing w:after="0"/>
      </w:pPr>
      <w:bookmarkStart w:id="647" w:name="z656"/>
      <w:bookmarkEnd w:id="646"/>
      <w:r>
        <w:rPr>
          <w:color w:val="000000"/>
          <w:sz w:val="28"/>
        </w:rPr>
        <w:lastRenderedPageBreak/>
        <w:t>      2.Обеспечение доступности ТиПО и качества подготовки кадров.</w:t>
      </w:r>
    </w:p>
    <w:p w:rsidR="001F341B" w:rsidRDefault="007A4C60">
      <w:pPr>
        <w:spacing w:after="0"/>
      </w:pPr>
      <w:bookmarkStart w:id="648" w:name="z657"/>
      <w:bookmarkEnd w:id="647"/>
      <w:r>
        <w:rPr>
          <w:color w:val="000000"/>
          <w:sz w:val="28"/>
        </w:rPr>
        <w:t xml:space="preserve">       Для обеспечения доступности получения профессионального образования молодежью будет увеличено количество ученических мест в колледжах путем строительства организаций ТиПО </w:t>
      </w:r>
      <w:r>
        <w:rPr>
          <w:color w:val="000000"/>
          <w:sz w:val="28"/>
        </w:rPr>
        <w:t xml:space="preserve">за счет бюджета, а также с участием ГЧП. </w:t>
      </w:r>
    </w:p>
    <w:p w:rsidR="001F341B" w:rsidRDefault="007A4C60">
      <w:pPr>
        <w:spacing w:after="0"/>
      </w:pPr>
      <w:bookmarkStart w:id="649" w:name="z658"/>
      <w:bookmarkEnd w:id="648"/>
      <w:r>
        <w:rPr>
          <w:color w:val="000000"/>
          <w:sz w:val="28"/>
        </w:rPr>
        <w:t>      Для улучшения условий проживания студентов организаций ТиПО планируется обеспечить их вновь введенными местами в общежитиях путем размещения государственного заказа, в том числе в рамках ГЧП.</w:t>
      </w:r>
    </w:p>
    <w:p w:rsidR="001F341B" w:rsidRDefault="007A4C60">
      <w:pPr>
        <w:spacing w:after="0"/>
      </w:pPr>
      <w:bookmarkStart w:id="650" w:name="z659"/>
      <w:bookmarkEnd w:id="649"/>
      <w:r>
        <w:rPr>
          <w:color w:val="000000"/>
          <w:sz w:val="28"/>
        </w:rPr>
        <w:t>      Размещение</w:t>
      </w:r>
      <w:r>
        <w:rPr>
          <w:color w:val="000000"/>
          <w:sz w:val="28"/>
        </w:rPr>
        <w:t xml:space="preserve"> государственного заказа на обеспечение койко-местами в общежитиях в рамках ГЧП будет осуществляться в пределах лимитов государственных обязательств по проектам ГЧП.</w:t>
      </w:r>
    </w:p>
    <w:p w:rsidR="001F341B" w:rsidRDefault="007A4C60">
      <w:pPr>
        <w:spacing w:after="0"/>
      </w:pPr>
      <w:bookmarkStart w:id="651" w:name="z660"/>
      <w:bookmarkEnd w:id="650"/>
      <w:r>
        <w:rPr>
          <w:color w:val="000000"/>
          <w:sz w:val="28"/>
        </w:rPr>
        <w:t>      Механизм ГЧП будет осуществляться по следующим направлениям: строительство новых и р</w:t>
      </w:r>
      <w:r>
        <w:rPr>
          <w:color w:val="000000"/>
          <w:sz w:val="28"/>
        </w:rPr>
        <w:t>еконструкция существующих объектов с привлечением частных инвестиций с долгосрочным характером партнерства (от 3 до 30 лет).</w:t>
      </w:r>
    </w:p>
    <w:p w:rsidR="001F341B" w:rsidRDefault="007A4C60">
      <w:pPr>
        <w:spacing w:after="0"/>
      </w:pPr>
      <w:bookmarkStart w:id="652" w:name="z661"/>
      <w:bookmarkEnd w:id="651"/>
      <w:r>
        <w:rPr>
          <w:color w:val="000000"/>
          <w:sz w:val="28"/>
        </w:rPr>
        <w:t>      Порядок размещения государственного заказа на обеспечение обучающихся ТиПО местами в общежитиях, определения частного партнер</w:t>
      </w:r>
      <w:r>
        <w:rPr>
          <w:color w:val="000000"/>
          <w:sz w:val="28"/>
        </w:rPr>
        <w:t>а, заключения договора государственно-частного партнерства будут регламентированы правилами размещения государственного заказа, утверждаемыми уполномоченным органом в области образования.</w:t>
      </w:r>
    </w:p>
    <w:p w:rsidR="001F341B" w:rsidRDefault="007A4C60">
      <w:pPr>
        <w:spacing w:after="0"/>
      </w:pPr>
      <w:bookmarkStart w:id="653" w:name="z662"/>
      <w:bookmarkEnd w:id="652"/>
      <w:r>
        <w:rPr>
          <w:color w:val="000000"/>
          <w:sz w:val="28"/>
        </w:rPr>
        <w:t xml:space="preserve">       Будет изменена организационно-правовая форма учебных заведени</w:t>
      </w:r>
      <w:r>
        <w:rPr>
          <w:color w:val="000000"/>
          <w:sz w:val="28"/>
        </w:rPr>
        <w:t xml:space="preserve">й ТиПО с целью расширения перечня услуг, предоставляемых образовательными учебными заведениями на платной основе. Это позволит предоставить свободу колледжам в финансовом управлении и самостоятельность в осуществлении своей образовательной деятельности. </w:t>
      </w:r>
    </w:p>
    <w:p w:rsidR="001F341B" w:rsidRDefault="007A4C60">
      <w:pPr>
        <w:spacing w:after="0"/>
      </w:pPr>
      <w:bookmarkStart w:id="654" w:name="z663"/>
      <w:bookmarkEnd w:id="653"/>
      <w:r>
        <w:rPr>
          <w:color w:val="000000"/>
          <w:sz w:val="28"/>
        </w:rPr>
        <w:t>      Будут созданы центры компетенций совместно с предприятиями на базе действующих учебных заведений ТиПО.</w:t>
      </w:r>
    </w:p>
    <w:p w:rsidR="001F341B" w:rsidRDefault="007A4C60">
      <w:pPr>
        <w:spacing w:after="0"/>
      </w:pPr>
      <w:bookmarkStart w:id="655" w:name="z664"/>
      <w:bookmarkEnd w:id="654"/>
      <w:r>
        <w:rPr>
          <w:color w:val="000000"/>
          <w:sz w:val="28"/>
        </w:rPr>
        <w:t xml:space="preserve">      Данные центры будут транслировать и апробировать опыт  НАО "Холдинг "Кәсіпқор", в том числе ТОО "Высшая техническая школа APEC Petrotechnic" </w:t>
      </w:r>
      <w:r>
        <w:rPr>
          <w:color w:val="000000"/>
          <w:sz w:val="28"/>
        </w:rPr>
        <w:t>по внедрению образовательных программ по международным требованиям, повышению квалификации инженерно-педагогических работников, обновлению материально-технической базы с учетом передовых технологий.</w:t>
      </w:r>
    </w:p>
    <w:p w:rsidR="001F341B" w:rsidRDefault="007A4C60">
      <w:pPr>
        <w:spacing w:after="0"/>
      </w:pPr>
      <w:bookmarkStart w:id="656" w:name="z665"/>
      <w:bookmarkEnd w:id="655"/>
      <w:r>
        <w:rPr>
          <w:color w:val="000000"/>
          <w:sz w:val="28"/>
        </w:rPr>
        <w:t>      В рамках формирования Казахстана как образовательно</w:t>
      </w:r>
      <w:r>
        <w:rPr>
          <w:color w:val="000000"/>
          <w:sz w:val="28"/>
        </w:rPr>
        <w:t>го хаба в Центральной Азии будет проводиться работа по привлечению иностранных студентов в казахстанские колледжи.</w:t>
      </w:r>
    </w:p>
    <w:p w:rsidR="001F341B" w:rsidRDefault="007A4C60">
      <w:pPr>
        <w:spacing w:after="0"/>
      </w:pPr>
      <w:bookmarkStart w:id="657" w:name="z666"/>
      <w:bookmarkEnd w:id="656"/>
      <w:r>
        <w:rPr>
          <w:color w:val="000000"/>
          <w:sz w:val="28"/>
        </w:rPr>
        <w:t>      В целях систематизации подготовки кадров будет продолжена работа по профилизации учебных заведений ТиПО.</w:t>
      </w:r>
    </w:p>
    <w:p w:rsidR="001F341B" w:rsidRDefault="007A4C60">
      <w:pPr>
        <w:spacing w:after="0"/>
      </w:pPr>
      <w:bookmarkStart w:id="658" w:name="z667"/>
      <w:bookmarkEnd w:id="657"/>
      <w:r>
        <w:rPr>
          <w:color w:val="000000"/>
          <w:sz w:val="28"/>
        </w:rPr>
        <w:t xml:space="preserve">       С 2017 года для всех же</w:t>
      </w:r>
      <w:r>
        <w:rPr>
          <w:color w:val="000000"/>
          <w:sz w:val="28"/>
        </w:rPr>
        <w:t xml:space="preserve">лающих будет предоставлена возможность получения бесплатного технического и профессионального образования по рабочим квалификациям. Это позволит создать социальный лифт для молодежи, обеспечивающий доступ к бесплатной первой рабочей квалификации. </w:t>
      </w:r>
    </w:p>
    <w:p w:rsidR="001F341B" w:rsidRDefault="007A4C60">
      <w:pPr>
        <w:spacing w:after="0"/>
      </w:pPr>
      <w:bookmarkStart w:id="659" w:name="z668"/>
      <w:bookmarkEnd w:id="658"/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>Все желающие выпускники 9, 11-классов, не имеющие рабочую квалификацию, будут обеспечены бесплатной первой рабочей квалификацией на базе колледжей. Количество обучающихся по рабочим специальностям будет увеличено до 40 %. Будет активизирована работа по про</w:t>
      </w:r>
      <w:r>
        <w:rPr>
          <w:color w:val="000000"/>
          <w:sz w:val="28"/>
        </w:rPr>
        <w:t>филизации подготовки кадров в соответствии с картой специализации регионов.</w:t>
      </w:r>
    </w:p>
    <w:p w:rsidR="001F341B" w:rsidRDefault="007A4C60">
      <w:pPr>
        <w:spacing w:after="0"/>
      </w:pPr>
      <w:bookmarkStart w:id="660" w:name="z669"/>
      <w:bookmarkEnd w:id="659"/>
      <w:r>
        <w:rPr>
          <w:color w:val="000000"/>
          <w:sz w:val="28"/>
        </w:rPr>
        <w:t xml:space="preserve">       Курсовой подготовкой будут охвачены все желающие, в том числе молодежь без квалификации, дети из малообеспеченных семей, безработные, самозанятые на базе учебных центров и к</w:t>
      </w:r>
      <w:r>
        <w:rPr>
          <w:color w:val="000000"/>
          <w:sz w:val="28"/>
        </w:rPr>
        <w:t xml:space="preserve">олледжей в рамках Программы развития продуктивной занятости и массового предпринимательства, а также за счет работодателей. </w:t>
      </w:r>
    </w:p>
    <w:p w:rsidR="001F341B" w:rsidRDefault="007A4C60">
      <w:pPr>
        <w:spacing w:after="0"/>
      </w:pPr>
      <w:bookmarkStart w:id="661" w:name="z670"/>
      <w:bookmarkEnd w:id="660"/>
      <w:r>
        <w:rPr>
          <w:color w:val="000000"/>
          <w:sz w:val="28"/>
        </w:rPr>
        <w:t>      В целом реализация проекта решит вопросы равного финансового, программного, территориального доступа молодежи к первой рабоче</w:t>
      </w:r>
      <w:r>
        <w:rPr>
          <w:color w:val="000000"/>
          <w:sz w:val="28"/>
        </w:rPr>
        <w:t>й квалификации и обеспечит социальную интеграцию молодежи в сферу трудовой деятельности.</w:t>
      </w:r>
    </w:p>
    <w:p w:rsidR="001F341B" w:rsidRDefault="007A4C60">
      <w:pPr>
        <w:spacing w:after="0"/>
      </w:pPr>
      <w:bookmarkStart w:id="662" w:name="z671"/>
      <w:bookmarkEnd w:id="661"/>
      <w:r>
        <w:rPr>
          <w:color w:val="000000"/>
          <w:sz w:val="28"/>
        </w:rPr>
        <w:t>      В целях создания условий для лиц с особыми образовательными потребностями будут разработаны учебные планы по специальностям. Будет разработан перечень специально</w:t>
      </w:r>
      <w:r>
        <w:rPr>
          <w:color w:val="000000"/>
          <w:sz w:val="28"/>
        </w:rPr>
        <w:t>стей для обучающихся с особыми образовательными потребностями. В целях обеспечения равного доступа к образованию в колледжах будут внедрены программы инклюзивного образования.</w:t>
      </w:r>
    </w:p>
    <w:p w:rsidR="001F341B" w:rsidRDefault="007A4C60">
      <w:pPr>
        <w:spacing w:after="0"/>
      </w:pPr>
      <w:bookmarkStart w:id="663" w:name="z672"/>
      <w:bookmarkEnd w:id="662"/>
      <w:r>
        <w:rPr>
          <w:color w:val="000000"/>
          <w:sz w:val="28"/>
        </w:rPr>
        <w:t>      К 2020 году доля учебных заведений ТиПО, создавших равные условия и безбар</w:t>
      </w:r>
      <w:r>
        <w:rPr>
          <w:color w:val="000000"/>
          <w:sz w:val="28"/>
        </w:rPr>
        <w:t>ьерный доступ для студентов с особыми образовательными потребностями, составит 40 %.</w:t>
      </w:r>
    </w:p>
    <w:p w:rsidR="001F341B" w:rsidRDefault="007A4C60">
      <w:pPr>
        <w:spacing w:after="0"/>
      </w:pPr>
      <w:bookmarkStart w:id="664" w:name="z673"/>
      <w:bookmarkEnd w:id="663"/>
      <w:r>
        <w:rPr>
          <w:color w:val="000000"/>
          <w:sz w:val="28"/>
        </w:rPr>
        <w:t xml:space="preserve">       Студенты с особыми образовательными потребностями будут принимать участие в международных конкурсах профессионального мастерства Abilympics и DeafSkills за счет сре</w:t>
      </w:r>
      <w:r>
        <w:rPr>
          <w:color w:val="000000"/>
          <w:sz w:val="28"/>
        </w:rPr>
        <w:t xml:space="preserve">дств колледжей. </w:t>
      </w:r>
    </w:p>
    <w:p w:rsidR="001F341B" w:rsidRDefault="007A4C60">
      <w:pPr>
        <w:spacing w:after="0"/>
      </w:pPr>
      <w:bookmarkStart w:id="665" w:name="z674"/>
      <w:bookmarkEnd w:id="664"/>
      <w:r>
        <w:rPr>
          <w:color w:val="000000"/>
          <w:sz w:val="28"/>
        </w:rPr>
        <w:t xml:space="preserve">      Продолжится работа по оснащению и переоборудованию учебно-производственных мастерских, лабораторий и кабинетов спецдисциплин государственных учебных заведений ТиПО за счет бюджета, за счет работодателей и социальных партнеров, займа </w:t>
      </w:r>
      <w:r>
        <w:rPr>
          <w:color w:val="000000"/>
          <w:sz w:val="28"/>
        </w:rPr>
        <w:t>Всемирного Банка, а также за счет лизингового механизма.</w:t>
      </w:r>
    </w:p>
    <w:p w:rsidR="001F341B" w:rsidRDefault="007A4C60">
      <w:pPr>
        <w:spacing w:after="0"/>
      </w:pPr>
      <w:bookmarkStart w:id="666" w:name="z675"/>
      <w:bookmarkEnd w:id="665"/>
      <w:r>
        <w:rPr>
          <w:color w:val="000000"/>
          <w:sz w:val="28"/>
        </w:rPr>
        <w:t>      В системе ТиПО будут проработаны вопросы внедрения уровневой модели программы повышения квалификации инженерно-педагогических кадров, через НАО "Холдинг "Кәсіпқор" в соответствии с международны</w:t>
      </w:r>
      <w:r>
        <w:rPr>
          <w:color w:val="000000"/>
          <w:sz w:val="28"/>
        </w:rPr>
        <w:t>ми требованиями.</w:t>
      </w:r>
    </w:p>
    <w:p w:rsidR="001F341B" w:rsidRDefault="007A4C60">
      <w:pPr>
        <w:spacing w:after="0"/>
      </w:pPr>
      <w:bookmarkStart w:id="667" w:name="z676"/>
      <w:bookmarkEnd w:id="666"/>
      <w:r>
        <w:rPr>
          <w:color w:val="000000"/>
          <w:sz w:val="28"/>
        </w:rPr>
        <w:t>      Для преподавателей специальных дисциплин и мастеров производственного обучения будет организована стажировка на предприятиях и для актуализации знаний и передовых технологий, в том числе за счет социальных партнеров, также будет прор</w:t>
      </w:r>
      <w:r>
        <w:rPr>
          <w:color w:val="000000"/>
          <w:sz w:val="28"/>
        </w:rPr>
        <w:t xml:space="preserve">аботан вопрос прохождения стажировок за рубежом. Также с целью оказания помощи молодым преподавателям в их профессиональном становлении, привития молодым специалистам интереса к педагогической </w:t>
      </w:r>
      <w:r>
        <w:rPr>
          <w:color w:val="000000"/>
          <w:sz w:val="28"/>
        </w:rPr>
        <w:lastRenderedPageBreak/>
        <w:t>деятельности будет проработан вопрос закрепления за ними настав</w:t>
      </w:r>
      <w:r>
        <w:rPr>
          <w:color w:val="000000"/>
          <w:sz w:val="28"/>
        </w:rPr>
        <w:t>ника из числа опытных преподавателей.</w:t>
      </w:r>
    </w:p>
    <w:p w:rsidR="001F341B" w:rsidRDefault="007A4C60">
      <w:pPr>
        <w:spacing w:after="0"/>
      </w:pPr>
      <w:bookmarkStart w:id="668" w:name="z677"/>
      <w:bookmarkEnd w:id="667"/>
      <w:r>
        <w:rPr>
          <w:color w:val="000000"/>
          <w:sz w:val="28"/>
        </w:rPr>
        <w:t>      Будут проработаны вопросы по внедрению подушевого финансирования системы технического, профессионального и послесреднего образования.</w:t>
      </w:r>
    </w:p>
    <w:p w:rsidR="001F341B" w:rsidRDefault="007A4C60">
      <w:pPr>
        <w:spacing w:after="0"/>
      </w:pPr>
      <w:bookmarkStart w:id="669" w:name="z678"/>
      <w:bookmarkEnd w:id="668"/>
      <w:r>
        <w:rPr>
          <w:color w:val="000000"/>
          <w:sz w:val="28"/>
        </w:rPr>
        <w:t>      В рамках методики подушевого финансирования при организации дуального об</w:t>
      </w:r>
      <w:r>
        <w:rPr>
          <w:color w:val="000000"/>
          <w:sz w:val="28"/>
        </w:rPr>
        <w:t>учения будут предусмотрены меры по стимулированию оплаты труда наставникам на производстве.</w:t>
      </w:r>
    </w:p>
    <w:p w:rsidR="001F341B" w:rsidRDefault="007A4C60">
      <w:pPr>
        <w:spacing w:after="0"/>
      </w:pPr>
      <w:bookmarkStart w:id="670" w:name="z679"/>
      <w:bookmarkEnd w:id="669"/>
      <w:r>
        <w:rPr>
          <w:color w:val="000000"/>
          <w:sz w:val="28"/>
        </w:rPr>
        <w:t>      С целью стимулирования колледжей по размещению государственного образовательного заказа на подготовку кадров, будет рассмотрена возможность предоставления орг</w:t>
      </w:r>
      <w:r>
        <w:rPr>
          <w:color w:val="000000"/>
          <w:sz w:val="28"/>
        </w:rPr>
        <w:t>анизациям ТиПО самостоятельного распределения финансирования, предусмотренного на учебный процесс.</w:t>
      </w:r>
    </w:p>
    <w:p w:rsidR="001F341B" w:rsidRDefault="007A4C60">
      <w:pPr>
        <w:spacing w:after="0"/>
      </w:pPr>
      <w:bookmarkStart w:id="671" w:name="z680"/>
      <w:bookmarkEnd w:id="670"/>
      <w:r>
        <w:rPr>
          <w:color w:val="000000"/>
          <w:sz w:val="28"/>
        </w:rPr>
        <w:t>      Для повышения качества подготовки кадров и приведения образовательных программ в соответствие с требованиями международных стандартов с 2020 года будет</w:t>
      </w:r>
      <w:r>
        <w:rPr>
          <w:color w:val="000000"/>
          <w:sz w:val="28"/>
        </w:rPr>
        <w:t xml:space="preserve"> введена международная аккредитация учебных заведений ТиПО на добровольной основе.</w:t>
      </w:r>
    </w:p>
    <w:p w:rsidR="001F341B" w:rsidRDefault="007A4C60">
      <w:pPr>
        <w:spacing w:after="0"/>
      </w:pPr>
      <w:bookmarkStart w:id="672" w:name="z681"/>
      <w:bookmarkEnd w:id="671"/>
      <w:r>
        <w:rPr>
          <w:color w:val="000000"/>
          <w:sz w:val="28"/>
        </w:rPr>
        <w:t>      С целью стимулирования колледжей размещение государственного образовательного заказа на подготовку кадров и право выдачи документа государственного образца будут осуще</w:t>
      </w:r>
      <w:r>
        <w:rPr>
          <w:color w:val="000000"/>
          <w:sz w:val="28"/>
        </w:rPr>
        <w:t>ствлять аккредитованные учебные заведения ТиПО.</w:t>
      </w:r>
    </w:p>
    <w:p w:rsidR="001F341B" w:rsidRDefault="007A4C60">
      <w:pPr>
        <w:spacing w:after="0"/>
      </w:pPr>
      <w:bookmarkStart w:id="673" w:name="z682"/>
      <w:bookmarkEnd w:id="672"/>
      <w:r>
        <w:rPr>
          <w:color w:val="000000"/>
          <w:sz w:val="28"/>
        </w:rPr>
        <w:t>      Будет обеспечено качество подготовки квалифицированных кадров за счет полноценного внедрения в отраслях экономики независимой системы сертификации квалификаций специалистов на базе отраслевых ассоциаций</w:t>
      </w:r>
      <w:r>
        <w:rPr>
          <w:color w:val="000000"/>
          <w:sz w:val="28"/>
        </w:rPr>
        <w:t>.</w:t>
      </w:r>
    </w:p>
    <w:p w:rsidR="001F341B" w:rsidRDefault="007A4C60">
      <w:pPr>
        <w:spacing w:after="0"/>
      </w:pPr>
      <w:bookmarkStart w:id="674" w:name="z683"/>
      <w:bookmarkEnd w:id="673"/>
      <w:r>
        <w:rPr>
          <w:color w:val="000000"/>
          <w:sz w:val="28"/>
        </w:rPr>
        <w:t xml:space="preserve">       3. Обновление содержания ТиПО с учетом запросов индустриально-инновационного развития страны. </w:t>
      </w:r>
    </w:p>
    <w:p w:rsidR="001F341B" w:rsidRDefault="007A4C60">
      <w:pPr>
        <w:spacing w:after="0"/>
      </w:pPr>
      <w:bookmarkStart w:id="675" w:name="z684"/>
      <w:bookmarkEnd w:id="674"/>
      <w:r>
        <w:rPr>
          <w:color w:val="000000"/>
          <w:sz w:val="28"/>
        </w:rPr>
        <w:t>      Будет пересмотрена Национальная система квалификаций в соответствии с международными требованиями и потребностями рынка труда. Для этого уполномоч</w:t>
      </w:r>
      <w:r>
        <w:rPr>
          <w:color w:val="000000"/>
          <w:sz w:val="28"/>
        </w:rPr>
        <w:t>енным органом в области труда будет разработан Национальный классификатор профессий с учетом преемственности квалификационных уровней. Будет пересмотрен Классификатор профессий и специальностей ТиПО в соответствии с требованиями Международного стандарта кл</w:t>
      </w:r>
      <w:r>
        <w:rPr>
          <w:color w:val="000000"/>
          <w:sz w:val="28"/>
        </w:rPr>
        <w:t>ассификаций образования (далее – МСКО), введены новые специальности с учетом требований работодателей и международных стандартов.</w:t>
      </w:r>
    </w:p>
    <w:p w:rsidR="001F341B" w:rsidRDefault="007A4C60">
      <w:pPr>
        <w:spacing w:after="0"/>
      </w:pPr>
      <w:bookmarkStart w:id="676" w:name="z685"/>
      <w:bookmarkEnd w:id="675"/>
      <w:r>
        <w:rPr>
          <w:color w:val="000000"/>
          <w:sz w:val="28"/>
        </w:rPr>
        <w:t>      Будет проведена работа по совершенствованию профессиональных стандартов по приоритетным специальностям отраслей экономик</w:t>
      </w:r>
      <w:r>
        <w:rPr>
          <w:color w:val="000000"/>
          <w:sz w:val="28"/>
        </w:rPr>
        <w:t>и, охватывающих все уровни национальной рамки квалификаций, в том числе по приоритетным для ГПИИР специальностям ТиПО. Разработка профессиональных стандартов будет осуществляться объединениями работодателей и утверждаться Национальной палатой предпринимате</w:t>
      </w:r>
      <w:r>
        <w:rPr>
          <w:color w:val="000000"/>
          <w:sz w:val="28"/>
        </w:rPr>
        <w:t>лей.</w:t>
      </w:r>
    </w:p>
    <w:p w:rsidR="001F341B" w:rsidRDefault="007A4C60">
      <w:pPr>
        <w:spacing w:after="0"/>
      </w:pPr>
      <w:bookmarkStart w:id="677" w:name="z686"/>
      <w:bookmarkEnd w:id="676"/>
      <w:r>
        <w:rPr>
          <w:color w:val="000000"/>
          <w:sz w:val="28"/>
        </w:rPr>
        <w:lastRenderedPageBreak/>
        <w:t>      Гибкость ГОС ТиПО, послесреднего образования даст возможность учебным заведениям изменять содержание рабочих учебных планов с требованиями работодателей, внедрять модульное, кредитное, дуальное обучение.</w:t>
      </w:r>
    </w:p>
    <w:p w:rsidR="001F341B" w:rsidRDefault="007A4C60">
      <w:pPr>
        <w:spacing w:after="0"/>
      </w:pPr>
      <w:bookmarkStart w:id="678" w:name="z687"/>
      <w:bookmarkEnd w:id="677"/>
      <w:r>
        <w:rPr>
          <w:color w:val="000000"/>
          <w:sz w:val="28"/>
        </w:rPr>
        <w:t>      На основе профессиональных стандарт</w:t>
      </w:r>
      <w:r>
        <w:rPr>
          <w:color w:val="000000"/>
          <w:sz w:val="28"/>
        </w:rPr>
        <w:t>ов будут пересмотрены и обновлены образовательные программы ТиПО. Введение данных образовательных программ предоставит возможность построения индивидуальной траектории подготовки специалиста и повышения его профессиональной компетенции на рынке труда. Буде</w:t>
      </w:r>
      <w:r>
        <w:rPr>
          <w:color w:val="000000"/>
          <w:sz w:val="28"/>
        </w:rPr>
        <w:t>т осуществлен поэтапный переход системы ТиПО к кредитно-модульной технологии обучения, что даст интеграцию уровней ТиПО, послесреднего и высшего образования.</w:t>
      </w:r>
    </w:p>
    <w:p w:rsidR="001F341B" w:rsidRDefault="007A4C60">
      <w:pPr>
        <w:spacing w:after="0"/>
      </w:pPr>
      <w:bookmarkStart w:id="679" w:name="z688"/>
      <w:bookmarkEnd w:id="678"/>
      <w:r>
        <w:rPr>
          <w:color w:val="000000"/>
          <w:sz w:val="28"/>
        </w:rPr>
        <w:t>      Обновление содержания среднего образования будет учтено при подготовке кадров с ТиПО, послес</w:t>
      </w:r>
      <w:r>
        <w:rPr>
          <w:color w:val="000000"/>
          <w:sz w:val="28"/>
        </w:rPr>
        <w:t>редним образованием. Будут пересмотрены образовательные программы по педагогическим специальностям на основе нового стандарта обновления содержания среднего образования.</w:t>
      </w:r>
    </w:p>
    <w:p w:rsidR="001F341B" w:rsidRDefault="007A4C60">
      <w:pPr>
        <w:spacing w:after="0"/>
      </w:pPr>
      <w:bookmarkStart w:id="680" w:name="z689"/>
      <w:bookmarkEnd w:id="679"/>
      <w:r>
        <w:rPr>
          <w:color w:val="000000"/>
          <w:sz w:val="28"/>
        </w:rPr>
        <w:t>      В системе ТиПО будут внедрены обновленные образовательные программы с учетом меж</w:t>
      </w:r>
      <w:r>
        <w:rPr>
          <w:color w:val="000000"/>
          <w:sz w:val="28"/>
        </w:rPr>
        <w:t>дународных требований, в том числе WorldSkills.</w:t>
      </w:r>
    </w:p>
    <w:p w:rsidR="001F341B" w:rsidRDefault="007A4C60">
      <w:pPr>
        <w:spacing w:after="0"/>
      </w:pPr>
      <w:bookmarkStart w:id="681" w:name="z690"/>
      <w:bookmarkEnd w:id="680"/>
      <w:r>
        <w:rPr>
          <w:color w:val="000000"/>
          <w:sz w:val="28"/>
        </w:rPr>
        <w:t xml:space="preserve">      Разработка и трансляция образовательных программ, соответствующих международным и профессиональным стандартам в системе ТиПО, будут осуществлены через НАО "Холдинг "Кәсіпқор", базовые колледжи и центры </w:t>
      </w:r>
      <w:r>
        <w:rPr>
          <w:color w:val="000000"/>
          <w:sz w:val="28"/>
        </w:rPr>
        <w:t>компетенции.</w:t>
      </w:r>
    </w:p>
    <w:p w:rsidR="001F341B" w:rsidRDefault="007A4C60">
      <w:pPr>
        <w:spacing w:after="0"/>
      </w:pPr>
      <w:bookmarkStart w:id="682" w:name="z691"/>
      <w:bookmarkEnd w:id="681"/>
      <w:r>
        <w:rPr>
          <w:color w:val="000000"/>
          <w:sz w:val="28"/>
        </w:rPr>
        <w:t>      Будет проработан вопрос по созданию Национального реестра образовательных программ для системы ТиПО.</w:t>
      </w:r>
    </w:p>
    <w:p w:rsidR="001F341B" w:rsidRDefault="007A4C60">
      <w:pPr>
        <w:spacing w:after="0"/>
      </w:pPr>
      <w:bookmarkStart w:id="683" w:name="z692"/>
      <w:bookmarkEnd w:id="682"/>
      <w:r>
        <w:rPr>
          <w:color w:val="000000"/>
          <w:sz w:val="28"/>
        </w:rPr>
        <w:t xml:space="preserve">      В целях создания условий для стимулирования молодежи к занятию предпринимательской деятельностью будет увеличено количество </w:t>
      </w:r>
      <w:r>
        <w:rPr>
          <w:color w:val="000000"/>
          <w:sz w:val="28"/>
        </w:rPr>
        <w:t>студентов, получивших знания по основам предпринимательства. По всем специальностям технического и профессионального образования будет изучаться факультативный курс "Основы предпринимательской деятельности".</w:t>
      </w:r>
    </w:p>
    <w:p w:rsidR="001F341B" w:rsidRDefault="007A4C60">
      <w:pPr>
        <w:spacing w:after="0"/>
      </w:pPr>
      <w:bookmarkStart w:id="684" w:name="z693"/>
      <w:bookmarkEnd w:id="683"/>
      <w:r>
        <w:rPr>
          <w:color w:val="000000"/>
          <w:sz w:val="28"/>
        </w:rPr>
        <w:t>      Будет осуществлено обновление содержания Т</w:t>
      </w:r>
      <w:r>
        <w:rPr>
          <w:color w:val="000000"/>
          <w:sz w:val="28"/>
        </w:rPr>
        <w:t>иПО с учетом запросов индустриально-инновационного развития страны.</w:t>
      </w:r>
    </w:p>
    <w:p w:rsidR="001F341B" w:rsidRDefault="007A4C60">
      <w:pPr>
        <w:spacing w:after="0"/>
      </w:pPr>
      <w:bookmarkStart w:id="685" w:name="z694"/>
      <w:bookmarkEnd w:id="684"/>
      <w:r>
        <w:rPr>
          <w:color w:val="000000"/>
          <w:sz w:val="28"/>
        </w:rPr>
        <w:t xml:space="preserve">       Будет увеличиваться количество дисциплин, преподаваемых на английском языке с учетом подготовленности кадрового потенциала. Особое внимание будет уделено подготовке кадров в сфере ц</w:t>
      </w:r>
      <w:r>
        <w:rPr>
          <w:color w:val="000000"/>
          <w:sz w:val="28"/>
        </w:rPr>
        <w:t xml:space="preserve">ифровых компетенций. </w:t>
      </w:r>
    </w:p>
    <w:p w:rsidR="001F341B" w:rsidRDefault="007A4C60">
      <w:pPr>
        <w:spacing w:after="0"/>
      </w:pPr>
      <w:bookmarkStart w:id="686" w:name="z695"/>
      <w:bookmarkEnd w:id="685"/>
      <w:r>
        <w:rPr>
          <w:color w:val="000000"/>
          <w:sz w:val="28"/>
        </w:rPr>
        <w:t>      Будет проработан вопрос по созданию автоматизированной системы управления учебным процессом в ТиПО.</w:t>
      </w:r>
    </w:p>
    <w:p w:rsidR="001F341B" w:rsidRDefault="007A4C60">
      <w:pPr>
        <w:spacing w:after="0"/>
      </w:pPr>
      <w:bookmarkStart w:id="687" w:name="z696"/>
      <w:bookmarkEnd w:id="686"/>
      <w:r>
        <w:rPr>
          <w:color w:val="000000"/>
          <w:sz w:val="28"/>
        </w:rPr>
        <w:t xml:space="preserve">       Будут приняты меры по обеспечению колледжей широкополосным интернетом, внедрению в образовательный процесс информационно-</w:t>
      </w:r>
      <w:r>
        <w:rPr>
          <w:color w:val="000000"/>
          <w:sz w:val="28"/>
        </w:rPr>
        <w:t xml:space="preserve">коммуникационных технологий обучения, созданию единой электронной библиотеки системы ТиПО. В учебном процессе будут использованы цифровые образовательные ресурсы по специальностям. </w:t>
      </w:r>
    </w:p>
    <w:p w:rsidR="001F341B" w:rsidRDefault="007A4C60">
      <w:pPr>
        <w:spacing w:after="0"/>
      </w:pPr>
      <w:bookmarkStart w:id="688" w:name="z697"/>
      <w:bookmarkEnd w:id="687"/>
      <w:r>
        <w:rPr>
          <w:color w:val="000000"/>
          <w:sz w:val="28"/>
        </w:rPr>
        <w:lastRenderedPageBreak/>
        <w:t xml:space="preserve">      К 2020 году будут обновлены все типовые учебные планы и программы с </w:t>
      </w:r>
      <w:r>
        <w:rPr>
          <w:color w:val="000000"/>
          <w:sz w:val="28"/>
        </w:rPr>
        <w:t>учетом модульно-компетентностного похода.</w:t>
      </w:r>
    </w:p>
    <w:p w:rsidR="001F341B" w:rsidRDefault="007A4C60">
      <w:pPr>
        <w:spacing w:after="0"/>
      </w:pPr>
      <w:bookmarkStart w:id="689" w:name="z698"/>
      <w:bookmarkEnd w:id="688"/>
      <w:r>
        <w:rPr>
          <w:color w:val="000000"/>
          <w:sz w:val="28"/>
        </w:rPr>
        <w:t xml:space="preserve">       Также обеспечение качества подготовки кадров будут осуществляться через укомплектование библиотек колледжей современной учебной литературой и УМК. В этих целях будет переведена и адаптирована зарубежная учеб</w:t>
      </w:r>
      <w:r>
        <w:rPr>
          <w:color w:val="000000"/>
          <w:sz w:val="28"/>
        </w:rPr>
        <w:t xml:space="preserve">ная литература. </w:t>
      </w:r>
    </w:p>
    <w:p w:rsidR="001F341B" w:rsidRDefault="007A4C60">
      <w:pPr>
        <w:spacing w:after="0"/>
      </w:pPr>
      <w:bookmarkStart w:id="690" w:name="z699"/>
      <w:bookmarkEnd w:id="689"/>
      <w:r>
        <w:rPr>
          <w:color w:val="000000"/>
          <w:sz w:val="28"/>
        </w:rPr>
        <w:t>      В колледжах будет осуществляться подготовка   квалифицированных кадров для высокотехнологичных отраслей экономики по направлениям прикладного бакалавриата. Прикладной бакалавриат будет направлен на конкретную квалификацию с увеличени</w:t>
      </w:r>
      <w:r>
        <w:rPr>
          <w:color w:val="000000"/>
          <w:sz w:val="28"/>
        </w:rPr>
        <w:t>ем практико-ориентированной части образовательной программы.</w:t>
      </w:r>
    </w:p>
    <w:p w:rsidR="001F341B" w:rsidRDefault="007A4C60">
      <w:pPr>
        <w:spacing w:after="0"/>
      </w:pPr>
      <w:bookmarkStart w:id="691" w:name="z700"/>
      <w:bookmarkEnd w:id="690"/>
      <w:r>
        <w:rPr>
          <w:color w:val="000000"/>
          <w:sz w:val="28"/>
        </w:rPr>
        <w:t>      Для развития партнерства по подготовке кадров будет продолжена работа по внедрению дуального обучения в учебных заведениях ТиПО. Основные функции участников дуального обучения (учебного зав</w:t>
      </w:r>
      <w:r>
        <w:rPr>
          <w:color w:val="000000"/>
          <w:sz w:val="28"/>
        </w:rPr>
        <w:t>едения, предприятий, обучаемого, наставника, МИО и другие) будут урегулированы правилами организации дуального обучения. Будет усилена работа по взаимодействию Национального, региональных и отраслевых советов по развитию ТиПО, укреплена связь с Национально</w:t>
      </w:r>
      <w:r>
        <w:rPr>
          <w:color w:val="000000"/>
          <w:sz w:val="28"/>
        </w:rPr>
        <w:t>й палатой предпринимателей в части привлечения предприятий для дуального обучения. Предоставление мест для прохождения практики и содействия трудоустройства выпускников будет осуществляться на основе заключенных меморандумов, соглашений между учебными заве</w:t>
      </w:r>
      <w:r>
        <w:rPr>
          <w:color w:val="000000"/>
          <w:sz w:val="28"/>
        </w:rPr>
        <w:t>дениями и предприятиями.</w:t>
      </w:r>
    </w:p>
    <w:p w:rsidR="001F341B" w:rsidRDefault="007A4C60">
      <w:pPr>
        <w:spacing w:after="0"/>
      </w:pPr>
      <w:bookmarkStart w:id="692" w:name="z701"/>
      <w:bookmarkEnd w:id="691"/>
      <w:r>
        <w:rPr>
          <w:color w:val="000000"/>
          <w:sz w:val="28"/>
        </w:rPr>
        <w:t>      В результате к 2020 году доля колледжей, внедривших основные принципы дуального обучения, достигнет до 62 %, в том числе по технологическим, техническим и сельскохозяйственным специальностям до 80,1 %.</w:t>
      </w:r>
    </w:p>
    <w:p w:rsidR="001F341B" w:rsidRDefault="007A4C60">
      <w:pPr>
        <w:spacing w:after="0"/>
      </w:pPr>
      <w:bookmarkStart w:id="693" w:name="z702"/>
      <w:bookmarkEnd w:id="692"/>
      <w:r>
        <w:rPr>
          <w:color w:val="000000"/>
          <w:sz w:val="28"/>
        </w:rPr>
        <w:t>      4. Укрепление у о</w:t>
      </w:r>
      <w:r>
        <w:rPr>
          <w:color w:val="000000"/>
          <w:sz w:val="28"/>
        </w:rPr>
        <w:t>бучающихся организаций ТиПО духовно-нравственных ценностей Программы модернизации общественного сознания "Рухани жаңғыру" и культуры здорового образа жизни.</w:t>
      </w:r>
    </w:p>
    <w:p w:rsidR="001F341B" w:rsidRDefault="007A4C60">
      <w:pPr>
        <w:spacing w:after="0"/>
      </w:pPr>
      <w:bookmarkStart w:id="694" w:name="z703"/>
      <w:bookmarkEnd w:id="693"/>
      <w:r>
        <w:rPr>
          <w:color w:val="000000"/>
          <w:sz w:val="28"/>
        </w:rPr>
        <w:t>      Реализация Концепции молодежной политики сыграет важную роль в воспитании у молодежи казахста</w:t>
      </w:r>
      <w:r>
        <w:rPr>
          <w:color w:val="000000"/>
          <w:sz w:val="28"/>
        </w:rPr>
        <w:t>нского патриотизма.</w:t>
      </w:r>
    </w:p>
    <w:p w:rsidR="001F341B" w:rsidRDefault="007A4C60">
      <w:pPr>
        <w:spacing w:after="0"/>
      </w:pPr>
      <w:bookmarkStart w:id="695" w:name="z704"/>
      <w:bookmarkEnd w:id="694"/>
      <w:r>
        <w:rPr>
          <w:color w:val="000000"/>
          <w:sz w:val="28"/>
        </w:rPr>
        <w:t xml:space="preserve">       В воспитательный процесс в организациях ТиПО будут внедрены ценности по формированию активной гражданской позиции через знание истории и традиций казахского народа. </w:t>
      </w:r>
    </w:p>
    <w:p w:rsidR="001F341B" w:rsidRDefault="007A4C60">
      <w:pPr>
        <w:spacing w:after="0"/>
      </w:pPr>
      <w:bookmarkStart w:id="696" w:name="z705"/>
      <w:bookmarkEnd w:id="695"/>
      <w:r>
        <w:rPr>
          <w:color w:val="000000"/>
          <w:sz w:val="28"/>
        </w:rPr>
        <w:t xml:space="preserve">       Обучающиеся будут изучать историю родного края на основе</w:t>
      </w:r>
      <w:r>
        <w:rPr>
          <w:color w:val="000000"/>
          <w:sz w:val="28"/>
        </w:rPr>
        <w:t xml:space="preserve"> культурно-исторических памятников и исторических личностей местного масштаба, участвовать в краеведческих проектах (экскурсии, экспедиции, выезды, походы), в интеллектуальных мероприятиях по истории края, в краеведческих и экологических кружках, в литерат</w:t>
      </w:r>
      <w:r>
        <w:rPr>
          <w:color w:val="000000"/>
          <w:sz w:val="28"/>
        </w:rPr>
        <w:t xml:space="preserve">урных конкурсах по чтению, в областных, республиканских конкурсах по профессиональным навыкам, в проектах в области высокотехнологичных методик и цифровых технологий. </w:t>
      </w:r>
    </w:p>
    <w:p w:rsidR="001F341B" w:rsidRDefault="007A4C60">
      <w:pPr>
        <w:spacing w:after="0"/>
      </w:pPr>
      <w:bookmarkStart w:id="697" w:name="z706"/>
      <w:bookmarkEnd w:id="696"/>
      <w:r>
        <w:rPr>
          <w:color w:val="000000"/>
          <w:sz w:val="28"/>
        </w:rPr>
        <w:lastRenderedPageBreak/>
        <w:t>      В организациях ТиПО будет продолжена работа по созданию комитетов по делам молодеж</w:t>
      </w:r>
      <w:r>
        <w:rPr>
          <w:color w:val="000000"/>
          <w:sz w:val="28"/>
        </w:rPr>
        <w:t>и, студенческих организаций и клубов по интересам, которые будут интегрировать студентов в общественную деятельность, способствовать повышению патриотизма, социальной ответственности, пропаганде здорового образа жизни, развитию самоуправления.</w:t>
      </w:r>
    </w:p>
    <w:p w:rsidR="001F341B" w:rsidRDefault="007A4C60">
      <w:pPr>
        <w:spacing w:after="0"/>
      </w:pPr>
      <w:bookmarkStart w:id="698" w:name="z707"/>
      <w:bookmarkEnd w:id="697"/>
      <w:r>
        <w:rPr>
          <w:color w:val="000000"/>
          <w:sz w:val="28"/>
        </w:rPr>
        <w:t>      Студен</w:t>
      </w:r>
      <w:r>
        <w:rPr>
          <w:color w:val="000000"/>
          <w:sz w:val="28"/>
        </w:rPr>
        <w:t>ты колледжей будут активно вовлекаться в волонтерскую деятельность. Ежегодно будут проводиться мероприятия по развитию патриотического воспитания.</w:t>
      </w:r>
    </w:p>
    <w:p w:rsidR="001F341B" w:rsidRDefault="007A4C60">
      <w:pPr>
        <w:spacing w:after="0"/>
      </w:pPr>
      <w:bookmarkStart w:id="699" w:name="z708"/>
      <w:bookmarkEnd w:id="698"/>
      <w:r>
        <w:rPr>
          <w:color w:val="000000"/>
          <w:sz w:val="28"/>
        </w:rPr>
        <w:t>      В учебных заведениях ТиПО будут функционировать школы волонтеров для оказания помощи детским домам, онк</w:t>
      </w:r>
      <w:r>
        <w:rPr>
          <w:color w:val="000000"/>
          <w:sz w:val="28"/>
        </w:rPr>
        <w:t>ологическим больницам и домам инвалидов, ветеранам Великой отечественной войны, подготовки к крупным международным мероприятиям. Также будет проведен конкурс "Лучший волонтер". Студенты учебных заведений ТиПО будут активно участвовать в деятельности трудов</w:t>
      </w:r>
      <w:r>
        <w:rPr>
          <w:color w:val="000000"/>
          <w:sz w:val="28"/>
        </w:rPr>
        <w:t>ых отрядов "Жасыл ел".</w:t>
      </w:r>
    </w:p>
    <w:p w:rsidR="001F341B" w:rsidRDefault="007A4C60">
      <w:pPr>
        <w:spacing w:after="0"/>
      </w:pPr>
      <w:bookmarkStart w:id="700" w:name="z709"/>
      <w:bookmarkEnd w:id="699"/>
      <w:r>
        <w:rPr>
          <w:color w:val="000000"/>
          <w:sz w:val="28"/>
        </w:rPr>
        <w:t>      К 2020 году доля студентов, вовлеченных в общественно-полезную деятельность (волонтерство и другие), составит 60 %.</w:t>
      </w:r>
    </w:p>
    <w:p w:rsidR="001F341B" w:rsidRDefault="007A4C60">
      <w:pPr>
        <w:spacing w:after="0"/>
      </w:pPr>
      <w:bookmarkStart w:id="701" w:name="z710"/>
      <w:bookmarkEnd w:id="700"/>
      <w:r>
        <w:rPr>
          <w:color w:val="000000"/>
          <w:sz w:val="28"/>
        </w:rPr>
        <w:t xml:space="preserve">       В числе первоочередных задач по формированию здорового образа жизни в молодежной среде будет усилена гос</w:t>
      </w:r>
      <w:r>
        <w:rPr>
          <w:color w:val="000000"/>
          <w:sz w:val="28"/>
        </w:rPr>
        <w:t>ударственная поддержка, укреплена и развита сеть кружков по физической культуре, в том числе спортивные секции, будет увеличено количество спортивных соревнований, чемпионатов, спартакиад, что даст возможность снижения количества правонарушений среди молод</w:t>
      </w:r>
      <w:r>
        <w:rPr>
          <w:color w:val="000000"/>
          <w:sz w:val="28"/>
        </w:rPr>
        <w:t xml:space="preserve">ежи. </w:t>
      </w:r>
    </w:p>
    <w:p w:rsidR="001F341B" w:rsidRDefault="007A4C60">
      <w:pPr>
        <w:spacing w:after="0"/>
      </w:pPr>
      <w:bookmarkStart w:id="702" w:name="z711"/>
      <w:bookmarkEnd w:id="701"/>
      <w:r>
        <w:rPr>
          <w:color w:val="000000"/>
          <w:sz w:val="28"/>
        </w:rPr>
        <w:t xml:space="preserve">       В числе первоочередных задач по формированию здорового образа жизни в молодежной среде будет усилена государственная поддержка, укреплена и развита сеть кружков по физической культуре, в том числе спортивные секции, что даст возможность снижен</w:t>
      </w:r>
      <w:r>
        <w:rPr>
          <w:color w:val="000000"/>
          <w:sz w:val="28"/>
        </w:rPr>
        <w:t xml:space="preserve">ия количества правонарушений среди молодежи. </w:t>
      </w:r>
    </w:p>
    <w:p w:rsidR="001F341B" w:rsidRDefault="007A4C60">
      <w:pPr>
        <w:spacing w:after="0"/>
      </w:pPr>
      <w:bookmarkStart w:id="703" w:name="z712"/>
      <w:bookmarkEnd w:id="702"/>
      <w:r>
        <w:rPr>
          <w:color w:val="000000"/>
          <w:sz w:val="28"/>
        </w:rPr>
        <w:t>      К 2020 году доля студентов, охваченных спортивными секциями, составит 70 %.</w:t>
      </w:r>
    </w:p>
    <w:p w:rsidR="001F341B" w:rsidRDefault="007A4C60">
      <w:pPr>
        <w:spacing w:after="0"/>
      </w:pPr>
      <w:bookmarkStart w:id="704" w:name="z713"/>
      <w:bookmarkEnd w:id="703"/>
      <w:r>
        <w:rPr>
          <w:color w:val="000000"/>
          <w:sz w:val="28"/>
        </w:rPr>
        <w:t>      Будет проводиться работа по пропаганде здорового и качественного питания, формированию у обучающихся культуры питания, в т</w:t>
      </w:r>
      <w:r>
        <w:rPr>
          <w:color w:val="000000"/>
          <w:sz w:val="28"/>
        </w:rPr>
        <w:t>ом числе посредством потребления ими натуральных и свежих продуктов.</w:t>
      </w:r>
    </w:p>
    <w:p w:rsidR="001F341B" w:rsidRDefault="007A4C60">
      <w:pPr>
        <w:spacing w:after="0"/>
      </w:pPr>
      <w:bookmarkStart w:id="705" w:name="z714"/>
      <w:bookmarkEnd w:id="704"/>
      <w:r>
        <w:rPr>
          <w:color w:val="000000"/>
          <w:sz w:val="28"/>
        </w:rPr>
        <w:t>      Доля организаций ТиПО принявших участие в мероприятиях в рамках реализации подпрограммы "Тәрбие және білім" программы "Рухани жаңғыру" составить 60 %.</w:t>
      </w:r>
    </w:p>
    <w:p w:rsidR="001F341B" w:rsidRDefault="007A4C60">
      <w:pPr>
        <w:spacing w:after="0"/>
      </w:pPr>
      <w:bookmarkStart w:id="706" w:name="z715"/>
      <w:bookmarkEnd w:id="70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5. Усовершенствование менеджмента и мониторинга развития ТиПО. </w:t>
      </w:r>
    </w:p>
    <w:p w:rsidR="001F341B" w:rsidRDefault="007A4C60">
      <w:pPr>
        <w:spacing w:after="0"/>
      </w:pPr>
      <w:bookmarkStart w:id="707" w:name="z716"/>
      <w:bookmarkEnd w:id="706"/>
      <w:r>
        <w:rPr>
          <w:color w:val="000000"/>
          <w:sz w:val="28"/>
        </w:rPr>
        <w:t>      Продолжится трансляция опыта НАО "Холдинг "Кәсіпқор", в том числе ТОО "Высшая техническая школа APEC Petrotechnic" на всю систему ТиПО.</w:t>
      </w:r>
    </w:p>
    <w:p w:rsidR="001F341B" w:rsidRDefault="007A4C60">
      <w:pPr>
        <w:spacing w:after="0"/>
      </w:pPr>
      <w:bookmarkStart w:id="708" w:name="z717"/>
      <w:bookmarkEnd w:id="707"/>
      <w:r>
        <w:rPr>
          <w:color w:val="000000"/>
          <w:sz w:val="28"/>
        </w:rPr>
        <w:t xml:space="preserve">       Будет усилена деятельность попечитель</w:t>
      </w:r>
      <w:r>
        <w:rPr>
          <w:color w:val="000000"/>
          <w:sz w:val="28"/>
        </w:rPr>
        <w:t xml:space="preserve">ских и региональных советов. </w:t>
      </w:r>
    </w:p>
    <w:p w:rsidR="001F341B" w:rsidRDefault="007A4C60">
      <w:pPr>
        <w:spacing w:after="0"/>
      </w:pPr>
      <w:bookmarkStart w:id="709" w:name="z718"/>
      <w:bookmarkEnd w:id="708"/>
      <w:r>
        <w:rPr>
          <w:color w:val="000000"/>
          <w:sz w:val="28"/>
        </w:rPr>
        <w:lastRenderedPageBreak/>
        <w:t xml:space="preserve">       Ежегодно руководители организаций ТиПО будут проходить курсы повышения квалификации по менеджменту, в том числе за счет внебюджетных средств. </w:t>
      </w:r>
    </w:p>
    <w:p w:rsidR="001F341B" w:rsidRDefault="007A4C60">
      <w:pPr>
        <w:spacing w:after="0"/>
      </w:pPr>
      <w:bookmarkStart w:id="710" w:name="z719"/>
      <w:bookmarkEnd w:id="709"/>
      <w:r>
        <w:rPr>
          <w:color w:val="000000"/>
          <w:sz w:val="28"/>
        </w:rPr>
        <w:t>      Будут проведены конкурсы с участием опытных и молодых инженерно-педаго</w:t>
      </w:r>
      <w:r>
        <w:rPr>
          <w:color w:val="000000"/>
          <w:sz w:val="28"/>
        </w:rPr>
        <w:t>гических работников, также республиканский конкурс "Лучший педагог".</w:t>
      </w:r>
    </w:p>
    <w:p w:rsidR="001F341B" w:rsidRDefault="007A4C60">
      <w:pPr>
        <w:spacing w:after="0"/>
      </w:pPr>
      <w:bookmarkStart w:id="711" w:name="z720"/>
      <w:bookmarkEnd w:id="710"/>
      <w:r>
        <w:rPr>
          <w:color w:val="000000"/>
          <w:sz w:val="28"/>
        </w:rPr>
        <w:t xml:space="preserve">       Уполномоченным органом в области образования будет внедрена система рейтинга образовательных программ колледжей на основе опроса работодателей на ежегодной основе. Основными индика</w:t>
      </w:r>
      <w:r>
        <w:rPr>
          <w:color w:val="000000"/>
          <w:sz w:val="28"/>
        </w:rPr>
        <w:t xml:space="preserve">торами будут трудоустройство, зарплата выпускников и качество образовательных программ колледжей. </w:t>
      </w:r>
    </w:p>
    <w:p w:rsidR="001F341B" w:rsidRDefault="007A4C60">
      <w:pPr>
        <w:spacing w:after="0"/>
      </w:pPr>
      <w:bookmarkStart w:id="712" w:name="z721"/>
      <w:bookmarkEnd w:id="711"/>
      <w:r>
        <w:rPr>
          <w:color w:val="000000"/>
          <w:sz w:val="28"/>
        </w:rPr>
        <w:t>      Высшее и послевузовское образование</w:t>
      </w:r>
    </w:p>
    <w:p w:rsidR="001F341B" w:rsidRDefault="007A4C60">
      <w:pPr>
        <w:spacing w:after="0"/>
      </w:pPr>
      <w:bookmarkStart w:id="713" w:name="z722"/>
      <w:bookmarkEnd w:id="712"/>
      <w:r>
        <w:rPr>
          <w:color w:val="000000"/>
          <w:sz w:val="28"/>
        </w:rPr>
        <w:t xml:space="preserve">      Цели: обеспечение отраслей экономики конкурентоспособными кадрами с высшим и послевузовским образованием, </w:t>
      </w:r>
      <w:r>
        <w:rPr>
          <w:color w:val="000000"/>
          <w:sz w:val="28"/>
        </w:rPr>
        <w:t>интеграция образования, науки и инноваций.</w:t>
      </w:r>
    </w:p>
    <w:p w:rsidR="001F341B" w:rsidRDefault="007A4C60">
      <w:pPr>
        <w:spacing w:after="0"/>
      </w:pPr>
      <w:bookmarkStart w:id="714" w:name="z723"/>
      <w:bookmarkEnd w:id="713"/>
      <w:r>
        <w:rPr>
          <w:color w:val="000000"/>
          <w:sz w:val="28"/>
        </w:rPr>
        <w:t xml:space="preserve">       Целевые индикаторы: </w:t>
      </w:r>
    </w:p>
    <w:p w:rsidR="001F341B" w:rsidRDefault="007A4C60">
      <w:pPr>
        <w:spacing w:after="0"/>
      </w:pPr>
      <w:bookmarkStart w:id="715" w:name="z724"/>
      <w:bookmarkEnd w:id="714"/>
      <w:r>
        <w:rPr>
          <w:color w:val="000000"/>
          <w:sz w:val="28"/>
        </w:rPr>
        <w:t>      1) доля граждан с высшим образованием в возрасте 22-28 лет в структуре занятого населения данного возраста;</w:t>
      </w:r>
    </w:p>
    <w:p w:rsidR="001F341B" w:rsidRDefault="007A4C60">
      <w:pPr>
        <w:spacing w:after="0"/>
      </w:pPr>
      <w:bookmarkStart w:id="716" w:name="z725"/>
      <w:bookmarkEnd w:id="715"/>
      <w:r>
        <w:rPr>
          <w:color w:val="000000"/>
          <w:sz w:val="28"/>
        </w:rPr>
        <w:t>      2) количество ВУЗов Казахстана, отмеченных в рейтинге QS-WUR:  то</w:t>
      </w:r>
      <w:r>
        <w:rPr>
          <w:color w:val="000000"/>
          <w:sz w:val="28"/>
        </w:rPr>
        <w:t>п-200, топ-300, топ-500, топ-701+.</w:t>
      </w:r>
    </w:p>
    <w:p w:rsidR="001F341B" w:rsidRDefault="007A4C60">
      <w:pPr>
        <w:spacing w:after="0"/>
      </w:pPr>
      <w:bookmarkStart w:id="717" w:name="z726"/>
      <w:bookmarkEnd w:id="716"/>
      <w:r>
        <w:rPr>
          <w:color w:val="000000"/>
          <w:sz w:val="28"/>
        </w:rPr>
        <w:t>      Задачи:</w:t>
      </w:r>
    </w:p>
    <w:p w:rsidR="001F341B" w:rsidRDefault="007A4C60">
      <w:pPr>
        <w:spacing w:after="0"/>
      </w:pPr>
      <w:bookmarkStart w:id="718" w:name="z727"/>
      <w:bookmarkEnd w:id="717"/>
      <w:r>
        <w:rPr>
          <w:color w:val="000000"/>
          <w:sz w:val="28"/>
        </w:rPr>
        <w:t>      1. Обеспечение качественной подготовки конкурентоспособных кадров.</w:t>
      </w:r>
    </w:p>
    <w:p w:rsidR="001F341B" w:rsidRDefault="007A4C60">
      <w:pPr>
        <w:spacing w:after="0"/>
      </w:pPr>
      <w:bookmarkStart w:id="719" w:name="z728"/>
      <w:bookmarkEnd w:id="718"/>
      <w:r>
        <w:rPr>
          <w:color w:val="000000"/>
          <w:sz w:val="28"/>
        </w:rPr>
        <w:t>      Формирование государственного образовательного заказа на подготовку кадров с высшим и послевузовским образованием будет осуществ</w:t>
      </w:r>
      <w:r>
        <w:rPr>
          <w:color w:val="000000"/>
          <w:sz w:val="28"/>
        </w:rPr>
        <w:t>ляться в соответствии с потребностями рынка труда на 3 года. С 2017 года объем государственного образовательного заказа будет определяться отраслевыми объединениями работодателей на основе потребностей государственных и отраслевых программ, в том числе кар</w:t>
      </w:r>
      <w:r>
        <w:rPr>
          <w:color w:val="000000"/>
          <w:sz w:val="28"/>
        </w:rPr>
        <w:t>т индустриализации, размещения производительных сил, программы развития регионов до 2020 года, схемы специализации регионов по оптимальному использованию сельскохозяйственных угодий для производства конкретных видов сельскохозяйственной продукции и другие.</w:t>
      </w:r>
      <w:r>
        <w:rPr>
          <w:color w:val="000000"/>
          <w:sz w:val="28"/>
        </w:rPr>
        <w:t xml:space="preserve"> Это позволит обеспечить востребованность выпускников ВУЗов, следовательно, все отрасли экономики будут обеспечены квалифицированными кадрами. Структура государственного заказа будет пересмотрена с преобладанием затрат на образовательный процесс.</w:t>
      </w:r>
    </w:p>
    <w:p w:rsidR="001F341B" w:rsidRDefault="007A4C60">
      <w:pPr>
        <w:spacing w:after="0"/>
      </w:pPr>
      <w:bookmarkStart w:id="720" w:name="z729"/>
      <w:bookmarkEnd w:id="719"/>
      <w:r>
        <w:rPr>
          <w:color w:val="000000"/>
          <w:sz w:val="28"/>
        </w:rPr>
        <w:t>      Под</w:t>
      </w:r>
      <w:r>
        <w:rPr>
          <w:color w:val="000000"/>
          <w:sz w:val="28"/>
        </w:rPr>
        <w:t>готовка высококвалифицированных кадров и развитие инновационной деятельности в 11 базовых ВУЗах предусматривают размещение государственного образовательного заказа в профильную магистратуру с учетом потребностей приоритетных направлений и предприятий ГПИИР</w:t>
      </w:r>
      <w:r>
        <w:rPr>
          <w:color w:val="000000"/>
          <w:sz w:val="28"/>
        </w:rPr>
        <w:t xml:space="preserve">, создание современной образовательной среды как средствами внедрения инновационных технологий обучения и разработки новых практикоориентированных образовательных программ с зарубежными ВУЗами-партнерами, так и </w:t>
      </w:r>
      <w:r>
        <w:rPr>
          <w:color w:val="000000"/>
          <w:sz w:val="28"/>
        </w:rPr>
        <w:lastRenderedPageBreak/>
        <w:t>оснащения лабораторий современным оборудовани</w:t>
      </w:r>
      <w:r>
        <w:rPr>
          <w:color w:val="000000"/>
          <w:sz w:val="28"/>
        </w:rPr>
        <w:t>ем, которое будет поддержано с помощью механизмов ГЧП и лизинга.</w:t>
      </w:r>
    </w:p>
    <w:p w:rsidR="001F341B" w:rsidRDefault="007A4C60">
      <w:pPr>
        <w:spacing w:after="0"/>
      </w:pPr>
      <w:bookmarkStart w:id="721" w:name="z730"/>
      <w:bookmarkEnd w:id="720"/>
      <w:r>
        <w:rPr>
          <w:color w:val="000000"/>
          <w:sz w:val="28"/>
        </w:rPr>
        <w:t>      При 11 базовых ВУЗах будут функционировать 48 новых лабораторий по приоритетным направлениям ГПИИР, укомплектованные современным оборудованием, а также будет обновлена структура и содер</w:t>
      </w:r>
      <w:r>
        <w:rPr>
          <w:color w:val="000000"/>
          <w:sz w:val="28"/>
        </w:rPr>
        <w:t>жание образовательных программ с учетом актуализации отраслей и приоритетов ГПИИР. Это предусматривает включение новых дисциплин, отражающих инновационные технологии производства и дающих компетенции, позволяющие решать ключевые задачи современных технолог</w:t>
      </w:r>
      <w:r>
        <w:rPr>
          <w:color w:val="000000"/>
          <w:sz w:val="28"/>
        </w:rPr>
        <w:t>ий.</w:t>
      </w:r>
    </w:p>
    <w:p w:rsidR="001F341B" w:rsidRDefault="007A4C60">
      <w:pPr>
        <w:spacing w:after="0"/>
      </w:pPr>
      <w:bookmarkStart w:id="722" w:name="z731"/>
      <w:bookmarkEnd w:id="721"/>
      <w:r>
        <w:rPr>
          <w:color w:val="000000"/>
          <w:sz w:val="28"/>
        </w:rPr>
        <w:t>      В дальнейшем положительный опыт разработки и внедрения новых образовательных программ магистратуры, будет поэтапно транслироваться на программы бакалавриата.</w:t>
      </w:r>
    </w:p>
    <w:p w:rsidR="001F341B" w:rsidRDefault="007A4C60">
      <w:pPr>
        <w:spacing w:after="0"/>
      </w:pPr>
      <w:bookmarkStart w:id="723" w:name="z732"/>
      <w:bookmarkEnd w:id="722"/>
      <w:r>
        <w:rPr>
          <w:color w:val="000000"/>
          <w:sz w:val="28"/>
        </w:rPr>
        <w:t>      С 2017 – 2018 учебного года в базовых ВУЗах ГПИИР по 6 специальностям и педагогиче</w:t>
      </w:r>
      <w:r>
        <w:rPr>
          <w:color w:val="000000"/>
          <w:sz w:val="28"/>
        </w:rPr>
        <w:t>ских ВУЗах по 4 специальностям будет осуществлен переход на англоязычное обучение с разработкой образовательных программ, учебников и УМК на английском языке. В последующем изучение профильных дисциплин в магистратуре будет осуществляться преимущественно н</w:t>
      </w:r>
      <w:r>
        <w:rPr>
          <w:color w:val="000000"/>
          <w:sz w:val="28"/>
        </w:rPr>
        <w:t>а английском языке.</w:t>
      </w:r>
    </w:p>
    <w:p w:rsidR="001F341B" w:rsidRDefault="007A4C60">
      <w:pPr>
        <w:spacing w:after="0"/>
      </w:pPr>
      <w:bookmarkStart w:id="724" w:name="z733"/>
      <w:bookmarkEnd w:id="723"/>
      <w:r>
        <w:rPr>
          <w:color w:val="000000"/>
          <w:sz w:val="28"/>
        </w:rPr>
        <w:t xml:space="preserve">      Базовые ВУЗы ГПИИР будут участвовать в реализации финансируемых научных проектов путем заключения трехсторонних соглашений между ВУЗом, научной организацией и бизнесом. Будет повышено качество программ обучения и обеспечено более </w:t>
      </w:r>
      <w:r>
        <w:rPr>
          <w:color w:val="000000"/>
          <w:sz w:val="28"/>
        </w:rPr>
        <w:t>тесное взаимодействие с производством.</w:t>
      </w:r>
    </w:p>
    <w:p w:rsidR="001F341B" w:rsidRDefault="007A4C60">
      <w:pPr>
        <w:spacing w:after="0"/>
      </w:pPr>
      <w:bookmarkStart w:id="725" w:name="z734"/>
      <w:bookmarkEnd w:id="724"/>
      <w:r>
        <w:rPr>
          <w:color w:val="000000"/>
          <w:sz w:val="28"/>
        </w:rPr>
        <w:t>      К разработке новых образовательных программ и преподаванию в базовых ВУЗах ГПИИР будут привлечены опытные специалисты с производства.</w:t>
      </w:r>
    </w:p>
    <w:p w:rsidR="001F341B" w:rsidRDefault="007A4C60">
      <w:pPr>
        <w:spacing w:after="0"/>
      </w:pPr>
      <w:bookmarkStart w:id="726" w:name="z735"/>
      <w:bookmarkEnd w:id="725"/>
      <w:r>
        <w:rPr>
          <w:color w:val="000000"/>
          <w:sz w:val="28"/>
        </w:rPr>
        <w:t>      Результативность подготовки кадров будет обеспечиваться:</w:t>
      </w:r>
    </w:p>
    <w:p w:rsidR="001F341B" w:rsidRDefault="007A4C60">
      <w:pPr>
        <w:spacing w:after="0"/>
      </w:pPr>
      <w:bookmarkStart w:id="727" w:name="z736"/>
      <w:bookmarkEnd w:id="726"/>
      <w:r>
        <w:rPr>
          <w:color w:val="000000"/>
          <w:sz w:val="28"/>
        </w:rPr>
        <w:t xml:space="preserve">       1) чере</w:t>
      </w:r>
      <w:r>
        <w:rPr>
          <w:color w:val="000000"/>
          <w:sz w:val="28"/>
        </w:rPr>
        <w:t xml:space="preserve">з обучение студентов с одновременным прохождением профессиональной практики на конкретных предприятиях; </w:t>
      </w:r>
    </w:p>
    <w:p w:rsidR="001F341B" w:rsidRDefault="007A4C60">
      <w:pPr>
        <w:spacing w:after="0"/>
      </w:pPr>
      <w:bookmarkStart w:id="728" w:name="z737"/>
      <w:bookmarkEnd w:id="727"/>
      <w:r>
        <w:rPr>
          <w:color w:val="000000"/>
          <w:sz w:val="28"/>
        </w:rPr>
        <w:t xml:space="preserve">       2) посредством разработки образовательных программ на основе профессиональных стандартов; </w:t>
      </w:r>
    </w:p>
    <w:p w:rsidR="001F341B" w:rsidRDefault="007A4C60">
      <w:pPr>
        <w:spacing w:after="0"/>
      </w:pPr>
      <w:bookmarkStart w:id="729" w:name="z738"/>
      <w:bookmarkEnd w:id="728"/>
      <w:r>
        <w:rPr>
          <w:color w:val="000000"/>
          <w:sz w:val="28"/>
        </w:rPr>
        <w:t xml:space="preserve">       3) путем экспертной оценки профессиональным со</w:t>
      </w:r>
      <w:r>
        <w:rPr>
          <w:color w:val="000000"/>
          <w:sz w:val="28"/>
        </w:rPr>
        <w:t xml:space="preserve">обществом качества образовательных программ; </w:t>
      </w:r>
    </w:p>
    <w:p w:rsidR="001F341B" w:rsidRDefault="007A4C60">
      <w:pPr>
        <w:spacing w:after="0"/>
      </w:pPr>
      <w:bookmarkStart w:id="730" w:name="z739"/>
      <w:bookmarkEnd w:id="729"/>
      <w:r>
        <w:rPr>
          <w:color w:val="000000"/>
          <w:sz w:val="28"/>
        </w:rPr>
        <w:t>      4) привлечением специалистов производства к учебному процессу.</w:t>
      </w:r>
    </w:p>
    <w:p w:rsidR="001F341B" w:rsidRDefault="007A4C60">
      <w:pPr>
        <w:spacing w:after="0"/>
      </w:pPr>
      <w:bookmarkStart w:id="731" w:name="z740"/>
      <w:bookmarkEnd w:id="730"/>
      <w:r>
        <w:rPr>
          <w:color w:val="000000"/>
          <w:sz w:val="28"/>
        </w:rPr>
        <w:t>      В целях выявления удовлетворенности работодателей уровнем готовности выпускников к работе в рамках ГПИИР в 2017 году будет проведено со</w:t>
      </w:r>
      <w:r>
        <w:rPr>
          <w:color w:val="000000"/>
          <w:sz w:val="28"/>
        </w:rPr>
        <w:t>циологическое исследование (опросы, анкетирование, интервью и др.).</w:t>
      </w:r>
    </w:p>
    <w:p w:rsidR="001F341B" w:rsidRDefault="007A4C60">
      <w:pPr>
        <w:spacing w:after="0"/>
      </w:pPr>
      <w:bookmarkStart w:id="732" w:name="z741"/>
      <w:bookmarkEnd w:id="731"/>
      <w:r>
        <w:rPr>
          <w:color w:val="000000"/>
          <w:sz w:val="28"/>
        </w:rPr>
        <w:t xml:space="preserve">       В объеме государственного образовательного заказа на подготовку кадров увеличится доля магистратуры и докторантуры, в том числе для Назарбаев Университета. </w:t>
      </w:r>
    </w:p>
    <w:p w:rsidR="001F341B" w:rsidRDefault="007A4C60">
      <w:pPr>
        <w:spacing w:after="0"/>
      </w:pPr>
      <w:bookmarkStart w:id="733" w:name="z742"/>
      <w:bookmarkEnd w:id="732"/>
      <w:r>
        <w:rPr>
          <w:color w:val="000000"/>
          <w:sz w:val="28"/>
        </w:rPr>
        <w:t xml:space="preserve">       В рамках цифровиз</w:t>
      </w:r>
      <w:r>
        <w:rPr>
          <w:color w:val="000000"/>
          <w:sz w:val="28"/>
        </w:rPr>
        <w:t xml:space="preserve">ации отраслей экономики будет увеличен государственный заказ на подготовку специалистов в области информационных технологий, а также по работе с искусственным интеллектом и "большими </w:t>
      </w:r>
      <w:r>
        <w:rPr>
          <w:color w:val="000000"/>
          <w:sz w:val="28"/>
        </w:rPr>
        <w:lastRenderedPageBreak/>
        <w:t>данными". Подготовка высококвалифицированных кадров в сфере кибербезопасн</w:t>
      </w:r>
      <w:r>
        <w:rPr>
          <w:color w:val="000000"/>
          <w:sz w:val="28"/>
        </w:rPr>
        <w:t xml:space="preserve">ости будет осуществлен в рамках международной стипендии Президента "Болашак" (академическое обучение и стажировки). </w:t>
      </w:r>
    </w:p>
    <w:p w:rsidR="001F341B" w:rsidRDefault="007A4C60">
      <w:pPr>
        <w:spacing w:after="0"/>
      </w:pPr>
      <w:bookmarkStart w:id="734" w:name="z743"/>
      <w:bookmarkEnd w:id="733"/>
      <w:r>
        <w:rPr>
          <w:color w:val="000000"/>
          <w:sz w:val="28"/>
        </w:rPr>
        <w:t xml:space="preserve">       В целях обеспечения обновляющихся образовательных программ среднего образования будет увеличен государственный образовательный заказ</w:t>
      </w:r>
      <w:r>
        <w:rPr>
          <w:color w:val="000000"/>
          <w:sz w:val="28"/>
        </w:rPr>
        <w:t xml:space="preserve"> на педагогические специальности на подготовку учителей в магистратуре. </w:t>
      </w:r>
    </w:p>
    <w:p w:rsidR="001F341B" w:rsidRDefault="007A4C60">
      <w:pPr>
        <w:spacing w:after="0"/>
      </w:pPr>
      <w:bookmarkStart w:id="735" w:name="z744"/>
      <w:bookmarkEnd w:id="734"/>
      <w:r>
        <w:rPr>
          <w:color w:val="000000"/>
          <w:sz w:val="28"/>
        </w:rPr>
        <w:t xml:space="preserve">       В рамках модернизации педагогического образования будет разработан механизм внедрения новых критериев поступления на педагогические специальности, в частности, при поступлении </w:t>
      </w:r>
      <w:r>
        <w:rPr>
          <w:color w:val="000000"/>
          <w:sz w:val="28"/>
        </w:rPr>
        <w:t>в ВУЗы на педагогические специальности будет введен специальный экзамен на определение склонностей абитуриентов к педагогической деятельности. В целях развития профессиональных навыков будущих учителей в 2019 году будет проработан вопрос введения педагогич</w:t>
      </w:r>
      <w:r>
        <w:rPr>
          <w:color w:val="000000"/>
          <w:sz w:val="28"/>
        </w:rPr>
        <w:t>еской интернатуры. Получат развитие педагогические кафедры и факультеты при университетах, педагогическая наука. Будут организованы курсы повышения квалификации для ППС. За счет средств ВУЗов будет укреплена материально-техническая база педагогических кафе</w:t>
      </w:r>
      <w:r>
        <w:rPr>
          <w:color w:val="000000"/>
          <w:sz w:val="28"/>
        </w:rPr>
        <w:t xml:space="preserve">др, разработаны новые образовательные программы. </w:t>
      </w:r>
    </w:p>
    <w:p w:rsidR="001F341B" w:rsidRDefault="007A4C60">
      <w:pPr>
        <w:spacing w:after="0"/>
      </w:pPr>
      <w:bookmarkStart w:id="736" w:name="z745"/>
      <w:bookmarkEnd w:id="735"/>
      <w:r>
        <w:rPr>
          <w:color w:val="000000"/>
          <w:sz w:val="28"/>
        </w:rPr>
        <w:t>      В целях воспитания нового поколения высококвалифицированных педагогических кадров в ВУЗах будут организованы школы молодого преподавателя, мастер-классы для молодых педагогов и вновь прибывших препода</w:t>
      </w:r>
      <w:r>
        <w:rPr>
          <w:color w:val="000000"/>
          <w:sz w:val="28"/>
        </w:rPr>
        <w:t>вателей для повышения уровня их профессиональной компетентности, совершенствование результативности их педагогической деятельности на современном этапе и предоставления им методической и методологической помощи.</w:t>
      </w:r>
    </w:p>
    <w:p w:rsidR="001F341B" w:rsidRDefault="007A4C60">
      <w:pPr>
        <w:spacing w:after="0"/>
      </w:pPr>
      <w:bookmarkStart w:id="737" w:name="z746"/>
      <w:bookmarkEnd w:id="736"/>
      <w:r>
        <w:rPr>
          <w:color w:val="000000"/>
          <w:sz w:val="28"/>
        </w:rPr>
        <w:t>      Продолжится обмен знаниями между педаг</w:t>
      </w:r>
      <w:r>
        <w:rPr>
          <w:color w:val="000000"/>
          <w:sz w:val="28"/>
        </w:rPr>
        <w:t>огическими кадрами региональных учебных заведений и передовых учебных заведений (таких как Назарбаев Университет, КИМЭП, КБТУ и других). Будут организованы программы международного обмена для преподавательского состава, при этом особое внимание будет уделя</w:t>
      </w:r>
      <w:r>
        <w:rPr>
          <w:color w:val="000000"/>
          <w:sz w:val="28"/>
        </w:rPr>
        <w:t>ться освоению передовых педагогических практик, изучению английского языка.</w:t>
      </w:r>
    </w:p>
    <w:p w:rsidR="001F341B" w:rsidRDefault="007A4C60">
      <w:pPr>
        <w:spacing w:after="0"/>
      </w:pPr>
      <w:bookmarkStart w:id="738" w:name="z747"/>
      <w:bookmarkEnd w:id="737"/>
      <w:r>
        <w:rPr>
          <w:color w:val="000000"/>
          <w:sz w:val="28"/>
        </w:rPr>
        <w:t>      Будут проводиться исследования по изучению методологии педагогической науки, которая позволит всесторонне и точно исследовать педагогические явления и процессы и на этой осно</w:t>
      </w:r>
      <w:r>
        <w:rPr>
          <w:color w:val="000000"/>
          <w:sz w:val="28"/>
        </w:rPr>
        <w:t>ве делать выводы о содержании и специфике функционирования.</w:t>
      </w:r>
    </w:p>
    <w:p w:rsidR="001F341B" w:rsidRDefault="007A4C60">
      <w:pPr>
        <w:spacing w:after="0"/>
      </w:pPr>
      <w:bookmarkStart w:id="739" w:name="z748"/>
      <w:bookmarkEnd w:id="738"/>
      <w:r>
        <w:rPr>
          <w:color w:val="000000"/>
          <w:sz w:val="28"/>
        </w:rPr>
        <w:t xml:space="preserve">       В 2017 году будет введен новый формат ЕНТ. В последующем будет проработан вопрос предоставления абитуриентам права выбора языка обучения при поступлении в ВУЗ, а также альтернативных форм с</w:t>
      </w:r>
      <w:r>
        <w:rPr>
          <w:color w:val="000000"/>
          <w:sz w:val="28"/>
        </w:rPr>
        <w:t xml:space="preserve">дачи вступительных экзаменов для обучения на платной основе. </w:t>
      </w:r>
    </w:p>
    <w:p w:rsidR="001F341B" w:rsidRDefault="007A4C60">
      <w:pPr>
        <w:spacing w:after="0"/>
      </w:pPr>
      <w:bookmarkStart w:id="740" w:name="z749"/>
      <w:bookmarkEnd w:id="739"/>
      <w:r>
        <w:rPr>
          <w:color w:val="000000"/>
          <w:sz w:val="28"/>
        </w:rPr>
        <w:lastRenderedPageBreak/>
        <w:t>      Будет проработан вопрос включения SAT, ACT-тесты в альтернативный перечень процедур зачисления в ВУЗ наравне с ЕНТ, участием в предметных олимпиадах.</w:t>
      </w:r>
    </w:p>
    <w:p w:rsidR="001F341B" w:rsidRDefault="007A4C60">
      <w:pPr>
        <w:spacing w:after="0"/>
      </w:pPr>
      <w:bookmarkStart w:id="741" w:name="z750"/>
      <w:bookmarkEnd w:id="740"/>
      <w:r>
        <w:rPr>
          <w:color w:val="000000"/>
          <w:sz w:val="28"/>
        </w:rPr>
        <w:t xml:space="preserve">      Прием в докторантуру будет </w:t>
      </w:r>
      <w:r>
        <w:rPr>
          <w:color w:val="000000"/>
          <w:sz w:val="28"/>
        </w:rPr>
        <w:t>осуществляться при наличии стажа практической работы не менее 1 года, на основе сертификатов IELTS, TOEFL, DELF, DALF, TestDaF, DSD II (с 2018 года), с предоставлением права выбора претендентом высшего учебного заведения (с 2019 года), а также усилятся тре</w:t>
      </w:r>
      <w:r>
        <w:rPr>
          <w:color w:val="000000"/>
          <w:sz w:val="28"/>
        </w:rPr>
        <w:t>бования к уровню научной компоненты программ послевузовского образования (с 2017 года). Подготовка кадров в докторантуре с 2017 года будет осуществляться в партнерстве государства и работодателей.</w:t>
      </w:r>
    </w:p>
    <w:p w:rsidR="001F341B" w:rsidRDefault="007A4C60">
      <w:pPr>
        <w:spacing w:after="0"/>
      </w:pPr>
      <w:bookmarkStart w:id="742" w:name="z751"/>
      <w:bookmarkEnd w:id="741"/>
      <w:r>
        <w:rPr>
          <w:color w:val="000000"/>
          <w:sz w:val="28"/>
        </w:rPr>
        <w:t>      Начиная с 2017 года ежегодно будет выделяться государ</w:t>
      </w:r>
      <w:r>
        <w:rPr>
          <w:color w:val="000000"/>
          <w:sz w:val="28"/>
        </w:rPr>
        <w:t>ственный образовательный заказ на подготовительное отделение в ВУЗах для повышения уровня языковой подготовки. Также будет осуществляться прием по государственному образовательному заказу в профильную магистратуру и бакалавриат для обучения на английском я</w:t>
      </w:r>
      <w:r>
        <w:rPr>
          <w:color w:val="000000"/>
          <w:sz w:val="28"/>
        </w:rPr>
        <w:t>зыке. Учителя и ППС будут обучены по программе "Болашак".</w:t>
      </w:r>
    </w:p>
    <w:p w:rsidR="001F341B" w:rsidRDefault="007A4C60">
      <w:pPr>
        <w:spacing w:after="0"/>
      </w:pPr>
      <w:bookmarkStart w:id="743" w:name="z752"/>
      <w:bookmarkEnd w:id="742"/>
      <w:r>
        <w:rPr>
          <w:color w:val="000000"/>
          <w:sz w:val="28"/>
        </w:rPr>
        <w:t xml:space="preserve">       Будет совершенствоваться механизм приема и подготовки кадров в бакалавриате, магистратуре и докторантуре с рыночным регулированием объема государственного образовательного заказа в ВУЗах неза</w:t>
      </w:r>
      <w:r>
        <w:rPr>
          <w:color w:val="000000"/>
          <w:sz w:val="28"/>
        </w:rPr>
        <w:t xml:space="preserve">висимо от формы собственности. </w:t>
      </w:r>
    </w:p>
    <w:p w:rsidR="001F341B" w:rsidRDefault="007A4C60">
      <w:pPr>
        <w:spacing w:after="0"/>
      </w:pPr>
      <w:bookmarkStart w:id="744" w:name="z753"/>
      <w:bookmarkEnd w:id="743"/>
      <w:r>
        <w:rPr>
          <w:color w:val="000000"/>
          <w:sz w:val="28"/>
        </w:rPr>
        <w:t>      С 2017 года будет проработан вопрос перехода на кредитно-подушевое финансирование высшего образования с выработкой предложений по финансированию государственного образовательного заказа с учетом осваиваемого объема ака</w:t>
      </w:r>
      <w:r>
        <w:rPr>
          <w:color w:val="000000"/>
          <w:sz w:val="28"/>
        </w:rPr>
        <w:t>демических кредитов с вовлечением работодателей.</w:t>
      </w:r>
    </w:p>
    <w:p w:rsidR="001F341B" w:rsidRDefault="007A4C60">
      <w:pPr>
        <w:spacing w:after="0"/>
      </w:pPr>
      <w:bookmarkStart w:id="745" w:name="z754"/>
      <w:bookmarkEnd w:id="744"/>
      <w:r>
        <w:rPr>
          <w:color w:val="000000"/>
          <w:sz w:val="28"/>
        </w:rPr>
        <w:t xml:space="preserve">       В целях привлечения большего числа казахстанских абитуриентов будут приняты меры по повышению конкурентоспособности региональных ВУЗов. </w:t>
      </w:r>
    </w:p>
    <w:p w:rsidR="001F341B" w:rsidRDefault="007A4C60">
      <w:pPr>
        <w:spacing w:after="0"/>
      </w:pPr>
      <w:bookmarkStart w:id="746" w:name="z755"/>
      <w:bookmarkEnd w:id="745"/>
      <w:r>
        <w:rPr>
          <w:color w:val="000000"/>
          <w:sz w:val="28"/>
        </w:rPr>
        <w:t>      На системной основе будет проводиться информационно-имидж</w:t>
      </w:r>
      <w:r>
        <w:rPr>
          <w:color w:val="000000"/>
          <w:sz w:val="28"/>
        </w:rPr>
        <w:t>евая и профориентационная работа.</w:t>
      </w:r>
    </w:p>
    <w:p w:rsidR="001F341B" w:rsidRDefault="007A4C60">
      <w:pPr>
        <w:spacing w:after="0"/>
      </w:pPr>
      <w:bookmarkStart w:id="747" w:name="z756"/>
      <w:bookmarkEnd w:id="746"/>
      <w:r>
        <w:rPr>
          <w:color w:val="000000"/>
          <w:sz w:val="28"/>
        </w:rPr>
        <w:t xml:space="preserve">       Региональные ВУЗы будут взаимодействовать с местными исполнительными органами и предприятиями по выделению персональных грантов и стипендий, организации производственной практики студентов, трудоустройству выпускник</w:t>
      </w:r>
      <w:r>
        <w:rPr>
          <w:color w:val="000000"/>
          <w:sz w:val="28"/>
        </w:rPr>
        <w:t xml:space="preserve">ов путем заключения меморандумов и договоров. </w:t>
      </w:r>
    </w:p>
    <w:p w:rsidR="001F341B" w:rsidRDefault="007A4C60">
      <w:pPr>
        <w:spacing w:after="0"/>
      </w:pPr>
      <w:bookmarkStart w:id="748" w:name="z757"/>
      <w:bookmarkEnd w:id="747"/>
      <w:r>
        <w:rPr>
          <w:color w:val="000000"/>
          <w:sz w:val="28"/>
        </w:rPr>
        <w:t>      В целях насыщения кадрами производств и предприятий трудодефицитных регионов будет продолжена реализация социального проекта "Мәңгілік Ел жастары – индустрияға". Ежегодно будет предусмотрен государственн</w:t>
      </w:r>
      <w:r>
        <w:rPr>
          <w:color w:val="000000"/>
          <w:sz w:val="28"/>
        </w:rPr>
        <w:t>ый образовательный заказ для ВУЗов трудодефицитных регионов на подготовку кадров из числа молодежи трудоизбыточных регионов.</w:t>
      </w:r>
    </w:p>
    <w:p w:rsidR="001F341B" w:rsidRDefault="007A4C60">
      <w:pPr>
        <w:spacing w:after="0"/>
      </w:pPr>
      <w:bookmarkStart w:id="749" w:name="z758"/>
      <w:bookmarkEnd w:id="748"/>
      <w:r>
        <w:rPr>
          <w:color w:val="000000"/>
          <w:sz w:val="28"/>
        </w:rPr>
        <w:t>      ВУЗы будут развивать академическую мобильность как студентов так и преподавателей, а также привлекать зарубежных ученых и пре</w:t>
      </w:r>
      <w:r>
        <w:rPr>
          <w:color w:val="000000"/>
          <w:sz w:val="28"/>
        </w:rPr>
        <w:t>подавателей.</w:t>
      </w:r>
    </w:p>
    <w:p w:rsidR="001F341B" w:rsidRDefault="007A4C60">
      <w:pPr>
        <w:spacing w:after="0"/>
      </w:pPr>
      <w:bookmarkStart w:id="750" w:name="z759"/>
      <w:bookmarkEnd w:id="749"/>
      <w:r>
        <w:rPr>
          <w:color w:val="000000"/>
          <w:sz w:val="28"/>
        </w:rPr>
        <w:lastRenderedPageBreak/>
        <w:t>      С 2018 года будет увеличено количество образовательных грантов на  20 тысяч. Будет снижен пороговый балл для поступающих в ВУЗы на базе ТиПО с 35 до 25 баллов. Также будет снято обязательное требование сдачи комплексного тестирования при</w:t>
      </w:r>
      <w:r>
        <w:rPr>
          <w:color w:val="000000"/>
          <w:sz w:val="28"/>
        </w:rPr>
        <w:t xml:space="preserve"> переводе обучающихся из зарубежных ВУЗов в казахстанский ВУЗ.</w:t>
      </w:r>
    </w:p>
    <w:p w:rsidR="001F341B" w:rsidRDefault="007A4C60">
      <w:pPr>
        <w:spacing w:after="0"/>
      </w:pPr>
      <w:bookmarkStart w:id="751" w:name="z760"/>
      <w:bookmarkEnd w:id="750"/>
      <w:r>
        <w:rPr>
          <w:color w:val="000000"/>
          <w:sz w:val="28"/>
        </w:rPr>
        <w:t xml:space="preserve">       Важными элементами данной задачи станут разработка модели конкурентоспособности национальных ВУЗов (с 2016 года), усовершенствование правил приема в ВУЗы для иностранных граждан на платн</w:t>
      </w:r>
      <w:r>
        <w:rPr>
          <w:color w:val="000000"/>
          <w:sz w:val="28"/>
        </w:rPr>
        <w:t xml:space="preserve">ой основе (с 2017 года). </w:t>
      </w:r>
    </w:p>
    <w:p w:rsidR="001F341B" w:rsidRDefault="007A4C60">
      <w:pPr>
        <w:spacing w:after="0"/>
      </w:pPr>
      <w:bookmarkStart w:id="752" w:name="z761"/>
      <w:bookmarkEnd w:id="751"/>
      <w:r>
        <w:rPr>
          <w:color w:val="000000"/>
          <w:sz w:val="28"/>
        </w:rPr>
        <w:t xml:space="preserve">      В рамках формирования Казахстана как образовательного хаба в Центральной Азии будет проводиться работа по привлечению иностранных студентов в казахстанские ВУЗы. Будет шире практиковаться проведение форумов, выставок и дней </w:t>
      </w:r>
      <w:r>
        <w:rPr>
          <w:color w:val="000000"/>
          <w:sz w:val="28"/>
        </w:rPr>
        <w:t>казахстанского образования за рубежом. ВУЗами будут разрабатываться образовательные программы на английском языке, а также реализовываться двудипломные образовательные программы с зарубежными партнерами. К 2020 году доля иностранных студентов в системе выс</w:t>
      </w:r>
      <w:r>
        <w:rPr>
          <w:color w:val="000000"/>
          <w:sz w:val="28"/>
        </w:rPr>
        <w:t>шего образования, в том числе обучающихся на коммерческой основе, достигнет 5 %.</w:t>
      </w:r>
    </w:p>
    <w:p w:rsidR="001F341B" w:rsidRDefault="007A4C60">
      <w:pPr>
        <w:spacing w:after="0"/>
      </w:pPr>
      <w:bookmarkStart w:id="753" w:name="z762"/>
      <w:bookmarkEnd w:id="752"/>
      <w:r>
        <w:rPr>
          <w:color w:val="000000"/>
          <w:sz w:val="28"/>
        </w:rPr>
        <w:t xml:space="preserve">      Также планируется участие ВУЗов Казахстана как минимум в двух признанных международных рейтингах (QS-WUR, Times Higher Education-500, Shanghai Academic Ranking-500 и </w:t>
      </w:r>
      <w:r>
        <w:rPr>
          <w:color w:val="000000"/>
          <w:sz w:val="28"/>
        </w:rPr>
        <w:t>др.).</w:t>
      </w:r>
    </w:p>
    <w:p w:rsidR="001F341B" w:rsidRDefault="007A4C60">
      <w:pPr>
        <w:spacing w:after="0"/>
      </w:pPr>
      <w:bookmarkStart w:id="754" w:name="z763"/>
      <w:bookmarkEnd w:id="753"/>
      <w:r>
        <w:rPr>
          <w:color w:val="000000"/>
          <w:sz w:val="28"/>
        </w:rPr>
        <w:t>      Будет продолжена работа по созданию равных условий и безбарьерного доступа для студентов с особыми образовательными потребностями (пандусы, подъемники, лифты, а также обеспечение информационными и библиотечными ресурсами и другие). Это также пр</w:t>
      </w:r>
      <w:r>
        <w:rPr>
          <w:color w:val="000000"/>
          <w:sz w:val="28"/>
        </w:rPr>
        <w:t>едусматривает дальнейшее расширение технологий дистанционного образования, открытие массовых онлайн-курсов, разработку специальных образовательных программ и учебно-методических материалов, а также переподготовку ППС ВУЗов для работы со студентами с особым</w:t>
      </w:r>
      <w:r>
        <w:rPr>
          <w:color w:val="000000"/>
          <w:sz w:val="28"/>
        </w:rPr>
        <w:t>и образовательными потребностями.</w:t>
      </w:r>
    </w:p>
    <w:p w:rsidR="001F341B" w:rsidRDefault="007A4C60">
      <w:pPr>
        <w:spacing w:after="0"/>
      </w:pPr>
      <w:bookmarkStart w:id="755" w:name="z764"/>
      <w:bookmarkEnd w:id="754"/>
      <w:r>
        <w:rPr>
          <w:color w:val="000000"/>
          <w:sz w:val="28"/>
        </w:rPr>
        <w:t>      К 2020 году доля ВУЗов, создавших равные условия и безбарьерный доступ для студентов данной категории, составит 100 %.</w:t>
      </w:r>
    </w:p>
    <w:p w:rsidR="001F341B" w:rsidRDefault="007A4C60">
      <w:pPr>
        <w:spacing w:after="0"/>
      </w:pPr>
      <w:bookmarkStart w:id="756" w:name="z765"/>
      <w:bookmarkEnd w:id="755"/>
      <w:r>
        <w:rPr>
          <w:color w:val="000000"/>
          <w:sz w:val="28"/>
        </w:rPr>
        <w:t>      Будут улучшены условия проживания студентов, магистрантов и докторантов в период их обучени</w:t>
      </w:r>
      <w:r>
        <w:rPr>
          <w:color w:val="000000"/>
          <w:sz w:val="28"/>
        </w:rPr>
        <w:t>я, путем размещения государственного заказа на обеспечение койко-местами в общежитиях, в том числе в рамках ГЧП.</w:t>
      </w:r>
    </w:p>
    <w:p w:rsidR="001F341B" w:rsidRDefault="007A4C60">
      <w:pPr>
        <w:spacing w:after="0"/>
      </w:pPr>
      <w:bookmarkStart w:id="757" w:name="z766"/>
      <w:bookmarkEnd w:id="756"/>
      <w:r>
        <w:rPr>
          <w:color w:val="000000"/>
          <w:sz w:val="28"/>
        </w:rPr>
        <w:t>      Размещение государственного заказа на обеспечение койко-местами в общежитиях в рамках ГЧП будет осуществляться в пределах лимитов государ</w:t>
      </w:r>
      <w:r>
        <w:rPr>
          <w:color w:val="000000"/>
          <w:sz w:val="28"/>
        </w:rPr>
        <w:t>ственных обязательств по проектам ГЧП.</w:t>
      </w:r>
    </w:p>
    <w:p w:rsidR="001F341B" w:rsidRDefault="007A4C60">
      <w:pPr>
        <w:spacing w:after="0"/>
      </w:pPr>
      <w:bookmarkStart w:id="758" w:name="z767"/>
      <w:bookmarkEnd w:id="757"/>
      <w:r>
        <w:rPr>
          <w:color w:val="000000"/>
          <w:sz w:val="28"/>
        </w:rPr>
        <w:t>      Механизм ГЧП будет осуществляться по следующим направлениям: строительство новых и реконструкция существующих объектов с привлечением частных инвестиций с долгосрочным характером партнерства (от 3 до 30 лет).</w:t>
      </w:r>
    </w:p>
    <w:p w:rsidR="001F341B" w:rsidRDefault="007A4C60">
      <w:pPr>
        <w:spacing w:after="0"/>
      </w:pPr>
      <w:bookmarkStart w:id="759" w:name="z768"/>
      <w:bookmarkEnd w:id="758"/>
      <w:r>
        <w:rPr>
          <w:color w:val="000000"/>
          <w:sz w:val="28"/>
        </w:rPr>
        <w:lastRenderedPageBreak/>
        <w:t>  </w:t>
      </w:r>
      <w:r>
        <w:rPr>
          <w:color w:val="000000"/>
          <w:sz w:val="28"/>
        </w:rPr>
        <w:t>    Порядок размещения государственного заказа на обеспечение студентов, магистрантов и докторантов местами в общежитиях, определения частного партнера, заключения договора государственно-частного партнерства будут регламентированы правилами размещения гос</w:t>
      </w:r>
      <w:r>
        <w:rPr>
          <w:color w:val="000000"/>
          <w:sz w:val="28"/>
        </w:rPr>
        <w:t>ударственного заказа, утверждаемыми уполномоченным органом в области образования.</w:t>
      </w:r>
    </w:p>
    <w:p w:rsidR="001F341B" w:rsidRDefault="007A4C60">
      <w:pPr>
        <w:spacing w:after="0"/>
      </w:pPr>
      <w:bookmarkStart w:id="760" w:name="z769"/>
      <w:bookmarkEnd w:id="759"/>
      <w:r>
        <w:rPr>
          <w:color w:val="000000"/>
          <w:sz w:val="28"/>
        </w:rPr>
        <w:t>      В целях популяризации и повышения привлекательности казахстанского высшего образования ВУЗы на системной основе будут заниматься информационно-имиджевой работой и бренд</w:t>
      </w:r>
      <w:r>
        <w:rPr>
          <w:color w:val="000000"/>
          <w:sz w:val="28"/>
        </w:rPr>
        <w:t>-менеджментом.</w:t>
      </w:r>
    </w:p>
    <w:p w:rsidR="001F341B" w:rsidRDefault="007A4C60">
      <w:pPr>
        <w:spacing w:after="0"/>
      </w:pPr>
      <w:bookmarkStart w:id="761" w:name="z770"/>
      <w:bookmarkEnd w:id="760"/>
      <w:r>
        <w:rPr>
          <w:color w:val="000000"/>
          <w:sz w:val="28"/>
        </w:rPr>
        <w:t>      2. Модернизация содержания высшего и послевузовского образования в контексте мировых тенденций.</w:t>
      </w:r>
    </w:p>
    <w:p w:rsidR="001F341B" w:rsidRDefault="007A4C60">
      <w:pPr>
        <w:spacing w:after="0"/>
      </w:pPr>
      <w:bookmarkStart w:id="762" w:name="z771"/>
      <w:bookmarkEnd w:id="761"/>
      <w:r>
        <w:rPr>
          <w:color w:val="000000"/>
          <w:sz w:val="28"/>
        </w:rPr>
        <w:t xml:space="preserve">       Необходимым условием востребованности выпускников ВУЗов являются их компетенции, удовлетворяющие ожидания работодателей. Поэтому в о</w:t>
      </w:r>
      <w:r>
        <w:rPr>
          <w:color w:val="000000"/>
          <w:sz w:val="28"/>
        </w:rPr>
        <w:t>бразовательные программы бакалавриата будут включены новые дисциплины, отражающие инновационные технологии производства и дающие квалификации, пользующиеся спросом на рынке труда. Образовательные программы будут иметь практикоориентированный характер с при</w:t>
      </w:r>
      <w:r>
        <w:rPr>
          <w:color w:val="000000"/>
          <w:sz w:val="28"/>
        </w:rPr>
        <w:t xml:space="preserve">витием управленческих навыков. </w:t>
      </w:r>
    </w:p>
    <w:p w:rsidR="001F341B" w:rsidRDefault="007A4C60">
      <w:pPr>
        <w:spacing w:after="0"/>
      </w:pPr>
      <w:bookmarkStart w:id="763" w:name="z772"/>
      <w:bookmarkEnd w:id="762"/>
      <w:r>
        <w:rPr>
          <w:color w:val="000000"/>
          <w:sz w:val="28"/>
        </w:rPr>
        <w:t xml:space="preserve">       В целях подготовки кадров для инновационной экономики в содержание образовательных программ бакалавриата будет имплементировано предпринимательское образование, что подразумевает включение дисциплин (модулей), формиру</w:t>
      </w:r>
      <w:r>
        <w:rPr>
          <w:color w:val="000000"/>
          <w:sz w:val="28"/>
        </w:rPr>
        <w:t xml:space="preserve">ющих предпринимательские знания и навыки. </w:t>
      </w:r>
    </w:p>
    <w:p w:rsidR="001F341B" w:rsidRDefault="007A4C60">
      <w:pPr>
        <w:spacing w:after="0"/>
      </w:pPr>
      <w:bookmarkStart w:id="764" w:name="z773"/>
      <w:bookmarkEnd w:id="763"/>
      <w:r>
        <w:rPr>
          <w:color w:val="000000"/>
          <w:sz w:val="28"/>
        </w:rPr>
        <w:t xml:space="preserve">      Для формирования современных цифровых компетенций ВУЗами будут разрабатываться новые образовательные программы по цифровым специальностям, с привлечением зарубежных ВУЗов и транснациональных компаний. Будут </w:t>
      </w:r>
      <w:r>
        <w:rPr>
          <w:color w:val="000000"/>
          <w:sz w:val="28"/>
        </w:rPr>
        <w:t>проработан вопрос организации курсов повышения квалификаций для преподавателей ВУЗов с учетом цифровых технологий. Будет прорабатываться вопрос открытия международного ІТ и гуманитарно-педагогического и медицинского университета в городе Астана, а также ка</w:t>
      </w:r>
      <w:r>
        <w:rPr>
          <w:color w:val="000000"/>
          <w:sz w:val="28"/>
        </w:rPr>
        <w:t>мпусов мировых университетов.</w:t>
      </w:r>
    </w:p>
    <w:p w:rsidR="001F341B" w:rsidRDefault="007A4C60">
      <w:pPr>
        <w:spacing w:after="0"/>
      </w:pPr>
      <w:bookmarkStart w:id="765" w:name="z774"/>
      <w:bookmarkEnd w:id="764"/>
      <w:r>
        <w:rPr>
          <w:color w:val="000000"/>
          <w:sz w:val="28"/>
        </w:rPr>
        <w:t>      В соответствии с проектом модернизации педагогического образования будут разработаны инновационные образовательные программы, направленные на подготовку современных педагогов с учетом обновленного содержания среднего обр</w:t>
      </w:r>
      <w:r>
        <w:rPr>
          <w:color w:val="000000"/>
          <w:sz w:val="28"/>
        </w:rPr>
        <w:t>азования.</w:t>
      </w:r>
    </w:p>
    <w:p w:rsidR="001F341B" w:rsidRDefault="007A4C60">
      <w:pPr>
        <w:spacing w:after="0"/>
      </w:pPr>
      <w:bookmarkStart w:id="766" w:name="z775"/>
      <w:bookmarkEnd w:id="765"/>
      <w:r>
        <w:rPr>
          <w:color w:val="000000"/>
          <w:sz w:val="28"/>
        </w:rPr>
        <w:t>      К 2020 году будут внедрены образовательные программы высшего и послевузовского образования, разработанные с учетом перспективных, новых профессий востребованных на рынке труда.</w:t>
      </w:r>
    </w:p>
    <w:p w:rsidR="001F341B" w:rsidRDefault="007A4C60">
      <w:pPr>
        <w:spacing w:after="0"/>
      </w:pPr>
      <w:bookmarkStart w:id="767" w:name="z776"/>
      <w:bookmarkEnd w:id="766"/>
      <w:r>
        <w:rPr>
          <w:color w:val="000000"/>
          <w:sz w:val="28"/>
        </w:rPr>
        <w:t>      Уполномоченным органом в области образования будет внедре</w:t>
      </w:r>
      <w:r>
        <w:rPr>
          <w:color w:val="000000"/>
          <w:sz w:val="28"/>
        </w:rPr>
        <w:t xml:space="preserve">на система рейтинга образовательных программ ВУЗов на основе опроса работодателей на ежегодной основе и иных данных. Основными индикаторами будут </w:t>
      </w:r>
      <w:r>
        <w:rPr>
          <w:color w:val="000000"/>
          <w:sz w:val="28"/>
        </w:rPr>
        <w:lastRenderedPageBreak/>
        <w:t>трудоустройство, зарплата выпускников и характеристики применяемых ВУЗами образовательных программ.</w:t>
      </w:r>
    </w:p>
    <w:p w:rsidR="001F341B" w:rsidRDefault="007A4C60">
      <w:pPr>
        <w:spacing w:after="0"/>
      </w:pPr>
      <w:bookmarkStart w:id="768" w:name="z777"/>
      <w:bookmarkEnd w:id="767"/>
      <w:r>
        <w:rPr>
          <w:color w:val="000000"/>
          <w:sz w:val="28"/>
        </w:rPr>
        <w:t>      С 20</w:t>
      </w:r>
      <w:r>
        <w:rPr>
          <w:color w:val="000000"/>
          <w:sz w:val="28"/>
        </w:rPr>
        <w:t>18 года учебники, переведенные в рамках проекта "Новое гуманитарное знание. 100 новых учебников на казахском языке" будут повсеместно внедрены в образовательный процесс ВУЗов в качестве базовых (основных) учебников по гуманитарным дисциплинам цикла общеобр</w:t>
      </w:r>
      <w:r>
        <w:rPr>
          <w:color w:val="000000"/>
          <w:sz w:val="28"/>
        </w:rPr>
        <w:t>азовательных дисциплин. Также будут разработаны дополнительные элективные дисциплины на основе этих учебников. Будут сформированы и размещены для свободного доступа лучшие видеолекции.</w:t>
      </w:r>
    </w:p>
    <w:p w:rsidR="001F341B" w:rsidRDefault="007A4C60">
      <w:pPr>
        <w:spacing w:after="0"/>
      </w:pPr>
      <w:bookmarkStart w:id="769" w:name="z778"/>
      <w:bookmarkEnd w:id="768"/>
      <w:r>
        <w:rPr>
          <w:color w:val="000000"/>
          <w:sz w:val="28"/>
        </w:rPr>
        <w:t>      Это даст возможность студентам изучать и познавать лучшие труды в</w:t>
      </w:r>
      <w:r>
        <w:rPr>
          <w:color w:val="000000"/>
          <w:sz w:val="28"/>
        </w:rPr>
        <w:t xml:space="preserve"> области гуманитарных наук.</w:t>
      </w:r>
    </w:p>
    <w:p w:rsidR="001F341B" w:rsidRDefault="007A4C60">
      <w:pPr>
        <w:spacing w:after="0"/>
      </w:pPr>
      <w:bookmarkStart w:id="770" w:name="z779"/>
      <w:bookmarkEnd w:id="769"/>
      <w:r>
        <w:rPr>
          <w:color w:val="000000"/>
          <w:sz w:val="28"/>
        </w:rPr>
        <w:t>      Будут приняты меры по организации курсов повышения квалификации ППС по вопросам перевода казахского алфавита на новую латинизированную графику.</w:t>
      </w:r>
    </w:p>
    <w:p w:rsidR="001F341B" w:rsidRDefault="007A4C60">
      <w:pPr>
        <w:spacing w:after="0"/>
      </w:pPr>
      <w:bookmarkStart w:id="771" w:name="z780"/>
      <w:bookmarkEnd w:id="770"/>
      <w:r>
        <w:rPr>
          <w:color w:val="000000"/>
          <w:sz w:val="28"/>
        </w:rPr>
        <w:t xml:space="preserve">      Для этого будут проработаны вопросы по переводческим кадрам, авторским </w:t>
      </w:r>
      <w:r>
        <w:rPr>
          <w:color w:val="000000"/>
          <w:sz w:val="28"/>
        </w:rPr>
        <w:t>правам, учебно-методическим программам, профессорско-преподавательскому составу.</w:t>
      </w:r>
    </w:p>
    <w:p w:rsidR="001F341B" w:rsidRDefault="007A4C60">
      <w:pPr>
        <w:spacing w:after="0"/>
      </w:pPr>
      <w:bookmarkStart w:id="772" w:name="z781"/>
      <w:bookmarkEnd w:id="771"/>
      <w:r>
        <w:rPr>
          <w:color w:val="000000"/>
          <w:sz w:val="28"/>
        </w:rPr>
        <w:t>      В целях внедрения современных методов преподавания гуманитарных дисциплин будут приняты меры по восстановлению кафедр гуманитарного направления и повышению их статуса.</w:t>
      </w:r>
    </w:p>
    <w:p w:rsidR="001F341B" w:rsidRDefault="007A4C60">
      <w:pPr>
        <w:spacing w:after="0"/>
      </w:pPr>
      <w:bookmarkStart w:id="773" w:name="z782"/>
      <w:bookmarkEnd w:id="77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Также будут проработаны вопросы по повышению квалификации ППС на языковых курсах, адаптации зарубежных учебников и УМК на английском языке для ВУЗов и др.</w:t>
      </w:r>
    </w:p>
    <w:p w:rsidR="001F341B" w:rsidRDefault="007A4C60">
      <w:pPr>
        <w:spacing w:after="0"/>
      </w:pPr>
      <w:bookmarkStart w:id="774" w:name="z783"/>
      <w:bookmarkEnd w:id="773"/>
      <w:r>
        <w:rPr>
          <w:color w:val="000000"/>
          <w:sz w:val="28"/>
        </w:rPr>
        <w:t>      В рамках привлечения частного финансирования будет проработан вопрос по софинансированию о</w:t>
      </w:r>
      <w:r>
        <w:rPr>
          <w:color w:val="000000"/>
          <w:sz w:val="28"/>
        </w:rPr>
        <w:t>бразовательных грантов, возможности стажировок, системе наставничества, предоставлению площадок для проведения тренингов и практических обучающих мероприятий путем взаимодействия ВУЗов и компаний.</w:t>
      </w:r>
    </w:p>
    <w:p w:rsidR="001F341B" w:rsidRDefault="007A4C60">
      <w:pPr>
        <w:spacing w:after="0"/>
      </w:pPr>
      <w:bookmarkStart w:id="775" w:name="z784"/>
      <w:bookmarkEnd w:id="774"/>
      <w:r>
        <w:rPr>
          <w:color w:val="000000"/>
          <w:sz w:val="28"/>
        </w:rPr>
        <w:t xml:space="preserve">       Начиная с 2017 года будет разрабатываться совместно </w:t>
      </w:r>
      <w:r>
        <w:rPr>
          <w:color w:val="000000"/>
          <w:sz w:val="28"/>
        </w:rPr>
        <w:t xml:space="preserve">с работодателями механизм независимой сертификации специалистов с высшим образованием. До 2019 года также будут проработаны вопросы независимой сертификации педагогических кадров и по ведению требований сдачи студентами экзаменов по языковым компетенциям. </w:t>
      </w:r>
    </w:p>
    <w:p w:rsidR="001F341B" w:rsidRDefault="007A4C60">
      <w:pPr>
        <w:spacing w:after="0"/>
      </w:pPr>
      <w:bookmarkStart w:id="776" w:name="z785"/>
      <w:bookmarkEnd w:id="775"/>
      <w:r>
        <w:rPr>
          <w:color w:val="000000"/>
          <w:sz w:val="28"/>
        </w:rPr>
        <w:t xml:space="preserve">       Будет продолжена подготовка специалистов в Назарбаев Университете в соответствии с международными стандартами. </w:t>
      </w:r>
    </w:p>
    <w:p w:rsidR="001F341B" w:rsidRDefault="007A4C60">
      <w:pPr>
        <w:spacing w:after="0"/>
      </w:pPr>
      <w:bookmarkStart w:id="777" w:name="z786"/>
      <w:bookmarkEnd w:id="776"/>
      <w:r>
        <w:rPr>
          <w:color w:val="000000"/>
          <w:sz w:val="28"/>
        </w:rPr>
        <w:t>      Будет выстроена качественная система подготовки и повышения квалификации преподавателей. Для достижения мирового уровня обучение н</w:t>
      </w:r>
      <w:r>
        <w:rPr>
          <w:color w:val="000000"/>
          <w:sz w:val="28"/>
        </w:rPr>
        <w:t>а педагогических специальностях будет вестись отечественными и иностранными специалистами на основе лучших международных стандартов в области менеджмента и в сфере подготовки педагогов.</w:t>
      </w:r>
    </w:p>
    <w:p w:rsidR="001F341B" w:rsidRDefault="007A4C60">
      <w:pPr>
        <w:spacing w:after="0"/>
      </w:pPr>
      <w:bookmarkStart w:id="778" w:name="z787"/>
      <w:bookmarkEnd w:id="777"/>
      <w:r>
        <w:rPr>
          <w:color w:val="000000"/>
          <w:sz w:val="28"/>
        </w:rPr>
        <w:lastRenderedPageBreak/>
        <w:t xml:space="preserve">      Структура высшего и послевузовского образования будет приведена </w:t>
      </w:r>
      <w:r>
        <w:rPr>
          <w:color w:val="000000"/>
          <w:sz w:val="28"/>
        </w:rPr>
        <w:t>в соответствие с Международной стандартной классификацией образования ЮНЕСКО 2013:</w:t>
      </w:r>
    </w:p>
    <w:p w:rsidR="001F341B" w:rsidRDefault="007A4C60">
      <w:pPr>
        <w:spacing w:after="0"/>
      </w:pPr>
      <w:bookmarkStart w:id="779" w:name="z788"/>
      <w:bookmarkEnd w:id="778"/>
      <w:r>
        <w:rPr>
          <w:color w:val="000000"/>
          <w:sz w:val="28"/>
        </w:rPr>
        <w:t>      1) 6-й уровень (МСКО 6) – бакалавриат и его эквивалент;</w:t>
      </w:r>
    </w:p>
    <w:p w:rsidR="001F341B" w:rsidRDefault="007A4C60">
      <w:pPr>
        <w:spacing w:after="0"/>
      </w:pPr>
      <w:bookmarkStart w:id="780" w:name="z789"/>
      <w:bookmarkEnd w:id="779"/>
      <w:r>
        <w:rPr>
          <w:color w:val="000000"/>
          <w:sz w:val="28"/>
        </w:rPr>
        <w:t>      2) 7-й уровень (МСКО 7) – магистратура и ее эквивалент;</w:t>
      </w:r>
    </w:p>
    <w:p w:rsidR="001F341B" w:rsidRDefault="007A4C60">
      <w:pPr>
        <w:spacing w:after="0"/>
      </w:pPr>
      <w:bookmarkStart w:id="781" w:name="z790"/>
      <w:bookmarkEnd w:id="780"/>
      <w:r>
        <w:rPr>
          <w:color w:val="000000"/>
          <w:sz w:val="28"/>
        </w:rPr>
        <w:t xml:space="preserve">       3) 8-й уровень (МСКО 8) – докторантура и е</w:t>
      </w:r>
      <w:r>
        <w:rPr>
          <w:color w:val="000000"/>
          <w:sz w:val="28"/>
        </w:rPr>
        <w:t xml:space="preserve">е эквивалент. </w:t>
      </w:r>
    </w:p>
    <w:p w:rsidR="001F341B" w:rsidRDefault="007A4C60">
      <w:pPr>
        <w:spacing w:after="0"/>
      </w:pPr>
      <w:bookmarkStart w:id="782" w:name="z791"/>
      <w:bookmarkEnd w:id="781"/>
      <w:r>
        <w:rPr>
          <w:color w:val="000000"/>
          <w:sz w:val="28"/>
        </w:rPr>
        <w:t>      На послевузовском уровне по опыту международной практики будут внедряться постдокторские программы, направленные на развитие научной карьеры ученых страны.</w:t>
      </w:r>
    </w:p>
    <w:p w:rsidR="001F341B" w:rsidRDefault="007A4C60">
      <w:pPr>
        <w:spacing w:after="0"/>
      </w:pPr>
      <w:bookmarkStart w:id="783" w:name="z792"/>
      <w:bookmarkEnd w:id="782"/>
      <w:r>
        <w:rPr>
          <w:color w:val="000000"/>
          <w:sz w:val="28"/>
        </w:rPr>
        <w:t xml:space="preserve">       С 2017 года будет осуществлен полный переход от государственной аттестац</w:t>
      </w:r>
      <w:r>
        <w:rPr>
          <w:color w:val="000000"/>
          <w:sz w:val="28"/>
        </w:rPr>
        <w:t xml:space="preserve">ии ВУЗов к аккредитации. Это предусматривает создание эффективной системы обеспечения качества образования, включающей как внутреннее обеспечение качества, так и внешнее обеспечение качества. </w:t>
      </w:r>
    </w:p>
    <w:p w:rsidR="001F341B" w:rsidRDefault="007A4C60">
      <w:pPr>
        <w:spacing w:after="0"/>
      </w:pPr>
      <w:bookmarkStart w:id="784" w:name="z793"/>
      <w:bookmarkEnd w:id="783"/>
      <w:r>
        <w:rPr>
          <w:color w:val="000000"/>
          <w:sz w:val="28"/>
        </w:rPr>
        <w:t>      Будет продолжена деятельность ВУЗов по международной аккр</w:t>
      </w:r>
      <w:r>
        <w:rPr>
          <w:color w:val="000000"/>
          <w:sz w:val="28"/>
        </w:rPr>
        <w:t>едитации образовательных программ в национальных или в зарубежных агентствах, являющихся полноправными членами международных европейских сетей по обеспечению качества образования и внесенных в реестр уполномоченного органа в области образования.</w:t>
      </w:r>
    </w:p>
    <w:p w:rsidR="001F341B" w:rsidRDefault="007A4C60">
      <w:pPr>
        <w:spacing w:after="0"/>
      </w:pPr>
      <w:bookmarkStart w:id="785" w:name="z794"/>
      <w:bookmarkEnd w:id="784"/>
      <w:r>
        <w:rPr>
          <w:color w:val="000000"/>
          <w:sz w:val="28"/>
        </w:rPr>
        <w:t>      Буду</w:t>
      </w:r>
      <w:r>
        <w:rPr>
          <w:color w:val="000000"/>
          <w:sz w:val="28"/>
        </w:rPr>
        <w:t>т обеспечены реализация казахстанской высшей школой как полноправного участника европейского пространства высшего образования обязательных, рекомендательных и факультативных параметров Болонского процесса, приоритетных направлений развития высшего образова</w:t>
      </w:r>
      <w:r>
        <w:rPr>
          <w:color w:val="000000"/>
          <w:sz w:val="28"/>
        </w:rPr>
        <w:t>ния, в том числе дальнейшая имплементация кредитной системы обучения по типу ECTS, академической и кредитной мобильности, а также вовлеченность студентов в формирование образовательных программ.</w:t>
      </w:r>
    </w:p>
    <w:p w:rsidR="001F341B" w:rsidRDefault="007A4C60">
      <w:pPr>
        <w:spacing w:after="0"/>
      </w:pPr>
      <w:bookmarkStart w:id="786" w:name="z795"/>
      <w:bookmarkEnd w:id="785"/>
      <w:r>
        <w:rPr>
          <w:color w:val="000000"/>
          <w:sz w:val="28"/>
        </w:rPr>
        <w:t>      Продолжит развитие академическая мобильность, в том чис</w:t>
      </w:r>
      <w:r>
        <w:rPr>
          <w:color w:val="000000"/>
          <w:sz w:val="28"/>
        </w:rPr>
        <w:t>ле за счет прибытия иностранных студентов на обучение в казахстанских ВУЗах.</w:t>
      </w:r>
    </w:p>
    <w:p w:rsidR="001F341B" w:rsidRDefault="007A4C60">
      <w:pPr>
        <w:spacing w:after="0"/>
      </w:pPr>
      <w:bookmarkStart w:id="787" w:name="z796"/>
      <w:bookmarkEnd w:id="786"/>
      <w:r>
        <w:rPr>
          <w:color w:val="000000"/>
          <w:sz w:val="28"/>
        </w:rPr>
        <w:t xml:space="preserve">       В рамках расширения академической самостоятельности будет увеличен компонент по выбору в бакалавриате до 75 %, в магистратуре – до 85 %, в докторантуре – до 95 %. Это преду</w:t>
      </w:r>
      <w:r>
        <w:rPr>
          <w:color w:val="000000"/>
          <w:sz w:val="28"/>
        </w:rPr>
        <w:t xml:space="preserve">сматривает самостоятельность ВУЗов в формировании образовательных программ, в том числе по циклу общеобразовательных дисциплин, разработке интегрированных модулей или программ дисциплин. </w:t>
      </w:r>
    </w:p>
    <w:p w:rsidR="001F341B" w:rsidRDefault="007A4C60">
      <w:pPr>
        <w:spacing w:after="0"/>
      </w:pPr>
      <w:bookmarkStart w:id="788" w:name="z797"/>
      <w:bookmarkEnd w:id="787"/>
      <w:r>
        <w:rPr>
          <w:color w:val="000000"/>
          <w:sz w:val="28"/>
        </w:rPr>
        <w:t>      3. Укрепление у обучающихся ВУЗов духовно-нравственных ценност</w:t>
      </w:r>
      <w:r>
        <w:rPr>
          <w:color w:val="000000"/>
          <w:sz w:val="28"/>
        </w:rPr>
        <w:t>ей Программы модернизации общественного сознания "Рухани жаңғыру" и культуры здорового образа жизни.</w:t>
      </w:r>
    </w:p>
    <w:p w:rsidR="001F341B" w:rsidRDefault="007A4C60">
      <w:pPr>
        <w:spacing w:after="0"/>
      </w:pPr>
      <w:bookmarkStart w:id="789" w:name="z798"/>
      <w:bookmarkEnd w:id="788"/>
      <w:r>
        <w:rPr>
          <w:color w:val="000000"/>
          <w:sz w:val="28"/>
        </w:rPr>
        <w:t>      Воспитательная работа в ВУЗах будет осуществляться на основе духовно-нравственных ценностей программы "Рухани жаңғыру": конкурентоспособность, прагма</w:t>
      </w:r>
      <w:r>
        <w:rPr>
          <w:color w:val="000000"/>
          <w:sz w:val="28"/>
        </w:rPr>
        <w:t xml:space="preserve">тизм, сохранение национальной идентичности, </w:t>
      </w:r>
      <w:r>
        <w:rPr>
          <w:color w:val="000000"/>
          <w:sz w:val="28"/>
        </w:rPr>
        <w:lastRenderedPageBreak/>
        <w:t>культ знания, эволюционное, а не революционное развитие Казахстана, открытость сознания.</w:t>
      </w:r>
    </w:p>
    <w:p w:rsidR="001F341B" w:rsidRDefault="007A4C60">
      <w:pPr>
        <w:spacing w:after="0"/>
      </w:pPr>
      <w:bookmarkStart w:id="790" w:name="z799"/>
      <w:bookmarkEnd w:id="789"/>
      <w:r>
        <w:rPr>
          <w:color w:val="000000"/>
          <w:sz w:val="28"/>
        </w:rPr>
        <w:t>      Для этого ВУЗами будут реализованы комплексные планы воспитательной работы. Будет принят комплекс мер, направленных н</w:t>
      </w:r>
      <w:r>
        <w:rPr>
          <w:color w:val="000000"/>
          <w:sz w:val="28"/>
        </w:rPr>
        <w:t>а позитивное развитие студентов, вовлечение студентов в реализацию проектов в рамках программы "Рухани жаңғыру" и в общественную жизнь, формирование коммуникативной культуры, развитие жизненно важных навыков, необходимых для перехода от обучения к продукти</w:t>
      </w:r>
      <w:r>
        <w:rPr>
          <w:color w:val="000000"/>
          <w:sz w:val="28"/>
        </w:rPr>
        <w:t>вной занятости, воспитание толерантности.</w:t>
      </w:r>
    </w:p>
    <w:p w:rsidR="001F341B" w:rsidRDefault="007A4C60">
      <w:pPr>
        <w:spacing w:after="0"/>
      </w:pPr>
      <w:bookmarkStart w:id="791" w:name="z800"/>
      <w:bookmarkEnd w:id="790"/>
      <w:r>
        <w:rPr>
          <w:color w:val="000000"/>
          <w:sz w:val="28"/>
        </w:rPr>
        <w:t xml:space="preserve">       На основе международного опыта в ВУЗах страны будет внедряться студенческое самоуправление, студенты будут активно вовлекаться в академическую и исследовательскую деятельность, возрастет их роль в органах ко</w:t>
      </w:r>
      <w:r>
        <w:rPr>
          <w:color w:val="000000"/>
          <w:sz w:val="28"/>
        </w:rPr>
        <w:t xml:space="preserve">ллегиального управления ВУЗом. </w:t>
      </w:r>
    </w:p>
    <w:p w:rsidR="001F341B" w:rsidRDefault="007A4C60">
      <w:pPr>
        <w:spacing w:after="0"/>
      </w:pPr>
      <w:bookmarkStart w:id="792" w:name="z801"/>
      <w:bookmarkEnd w:id="791"/>
      <w:r>
        <w:rPr>
          <w:color w:val="000000"/>
          <w:sz w:val="28"/>
        </w:rPr>
        <w:t>      Для развития активной гражданской позиции студенты ВУЗов будут активно вовлекаться к подготовке крупных международных мероприятий. Получит развитие дебатное движение среди студентов ВУЗов. Для поддержки творческой моло</w:t>
      </w:r>
      <w:r>
        <w:rPr>
          <w:color w:val="000000"/>
          <w:sz w:val="28"/>
        </w:rPr>
        <w:t>дежи ежегодно будут проводиться фестиваль молодежного творчества "Студенческая весна", студенческий парад музыкальных инструментов.</w:t>
      </w:r>
    </w:p>
    <w:p w:rsidR="001F341B" w:rsidRDefault="007A4C60">
      <w:pPr>
        <w:spacing w:after="0"/>
      </w:pPr>
      <w:bookmarkStart w:id="793" w:name="z802"/>
      <w:bookmarkEnd w:id="792"/>
      <w:r>
        <w:rPr>
          <w:color w:val="000000"/>
          <w:sz w:val="28"/>
        </w:rPr>
        <w:t>      Укрепление культуры здорового образа жизни будет обеспечиваться за счет массового вовлечения студентов в спортивные ме</w:t>
      </w:r>
      <w:r>
        <w:rPr>
          <w:color w:val="000000"/>
          <w:sz w:val="28"/>
        </w:rPr>
        <w:t>роприятия.</w:t>
      </w:r>
    </w:p>
    <w:p w:rsidR="001F341B" w:rsidRDefault="007A4C60">
      <w:pPr>
        <w:spacing w:after="0"/>
      </w:pPr>
      <w:bookmarkStart w:id="794" w:name="z803"/>
      <w:bookmarkEnd w:id="793"/>
      <w:r>
        <w:rPr>
          <w:color w:val="000000"/>
          <w:sz w:val="28"/>
        </w:rPr>
        <w:t>      Спортивные клубы ВУЗов получат институциональный статус, в том числе за счет ГЧП.</w:t>
      </w:r>
    </w:p>
    <w:p w:rsidR="001F341B" w:rsidRDefault="007A4C60">
      <w:pPr>
        <w:spacing w:after="0"/>
      </w:pPr>
      <w:bookmarkStart w:id="795" w:name="z804"/>
      <w:bookmarkEnd w:id="794"/>
      <w:r>
        <w:rPr>
          <w:color w:val="000000"/>
          <w:sz w:val="28"/>
        </w:rPr>
        <w:t>      В рамках Национальной студенческой лиги будут развиваться массовые, игровые и популярные среди молодежи виды спорта во взаимодействии со спортивными фе</w:t>
      </w:r>
      <w:r>
        <w:rPr>
          <w:color w:val="000000"/>
          <w:sz w:val="28"/>
        </w:rPr>
        <w:t>дерациями.</w:t>
      </w:r>
    </w:p>
    <w:p w:rsidR="001F341B" w:rsidRDefault="007A4C60">
      <w:pPr>
        <w:spacing w:after="0"/>
      </w:pPr>
      <w:bookmarkStart w:id="796" w:name="z805"/>
      <w:bookmarkEnd w:id="795"/>
      <w:r>
        <w:rPr>
          <w:color w:val="000000"/>
          <w:sz w:val="28"/>
        </w:rPr>
        <w:t xml:space="preserve">      Будет разработан план мероприятий на 2016 – 2020 годы по поэтапной модернизации спортивных залов в организациях образования, оснащению спортивным инвентарем, в том числе в рамках ГЧП, реализации мероприятий по развитию студенческих лиг по </w:t>
      </w:r>
      <w:r>
        <w:rPr>
          <w:color w:val="000000"/>
          <w:sz w:val="28"/>
        </w:rPr>
        <w:t>массовым видам спорта. Возрастет роль спортивных клубов ВУЗов в культивировании здорового образа жизни среди студенческой молодежи.</w:t>
      </w:r>
    </w:p>
    <w:p w:rsidR="001F341B" w:rsidRDefault="007A4C60">
      <w:pPr>
        <w:spacing w:after="0"/>
      </w:pPr>
      <w:bookmarkStart w:id="797" w:name="z806"/>
      <w:bookmarkEnd w:id="796"/>
      <w:r>
        <w:rPr>
          <w:color w:val="000000"/>
          <w:sz w:val="28"/>
        </w:rPr>
        <w:t xml:space="preserve">      Будут приняты меры по формированию у студентов культуры питания, в том числе посредством пропаганды сбалансированного </w:t>
      </w:r>
      <w:r>
        <w:rPr>
          <w:color w:val="000000"/>
          <w:sz w:val="28"/>
        </w:rPr>
        <w:t>здорового питания и обеспечения потребления ими натуральных и свежих продуктов.</w:t>
      </w:r>
    </w:p>
    <w:p w:rsidR="001F341B" w:rsidRDefault="007A4C60">
      <w:pPr>
        <w:spacing w:after="0"/>
      </w:pPr>
      <w:bookmarkStart w:id="798" w:name="z807"/>
      <w:bookmarkEnd w:id="797"/>
      <w:r>
        <w:rPr>
          <w:color w:val="000000"/>
          <w:sz w:val="28"/>
        </w:rPr>
        <w:t>      4. Усовершенствовать менеджмент и мониторинг развития высшего и послевузовского образования.</w:t>
      </w:r>
    </w:p>
    <w:p w:rsidR="001F341B" w:rsidRDefault="007A4C60">
      <w:pPr>
        <w:spacing w:after="0"/>
      </w:pPr>
      <w:bookmarkStart w:id="799" w:name="z808"/>
      <w:bookmarkEnd w:id="79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Получит дальнейшее совершенствование менеджмент в образовании, включая институциональный уровень. Это предусматривает проведение мер по увеличению количества ВУЗов с корпоративными принципами управления (наблюдательные или попечительские советы, сове</w:t>
      </w:r>
      <w:r>
        <w:rPr>
          <w:color w:val="000000"/>
          <w:sz w:val="28"/>
        </w:rPr>
        <w:t xml:space="preserve">ты директоров, службы внутреннего аудита), привлечение зарубежных специалистов в топ-менеджмент </w:t>
      </w:r>
      <w:r>
        <w:rPr>
          <w:color w:val="000000"/>
          <w:sz w:val="28"/>
        </w:rPr>
        <w:lastRenderedPageBreak/>
        <w:t>ВУЗов, прохождение руководящим составом всех гражданских ВУЗов независимо от формы собственности курсов повышения квалификации по современному менеджменту в выс</w:t>
      </w:r>
      <w:r>
        <w:rPr>
          <w:color w:val="000000"/>
          <w:sz w:val="28"/>
        </w:rPr>
        <w:t xml:space="preserve">шем образовании, в том числе за счет внебюджетных средств. </w:t>
      </w:r>
    </w:p>
    <w:p w:rsidR="001F341B" w:rsidRDefault="007A4C60">
      <w:pPr>
        <w:spacing w:after="0"/>
      </w:pPr>
      <w:bookmarkStart w:id="800" w:name="z809"/>
      <w:bookmarkEnd w:id="799"/>
      <w:r>
        <w:rPr>
          <w:color w:val="000000"/>
          <w:sz w:val="28"/>
        </w:rPr>
        <w:t xml:space="preserve">       Будет внедрен принцип открытости и подотчетности обществу, который будет реализоваться через ежегодную отчетность ректоров перед общественностью. </w:t>
      </w:r>
    </w:p>
    <w:p w:rsidR="001F341B" w:rsidRDefault="007A4C60">
      <w:pPr>
        <w:spacing w:after="0"/>
      </w:pPr>
      <w:bookmarkStart w:id="801" w:name="z810"/>
      <w:bookmarkEnd w:id="800"/>
      <w:r>
        <w:rPr>
          <w:color w:val="000000"/>
          <w:sz w:val="28"/>
        </w:rPr>
        <w:t xml:space="preserve">      Будут внедрены принципы </w:t>
      </w:r>
      <w:r>
        <w:rPr>
          <w:color w:val="000000"/>
          <w:sz w:val="28"/>
        </w:rPr>
        <w:t>корпоративного управления через поэтапное расширение академической, управленческой и финансовой самостоятельности ВУЗов, а также разработан механизм формирования эндаумент-фонда ВУЗов.</w:t>
      </w:r>
    </w:p>
    <w:p w:rsidR="001F341B" w:rsidRDefault="007A4C60">
      <w:pPr>
        <w:spacing w:after="0"/>
      </w:pPr>
      <w:bookmarkStart w:id="802" w:name="z811"/>
      <w:bookmarkEnd w:id="801"/>
      <w:r>
        <w:rPr>
          <w:color w:val="000000"/>
          <w:sz w:val="28"/>
        </w:rPr>
        <w:t>      Будет осуществляться трансформация государственных и национальных</w:t>
      </w:r>
      <w:r>
        <w:rPr>
          <w:color w:val="000000"/>
          <w:sz w:val="28"/>
        </w:rPr>
        <w:t xml:space="preserve"> ВУЗов в некоммерческие организации, предусматривающие создание корпоративных органов управления.</w:t>
      </w:r>
    </w:p>
    <w:p w:rsidR="001F341B" w:rsidRDefault="007A4C60">
      <w:pPr>
        <w:spacing w:after="0"/>
      </w:pPr>
      <w:bookmarkStart w:id="803" w:name="z812"/>
      <w:bookmarkEnd w:id="802"/>
      <w:r>
        <w:rPr>
          <w:color w:val="000000"/>
          <w:sz w:val="28"/>
        </w:rPr>
        <w:t>      После изменения организационно-правовой формы ВУЗов будут проработаны вопросы предоставления финансовой самостоятельности с внедрением единой прозрачной</w:t>
      </w:r>
      <w:r>
        <w:rPr>
          <w:color w:val="000000"/>
          <w:sz w:val="28"/>
        </w:rPr>
        <w:t xml:space="preserve"> бухгалтерии.</w:t>
      </w:r>
    </w:p>
    <w:p w:rsidR="001F341B" w:rsidRDefault="007A4C60">
      <w:pPr>
        <w:spacing w:after="0"/>
      </w:pPr>
      <w:bookmarkStart w:id="804" w:name="z813"/>
      <w:bookmarkEnd w:id="803"/>
      <w:r>
        <w:rPr>
          <w:color w:val="000000"/>
          <w:sz w:val="28"/>
        </w:rPr>
        <w:t xml:space="preserve">       Администрация и преподаватели ВУЗов будут обучены для работы в условиях академической и управленческой самостоятельности через соответствующие курсы повышения квалификации, в том числе за счет внебюджетных средств. </w:t>
      </w:r>
    </w:p>
    <w:p w:rsidR="001F341B" w:rsidRDefault="007A4C60">
      <w:pPr>
        <w:spacing w:after="0"/>
      </w:pPr>
      <w:bookmarkStart w:id="805" w:name="z814"/>
      <w:bookmarkEnd w:id="804"/>
      <w:r>
        <w:rPr>
          <w:color w:val="000000"/>
          <w:sz w:val="28"/>
        </w:rPr>
        <w:t xml:space="preserve">       Всеми заинте</w:t>
      </w:r>
      <w:r>
        <w:rPr>
          <w:color w:val="000000"/>
          <w:sz w:val="28"/>
        </w:rPr>
        <w:t xml:space="preserve">ресованными сторонами будет проводиться информационная кампания по вопросам перехода к новой организационно-правовой форме уже начиная с 2016 года. </w:t>
      </w:r>
    </w:p>
    <w:p w:rsidR="001F341B" w:rsidRDefault="007A4C60">
      <w:pPr>
        <w:spacing w:after="0"/>
      </w:pPr>
      <w:bookmarkStart w:id="806" w:name="z815"/>
      <w:bookmarkEnd w:id="805"/>
      <w:r>
        <w:rPr>
          <w:color w:val="000000"/>
          <w:sz w:val="28"/>
        </w:rPr>
        <w:t>      В том числе ВУЗами будет активно проводиться информационно-имиджевая работа, направленная на формиров</w:t>
      </w:r>
      <w:r>
        <w:rPr>
          <w:color w:val="000000"/>
          <w:sz w:val="28"/>
        </w:rPr>
        <w:t>ание позитивного общественного мнения о нововведениях в сфере высшего и послевузовского образования (видеоролики, видеолекции, комментарии, круглые столы, встречи с общественностью и др.).</w:t>
      </w:r>
    </w:p>
    <w:p w:rsidR="001F341B" w:rsidRDefault="007A4C60">
      <w:pPr>
        <w:spacing w:after="0"/>
      </w:pPr>
      <w:bookmarkStart w:id="807" w:name="z816"/>
      <w:bookmarkEnd w:id="806"/>
      <w:r>
        <w:rPr>
          <w:color w:val="000000"/>
          <w:sz w:val="28"/>
        </w:rPr>
        <w:t xml:space="preserve">       В рамках цифровизации системы образования планируется автома</w:t>
      </w:r>
      <w:r>
        <w:rPr>
          <w:color w:val="000000"/>
          <w:sz w:val="28"/>
        </w:rPr>
        <w:t>тизация процессов обучения на всех этапах системы образования (среднее, профессиональное и техническое, высшее) с дальнейшим созданием системы управления образованием, которая осуществит интеграцию информационных систем образования и государственных органо</w:t>
      </w:r>
      <w:r>
        <w:rPr>
          <w:color w:val="000000"/>
          <w:sz w:val="28"/>
        </w:rPr>
        <w:t xml:space="preserve">в в единую базу данных. </w:t>
      </w:r>
    </w:p>
    <w:p w:rsidR="001F341B" w:rsidRDefault="007A4C60">
      <w:pPr>
        <w:spacing w:after="0"/>
      </w:pPr>
      <w:bookmarkStart w:id="808" w:name="z817"/>
      <w:bookmarkEnd w:id="807"/>
      <w:r>
        <w:rPr>
          <w:color w:val="000000"/>
          <w:sz w:val="28"/>
        </w:rPr>
        <w:t>      Также будут интегрированы сторонние цифровые сервисы образования c использованием технологий Big Data (технология обработки больших данных).</w:t>
      </w:r>
    </w:p>
    <w:p w:rsidR="001F341B" w:rsidRDefault="007A4C60">
      <w:pPr>
        <w:spacing w:after="0"/>
      </w:pPr>
      <w:bookmarkStart w:id="809" w:name="z818"/>
      <w:bookmarkEnd w:id="808"/>
      <w:r>
        <w:rPr>
          <w:color w:val="000000"/>
          <w:sz w:val="28"/>
        </w:rPr>
        <w:t xml:space="preserve">       Таким образом, система управления образованием будет обеспечивать электронный</w:t>
      </w:r>
      <w:r>
        <w:rPr>
          <w:color w:val="000000"/>
          <w:sz w:val="28"/>
        </w:rPr>
        <w:t xml:space="preserve"> банк данных всех участников процесса с созданием и дальнейшим использованием так называемого "ID обучающегося", которая будет включать в себя всю необходимую информацию в электронном формате. </w:t>
      </w:r>
    </w:p>
    <w:p w:rsidR="001F341B" w:rsidRDefault="007A4C60">
      <w:pPr>
        <w:spacing w:after="0"/>
      </w:pPr>
      <w:bookmarkStart w:id="810" w:name="z819"/>
      <w:bookmarkEnd w:id="809"/>
      <w:r>
        <w:rPr>
          <w:color w:val="000000"/>
          <w:sz w:val="28"/>
        </w:rPr>
        <w:t xml:space="preserve">       Эксплуатация системы управления образованием будет осущ</w:t>
      </w:r>
      <w:r>
        <w:rPr>
          <w:color w:val="000000"/>
          <w:sz w:val="28"/>
        </w:rPr>
        <w:t xml:space="preserve">ествляться путем введения данных о ребенке по индивидуальному идентификационному </w:t>
      </w:r>
      <w:r>
        <w:rPr>
          <w:color w:val="000000"/>
          <w:sz w:val="28"/>
        </w:rPr>
        <w:lastRenderedPageBreak/>
        <w:t xml:space="preserve">номеру (ИИН) и заполняться на каждом уровне образования с введением полной траектории обучения, в том числе с медицинской картой. </w:t>
      </w:r>
    </w:p>
    <w:p w:rsidR="001F341B" w:rsidRDefault="007A4C60">
      <w:pPr>
        <w:spacing w:after="0"/>
      </w:pPr>
      <w:bookmarkStart w:id="811" w:name="z820"/>
      <w:bookmarkEnd w:id="810"/>
      <w:r>
        <w:rPr>
          <w:color w:val="000000"/>
          <w:sz w:val="28"/>
        </w:rPr>
        <w:t>      В последующем каждое передвижение по у</w:t>
      </w:r>
      <w:r>
        <w:rPr>
          <w:color w:val="000000"/>
          <w:sz w:val="28"/>
        </w:rPr>
        <w:t>ровням образования (детские сады, школы, колледжи, ВУЗы) будет осуществляться в электронном виде по данным ИИН.</w:t>
      </w:r>
    </w:p>
    <w:p w:rsidR="001F341B" w:rsidRDefault="007A4C60">
      <w:pPr>
        <w:spacing w:after="0"/>
      </w:pPr>
      <w:bookmarkStart w:id="812" w:name="z821"/>
      <w:bookmarkEnd w:id="811"/>
      <w:r>
        <w:rPr>
          <w:color w:val="000000"/>
          <w:sz w:val="28"/>
        </w:rPr>
        <w:t>      Участники образовательного процесса будут обеспечены видеоуроками и видеолекциями от лучших преподавателей средних школ, колледжей и ВУЗов</w:t>
      </w:r>
      <w:r>
        <w:rPr>
          <w:color w:val="000000"/>
          <w:sz w:val="28"/>
        </w:rPr>
        <w:t xml:space="preserve"> через их размещение на интернет порталах организаций образования и других интернет ресурсов.</w:t>
      </w:r>
    </w:p>
    <w:p w:rsidR="001F341B" w:rsidRDefault="007A4C60">
      <w:pPr>
        <w:spacing w:after="0"/>
      </w:pPr>
      <w:bookmarkStart w:id="813" w:name="z822"/>
      <w:bookmarkEnd w:id="812"/>
      <w:r>
        <w:rPr>
          <w:color w:val="000000"/>
          <w:sz w:val="28"/>
        </w:rPr>
        <w:t>      Также будет продолжена работа по внедрению и масштабированию массовых онлайн курсов и технологий дистанционного образования, в том числе с использованием та</w:t>
      </w:r>
      <w:r>
        <w:rPr>
          <w:color w:val="000000"/>
          <w:sz w:val="28"/>
        </w:rPr>
        <w:t>ких глобально признанных ресурсов как Тesol, Voxy, Coursera и др., с проведением оценки соответствия результатов обучения и компетенций обучающегося.</w:t>
      </w:r>
    </w:p>
    <w:p w:rsidR="001F341B" w:rsidRDefault="007A4C60">
      <w:pPr>
        <w:spacing w:after="0"/>
      </w:pPr>
      <w:bookmarkStart w:id="814" w:name="z823"/>
      <w:bookmarkEnd w:id="813"/>
      <w:r>
        <w:rPr>
          <w:color w:val="000000"/>
          <w:sz w:val="28"/>
        </w:rPr>
        <w:t xml:space="preserve">       В 2018 году будет запущен пилотный проект "Цифровое образование" в городах Алматы и Павлодар, котор</w:t>
      </w:r>
      <w:r>
        <w:rPr>
          <w:color w:val="000000"/>
          <w:sz w:val="28"/>
        </w:rPr>
        <w:t xml:space="preserve">ый предусматривает автоматизацию и оптимизацию образовательных процессов. </w:t>
      </w:r>
    </w:p>
    <w:p w:rsidR="001F341B" w:rsidRDefault="007A4C60">
      <w:pPr>
        <w:spacing w:after="0"/>
      </w:pPr>
      <w:bookmarkStart w:id="815" w:name="z824"/>
      <w:bookmarkEnd w:id="814"/>
      <w:r>
        <w:rPr>
          <w:color w:val="000000"/>
          <w:sz w:val="28"/>
        </w:rPr>
        <w:t>      С 2018 года будет начата работа по оптимизации и автоматизации государственных услуг сферы образования и науки.</w:t>
      </w:r>
    </w:p>
    <w:p w:rsidR="001F341B" w:rsidRDefault="007A4C60">
      <w:pPr>
        <w:spacing w:after="0"/>
      </w:pPr>
      <w:bookmarkStart w:id="816" w:name="z825"/>
      <w:bookmarkEnd w:id="815"/>
      <w:r>
        <w:rPr>
          <w:b/>
          <w:color w:val="000000"/>
        </w:rPr>
        <w:t xml:space="preserve"> Наука</w:t>
      </w:r>
    </w:p>
    <w:p w:rsidR="001F341B" w:rsidRDefault="007A4C60">
      <w:pPr>
        <w:spacing w:after="0"/>
      </w:pPr>
      <w:bookmarkStart w:id="817" w:name="z826"/>
      <w:bookmarkEnd w:id="816"/>
      <w:r>
        <w:rPr>
          <w:color w:val="000000"/>
          <w:sz w:val="28"/>
        </w:rPr>
        <w:t>      Цель: обеспечение реального вклада науки для ускор</w:t>
      </w:r>
      <w:r>
        <w:rPr>
          <w:color w:val="000000"/>
          <w:sz w:val="28"/>
        </w:rPr>
        <w:t>енной диверсификации и устойчивого развития экономики страны.</w:t>
      </w:r>
    </w:p>
    <w:p w:rsidR="001F341B" w:rsidRDefault="007A4C60">
      <w:pPr>
        <w:spacing w:after="0"/>
      </w:pPr>
      <w:bookmarkStart w:id="818" w:name="z827"/>
      <w:bookmarkEnd w:id="817"/>
      <w:r>
        <w:rPr>
          <w:color w:val="000000"/>
          <w:sz w:val="28"/>
        </w:rPr>
        <w:t xml:space="preserve">       Целевые индикаторы: </w:t>
      </w:r>
    </w:p>
    <w:p w:rsidR="001F341B" w:rsidRDefault="007A4C60">
      <w:pPr>
        <w:spacing w:after="0"/>
      </w:pPr>
      <w:bookmarkStart w:id="819" w:name="z828"/>
      <w:bookmarkEnd w:id="818"/>
      <w:r>
        <w:rPr>
          <w:color w:val="000000"/>
          <w:sz w:val="28"/>
        </w:rPr>
        <w:t>      1) доля затрат на опытно-конструкторские разработки в общем объеме финансирования НИОКР;</w:t>
      </w:r>
    </w:p>
    <w:p w:rsidR="001F341B" w:rsidRDefault="007A4C60">
      <w:pPr>
        <w:spacing w:after="0"/>
      </w:pPr>
      <w:bookmarkStart w:id="820" w:name="z829"/>
      <w:bookmarkEnd w:id="819"/>
      <w:r>
        <w:rPr>
          <w:color w:val="000000"/>
          <w:sz w:val="28"/>
        </w:rPr>
        <w:t>      2) доля коммерциализируемых проектов от общего количества приклад</w:t>
      </w:r>
      <w:r>
        <w:rPr>
          <w:color w:val="000000"/>
          <w:sz w:val="28"/>
        </w:rPr>
        <w:t>ных научно-исследовательских работ.</w:t>
      </w:r>
    </w:p>
    <w:p w:rsidR="001F341B" w:rsidRDefault="007A4C60">
      <w:pPr>
        <w:spacing w:after="0"/>
      </w:pPr>
      <w:bookmarkStart w:id="821" w:name="z830"/>
      <w:bookmarkEnd w:id="820"/>
      <w:r>
        <w:rPr>
          <w:color w:val="000000"/>
          <w:sz w:val="28"/>
        </w:rPr>
        <w:t>      Задачи:</w:t>
      </w:r>
    </w:p>
    <w:p w:rsidR="001F341B" w:rsidRDefault="007A4C60">
      <w:pPr>
        <w:spacing w:after="0"/>
      </w:pPr>
      <w:bookmarkStart w:id="822" w:name="z831"/>
      <w:bookmarkEnd w:id="821"/>
      <w:r>
        <w:rPr>
          <w:color w:val="000000"/>
          <w:sz w:val="28"/>
        </w:rPr>
        <w:t>      1. Увеличение вклада науки в развитие экономики страны.</w:t>
      </w:r>
    </w:p>
    <w:p w:rsidR="001F341B" w:rsidRDefault="007A4C60">
      <w:pPr>
        <w:spacing w:after="0"/>
      </w:pPr>
      <w:bookmarkStart w:id="823" w:name="z832"/>
      <w:bookmarkEnd w:id="822"/>
      <w:r>
        <w:rPr>
          <w:color w:val="000000"/>
          <w:sz w:val="28"/>
        </w:rPr>
        <w:t xml:space="preserve">       В целях стимулирования коммерческого использования результатов научной и (или) научно-технической деятельности и увеличения доли финансир</w:t>
      </w:r>
      <w:r>
        <w:rPr>
          <w:color w:val="000000"/>
          <w:sz w:val="28"/>
        </w:rPr>
        <w:t>ования субъектами частного предпринимательства научно-исследовательских, опытно-конструкторских и внедренческих работ принят Закон, содержащий механизмы финансирования работ по внедрению инноваций в производство. В Законе закреплены государственная поддерж</w:t>
      </w:r>
      <w:r>
        <w:rPr>
          <w:color w:val="000000"/>
          <w:sz w:val="28"/>
        </w:rPr>
        <w:t>ка процесса коммерциализации результатов научной и (или) научно-технической деятельности (далее – РННТД) и меры стимулирования коммерциализации РННТД.</w:t>
      </w:r>
    </w:p>
    <w:p w:rsidR="001F341B" w:rsidRDefault="007A4C60">
      <w:pPr>
        <w:spacing w:after="0"/>
      </w:pPr>
      <w:bookmarkStart w:id="824" w:name="z833"/>
      <w:bookmarkEnd w:id="823"/>
      <w:r>
        <w:rPr>
          <w:color w:val="000000"/>
          <w:sz w:val="28"/>
        </w:rPr>
        <w:lastRenderedPageBreak/>
        <w:t>      Важной задачей является стимулирование вклада частного капитала в НИОКР. Будут увеличены расходы на</w:t>
      </w:r>
      <w:r>
        <w:rPr>
          <w:color w:val="000000"/>
          <w:sz w:val="28"/>
        </w:rPr>
        <w:t xml:space="preserve"> опытно-конструкторские разработки в общем объеме финансирования.</w:t>
      </w:r>
    </w:p>
    <w:p w:rsidR="001F341B" w:rsidRDefault="007A4C60">
      <w:pPr>
        <w:spacing w:after="0"/>
      </w:pPr>
      <w:bookmarkStart w:id="825" w:name="z834"/>
      <w:bookmarkEnd w:id="824"/>
      <w:r>
        <w:rPr>
          <w:color w:val="000000"/>
          <w:sz w:val="28"/>
        </w:rPr>
        <w:t>      Будут внедряться новые подходы грантового и программно-целевого финансирования научных программ, направленных на решение стратегически важных государственных задач, на нужды ГПИИР и ко</w:t>
      </w:r>
      <w:r>
        <w:rPr>
          <w:color w:val="000000"/>
          <w:sz w:val="28"/>
        </w:rPr>
        <w:t>ммерциализацию результатов научных исследований посредством софинансирования со стороны бизнеса.</w:t>
      </w:r>
    </w:p>
    <w:p w:rsidR="001F341B" w:rsidRDefault="007A4C60">
      <w:pPr>
        <w:spacing w:after="0"/>
      </w:pPr>
      <w:bookmarkStart w:id="826" w:name="z835"/>
      <w:bookmarkEnd w:id="825"/>
      <w:r>
        <w:rPr>
          <w:color w:val="000000"/>
          <w:sz w:val="28"/>
        </w:rPr>
        <w:t xml:space="preserve">       Государство при предоставлении грантов на научно-исследовательские проекты и коммерциализацию результатов научной и/или научно-технической деятельности </w:t>
      </w:r>
      <w:r>
        <w:rPr>
          <w:color w:val="000000"/>
          <w:sz w:val="28"/>
        </w:rPr>
        <w:t xml:space="preserve">сориентирует науку на связь с производством через механизм софинансирования. </w:t>
      </w:r>
    </w:p>
    <w:p w:rsidR="001F341B" w:rsidRDefault="007A4C60">
      <w:pPr>
        <w:spacing w:after="0"/>
      </w:pPr>
      <w:bookmarkStart w:id="827" w:name="z836"/>
      <w:bookmarkEnd w:id="826"/>
      <w:r>
        <w:rPr>
          <w:color w:val="000000"/>
          <w:sz w:val="28"/>
        </w:rPr>
        <w:t>      Для этого при выделении бюджетных средств для проведения прикладных научно-исследовательских работ будет введено обязательное требование по наличию софинансирования со стор</w:t>
      </w:r>
      <w:r>
        <w:rPr>
          <w:color w:val="000000"/>
          <w:sz w:val="28"/>
        </w:rPr>
        <w:t>оны частного сектора.</w:t>
      </w:r>
    </w:p>
    <w:p w:rsidR="001F341B" w:rsidRDefault="007A4C60">
      <w:pPr>
        <w:spacing w:after="0"/>
      </w:pPr>
      <w:bookmarkStart w:id="828" w:name="z837"/>
      <w:bookmarkEnd w:id="827"/>
      <w:r>
        <w:rPr>
          <w:color w:val="000000"/>
          <w:sz w:val="28"/>
        </w:rPr>
        <w:t xml:space="preserve">       В результате объем частного со-финансирования научных и научно-технических программ и проектов, а также коммерциализации РННТД будет увеличен до 20 % от общей суммы выделяемых бюджетных средств на проведение исследований. </w:t>
      </w:r>
    </w:p>
    <w:p w:rsidR="001F341B" w:rsidRDefault="007A4C60">
      <w:pPr>
        <w:spacing w:after="0"/>
      </w:pPr>
      <w:bookmarkStart w:id="829" w:name="z838"/>
      <w:bookmarkEnd w:id="828"/>
      <w:r>
        <w:rPr>
          <w:color w:val="000000"/>
          <w:sz w:val="28"/>
        </w:rPr>
        <w:t>      Будет обеспечен поэтапный переход прикладных научных исследований на английский язык.</w:t>
      </w:r>
    </w:p>
    <w:p w:rsidR="001F341B" w:rsidRDefault="007A4C60">
      <w:pPr>
        <w:spacing w:after="0"/>
      </w:pPr>
      <w:bookmarkStart w:id="830" w:name="z839"/>
      <w:bookmarkEnd w:id="829"/>
      <w:r>
        <w:rPr>
          <w:color w:val="000000"/>
          <w:sz w:val="28"/>
        </w:rPr>
        <w:t>      Будет реализован проект Всемирного Банка "Стимулирование продуктивных инноваций".</w:t>
      </w:r>
    </w:p>
    <w:p w:rsidR="001F341B" w:rsidRDefault="007A4C60">
      <w:pPr>
        <w:spacing w:after="0"/>
      </w:pPr>
      <w:bookmarkStart w:id="831" w:name="z840"/>
      <w:bookmarkEnd w:id="830"/>
      <w:r>
        <w:rPr>
          <w:color w:val="000000"/>
          <w:sz w:val="28"/>
        </w:rPr>
        <w:t>      Будет предусмотрена консолидация цикла коммерциализации технологий с ц</w:t>
      </w:r>
      <w:r>
        <w:rPr>
          <w:color w:val="000000"/>
          <w:sz w:val="28"/>
        </w:rPr>
        <w:t>елью содействия развитию стартап-компаний путем выделения грантов для научных групп, создания консорциумов производственного сектора и социальных инноваций, формирования венчурных фондов, развития брокерской деятельности, создания офисов технологического у</w:t>
      </w:r>
      <w:r>
        <w:rPr>
          <w:color w:val="000000"/>
          <w:sz w:val="28"/>
        </w:rPr>
        <w:t>скорения за рубежом и повышения потенциала офисов трансферта технологий.</w:t>
      </w:r>
    </w:p>
    <w:p w:rsidR="001F341B" w:rsidRDefault="007A4C60">
      <w:pPr>
        <w:spacing w:after="0"/>
      </w:pPr>
      <w:bookmarkStart w:id="832" w:name="z841"/>
      <w:bookmarkEnd w:id="831"/>
      <w:r>
        <w:rPr>
          <w:color w:val="000000"/>
          <w:sz w:val="28"/>
        </w:rPr>
        <w:t>      Будут проводиться конкурсы в рамках грантового финансирования на коммерциализацию и поддержку развития стартапов с участием бизнеса, в том числе с привлечением Фонда науки.</w:t>
      </w:r>
    </w:p>
    <w:p w:rsidR="001F341B" w:rsidRDefault="007A4C60">
      <w:pPr>
        <w:spacing w:after="0"/>
      </w:pPr>
      <w:bookmarkStart w:id="833" w:name="z842"/>
      <w:bookmarkEnd w:id="83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В целях повышения результативности научных проектов и научно-технических программ будут установлены требования по обязательному получению патентов в ходе реализации научно-исследовательских работ.</w:t>
      </w:r>
    </w:p>
    <w:p w:rsidR="001F341B" w:rsidRDefault="007A4C60">
      <w:pPr>
        <w:spacing w:after="0"/>
      </w:pPr>
      <w:bookmarkStart w:id="834" w:name="z843"/>
      <w:bookmarkEnd w:id="833"/>
      <w:r>
        <w:rPr>
          <w:color w:val="000000"/>
          <w:sz w:val="28"/>
        </w:rPr>
        <w:t>      Будут внесены соответствующие изменения в нормативн</w:t>
      </w:r>
      <w:r>
        <w:rPr>
          <w:color w:val="000000"/>
          <w:sz w:val="28"/>
        </w:rPr>
        <w:t>ые правовые акты по автоматизации подачи заявок на грантовое и программно-целевое финансирование научных проектов и программ, а также по автоматизации приема промежуточных и итоговых отчетов по НИР.</w:t>
      </w:r>
    </w:p>
    <w:p w:rsidR="001F341B" w:rsidRDefault="007A4C60">
      <w:pPr>
        <w:spacing w:after="0"/>
      </w:pPr>
      <w:bookmarkStart w:id="835" w:name="z844"/>
      <w:bookmarkEnd w:id="834"/>
      <w:r>
        <w:rPr>
          <w:color w:val="000000"/>
          <w:sz w:val="28"/>
        </w:rPr>
        <w:lastRenderedPageBreak/>
        <w:t xml:space="preserve">       В целях повышения маркетинговых и технологических </w:t>
      </w:r>
      <w:r>
        <w:rPr>
          <w:color w:val="000000"/>
          <w:sz w:val="28"/>
        </w:rPr>
        <w:t>возможностей технологических компаний планируется создание сети офисов коммерциализации технологий в базовых университетах, которые будут способствовать эффективному и своевременному трансферту технологий. Для усиления текущей деятельности офисов коммерциа</w:t>
      </w:r>
      <w:r>
        <w:rPr>
          <w:color w:val="000000"/>
          <w:sz w:val="28"/>
        </w:rPr>
        <w:t xml:space="preserve">лизации будет проведена работа по оказанию поддержки в рамках проекта "Стимулирование продуктивных инноваций". </w:t>
      </w:r>
    </w:p>
    <w:p w:rsidR="001F341B" w:rsidRDefault="007A4C60">
      <w:pPr>
        <w:spacing w:after="0"/>
      </w:pPr>
      <w:bookmarkStart w:id="836" w:name="z845"/>
      <w:bookmarkEnd w:id="835"/>
      <w:r>
        <w:rPr>
          <w:color w:val="000000"/>
          <w:sz w:val="28"/>
        </w:rPr>
        <w:t>       С целью выхода казахстанской науки на мировой уровень исследований и разработок будут развиваться международные партнерские научно-технич</w:t>
      </w:r>
      <w:r>
        <w:rPr>
          <w:color w:val="000000"/>
          <w:sz w:val="28"/>
        </w:rPr>
        <w:t>еские связи с иностранными государствами на основе соглашений о научно-техническом сотрудничестве, в том числе через механизмы ГЧП, участие в международных научных проектах и совместных лабораторных исследованиях, выпуск совместных монографий и научных ста</w:t>
      </w:r>
      <w:r>
        <w:rPr>
          <w:color w:val="000000"/>
          <w:sz w:val="28"/>
        </w:rPr>
        <w:t>тей.</w:t>
      </w:r>
    </w:p>
    <w:p w:rsidR="001F341B" w:rsidRDefault="007A4C60">
      <w:pPr>
        <w:spacing w:after="0"/>
      </w:pPr>
      <w:bookmarkStart w:id="837" w:name="z846"/>
      <w:bookmarkEnd w:id="836"/>
      <w:r>
        <w:rPr>
          <w:color w:val="000000"/>
          <w:sz w:val="28"/>
        </w:rPr>
        <w:t xml:space="preserve">       Будет повышен уровень казахстанских научных изданий. Будут приняты меры по выпуску отечественных научных журналов на английском языке, соответствующих международным стандартам и продвижение их в зарубежные ресурсы. </w:t>
      </w:r>
    </w:p>
    <w:p w:rsidR="001F341B" w:rsidRDefault="007A4C60">
      <w:pPr>
        <w:spacing w:after="0"/>
      </w:pPr>
      <w:bookmarkStart w:id="838" w:name="z847"/>
      <w:bookmarkEnd w:id="837"/>
      <w:r>
        <w:rPr>
          <w:color w:val="000000"/>
          <w:sz w:val="28"/>
        </w:rPr>
        <w:t>      Будет проработан вопро</w:t>
      </w:r>
      <w:r>
        <w:rPr>
          <w:color w:val="000000"/>
          <w:sz w:val="28"/>
        </w:rPr>
        <w:t>с создания единой информационной системы "Наука Казахстана" в рамках реализации Государственной программы "Цифровой Казахстан", в которой будут цифровизированы заявки на конкурсы, отчеты, государственная научно-техническая экспертиза, внедрена система упра</w:t>
      </w:r>
      <w:r>
        <w:rPr>
          <w:color w:val="000000"/>
          <w:sz w:val="28"/>
        </w:rPr>
        <w:t>вления рисками научно-исследовательских проектов и программ.</w:t>
      </w:r>
    </w:p>
    <w:p w:rsidR="001F341B" w:rsidRDefault="007A4C60">
      <w:pPr>
        <w:spacing w:after="0"/>
      </w:pPr>
      <w:bookmarkStart w:id="839" w:name="z848"/>
      <w:bookmarkEnd w:id="838"/>
      <w:r>
        <w:rPr>
          <w:color w:val="000000"/>
          <w:sz w:val="28"/>
        </w:rPr>
        <w:t xml:space="preserve">       При 11 базовых ВУЗах, осуществляющих подготовку кадров с учетом потребностей приоритетных направлений и предприятий ГПИИР будут созданы офисы коммерциализации. </w:t>
      </w:r>
    </w:p>
    <w:p w:rsidR="001F341B" w:rsidRDefault="007A4C60">
      <w:pPr>
        <w:spacing w:after="0"/>
      </w:pPr>
      <w:bookmarkStart w:id="840" w:name="z849"/>
      <w:bookmarkEnd w:id="839"/>
      <w:r>
        <w:rPr>
          <w:color w:val="000000"/>
          <w:sz w:val="28"/>
        </w:rPr>
        <w:t>      Для создания высокоте</w:t>
      </w:r>
      <w:r>
        <w:rPr>
          <w:color w:val="000000"/>
          <w:sz w:val="28"/>
        </w:rPr>
        <w:t>хнологичных и наукоемких производств в рамках ГПИИР базовыми ВУЗами на конкурсной основе будут проводиться научные исследования, в том числе совместно с зарубежными ВУЗами-партнерами и научными центрами.</w:t>
      </w:r>
    </w:p>
    <w:p w:rsidR="001F341B" w:rsidRDefault="007A4C60">
      <w:pPr>
        <w:spacing w:after="0"/>
      </w:pPr>
      <w:bookmarkStart w:id="841" w:name="z850"/>
      <w:bookmarkEnd w:id="840"/>
      <w:r>
        <w:rPr>
          <w:color w:val="000000"/>
          <w:sz w:val="28"/>
        </w:rPr>
        <w:t>      Вузовская наука будет направлена на развитие с</w:t>
      </w:r>
      <w:r>
        <w:rPr>
          <w:color w:val="000000"/>
          <w:sz w:val="28"/>
        </w:rPr>
        <w:t xml:space="preserve"> приоритетом на исследования в металлургии, нефтегазохимии, АПК, био- и IT-технологиях.</w:t>
      </w:r>
    </w:p>
    <w:p w:rsidR="001F341B" w:rsidRDefault="007A4C60">
      <w:pPr>
        <w:spacing w:after="0"/>
      </w:pPr>
      <w:bookmarkStart w:id="842" w:name="z851"/>
      <w:bookmarkEnd w:id="841"/>
      <w:r>
        <w:rPr>
          <w:color w:val="000000"/>
          <w:sz w:val="28"/>
        </w:rPr>
        <w:t xml:space="preserve">      Международная интеграция казахстанской науки будет осуществляться за счет сотрудничества с международными организациями и консорциумами, с такими как CERN, ОЭСР, </w:t>
      </w:r>
      <w:r>
        <w:rPr>
          <w:color w:val="000000"/>
          <w:sz w:val="28"/>
        </w:rPr>
        <w:t>ОИС и др.</w:t>
      </w:r>
    </w:p>
    <w:p w:rsidR="001F341B" w:rsidRDefault="007A4C60">
      <w:pPr>
        <w:spacing w:after="0"/>
      </w:pPr>
      <w:bookmarkStart w:id="843" w:name="z852"/>
      <w:bookmarkEnd w:id="842"/>
      <w:r>
        <w:rPr>
          <w:color w:val="000000"/>
          <w:sz w:val="28"/>
        </w:rPr>
        <w:t>      Ученым будет обеспечен доступ к международным базам данных Clarivate Analytics, Springer, Elsevier, и другим.</w:t>
      </w:r>
    </w:p>
    <w:p w:rsidR="001F341B" w:rsidRDefault="007A4C60">
      <w:pPr>
        <w:spacing w:after="0"/>
      </w:pPr>
      <w:bookmarkStart w:id="844" w:name="z853"/>
      <w:bookmarkEnd w:id="843"/>
      <w:r>
        <w:rPr>
          <w:color w:val="000000"/>
          <w:sz w:val="28"/>
        </w:rPr>
        <w:t>      В рамках обзора ОЭСР "Инновационная политика Республики Казахстан" будем продолжена работа над внедрением рекомендаций.</w:t>
      </w:r>
    </w:p>
    <w:p w:rsidR="001F341B" w:rsidRDefault="007A4C60">
      <w:pPr>
        <w:spacing w:after="0"/>
      </w:pPr>
      <w:bookmarkStart w:id="845" w:name="z854"/>
      <w:bookmarkEnd w:id="844"/>
      <w:r>
        <w:rPr>
          <w:color w:val="000000"/>
          <w:sz w:val="28"/>
        </w:rPr>
        <w:t xml:space="preserve">      Планируется создание уникальной исследовательской платформы ОИС, которая будет включать библиотеку всех исследований, публикаций, </w:t>
      </w:r>
      <w:r>
        <w:rPr>
          <w:color w:val="000000"/>
          <w:sz w:val="28"/>
        </w:rPr>
        <w:lastRenderedPageBreak/>
        <w:t>информацию об исследователях, НИИ и ВУЗах стран ОИС. Казахстанские ученые будут участвовать в международных научно-иссле</w:t>
      </w:r>
      <w:r>
        <w:rPr>
          <w:color w:val="000000"/>
          <w:sz w:val="28"/>
        </w:rPr>
        <w:t>довательских проектах, в том числе с Международным научно-техническим центром и т.д.</w:t>
      </w:r>
    </w:p>
    <w:p w:rsidR="001F341B" w:rsidRDefault="007A4C60">
      <w:pPr>
        <w:spacing w:after="0"/>
      </w:pPr>
      <w:bookmarkStart w:id="846" w:name="z855"/>
      <w:bookmarkEnd w:id="845"/>
      <w:r>
        <w:rPr>
          <w:color w:val="000000"/>
          <w:sz w:val="28"/>
        </w:rPr>
        <w:t xml:space="preserve">      В целях интеграции в мировое сообщество будет принят и реализован комплекс мер по модернизации письменности государственного языка Республики Казахстан. В 2017 году </w:t>
      </w:r>
      <w:r>
        <w:rPr>
          <w:color w:val="000000"/>
          <w:sz w:val="28"/>
        </w:rPr>
        <w:t>с помощью ученых и широкой общественности принят единый стандартный вариант казахского алфавита в новой графике.</w:t>
      </w:r>
    </w:p>
    <w:p w:rsidR="001F341B" w:rsidRDefault="007A4C60">
      <w:pPr>
        <w:spacing w:after="0"/>
      </w:pPr>
      <w:bookmarkStart w:id="847" w:name="z856"/>
      <w:bookmarkEnd w:id="846"/>
      <w:r>
        <w:rPr>
          <w:color w:val="000000"/>
          <w:sz w:val="28"/>
        </w:rPr>
        <w:t xml:space="preserve">       В 2018 году в рамках перехода казахского алфавита на латиницу будет разработана научно – методическая база. Будут изданы комплексы учебн</w:t>
      </w:r>
      <w:r>
        <w:rPr>
          <w:color w:val="000000"/>
          <w:sz w:val="28"/>
        </w:rPr>
        <w:t xml:space="preserve">о – методологической литературы и словари массового спроса на новом алфавите государственного языка Республики Казахстан. </w:t>
      </w:r>
    </w:p>
    <w:p w:rsidR="001F341B" w:rsidRDefault="007A4C60">
      <w:pPr>
        <w:spacing w:after="0"/>
      </w:pPr>
      <w:bookmarkStart w:id="848" w:name="z857"/>
      <w:bookmarkEnd w:id="847"/>
      <w:r>
        <w:rPr>
          <w:color w:val="000000"/>
          <w:sz w:val="28"/>
        </w:rPr>
        <w:t>      2. Укрепление научного потенциала и статуса ученого.</w:t>
      </w:r>
    </w:p>
    <w:p w:rsidR="001F341B" w:rsidRDefault="007A4C60">
      <w:pPr>
        <w:spacing w:after="0"/>
      </w:pPr>
      <w:bookmarkStart w:id="849" w:name="z858"/>
      <w:bookmarkEnd w:id="848"/>
      <w:r>
        <w:rPr>
          <w:color w:val="000000"/>
          <w:sz w:val="28"/>
        </w:rPr>
        <w:t>      В целях улучшения квалифицированного потенциала научных кадров будут</w:t>
      </w:r>
      <w:r>
        <w:rPr>
          <w:color w:val="000000"/>
          <w:sz w:val="28"/>
        </w:rPr>
        <w:t>:</w:t>
      </w:r>
    </w:p>
    <w:p w:rsidR="001F341B" w:rsidRDefault="007A4C60">
      <w:pPr>
        <w:spacing w:after="0"/>
      </w:pPr>
      <w:bookmarkStart w:id="850" w:name="z859"/>
      <w:bookmarkEnd w:id="849"/>
      <w:r>
        <w:rPr>
          <w:color w:val="000000"/>
          <w:sz w:val="28"/>
        </w:rPr>
        <w:t xml:space="preserve">       1) внедрены нормативные правовые основы деятельности исследовательских университетов в соответствии Законом Республики Казахстан "О науке";</w:t>
      </w:r>
    </w:p>
    <w:p w:rsidR="001F341B" w:rsidRDefault="007A4C60">
      <w:pPr>
        <w:spacing w:after="0"/>
      </w:pPr>
      <w:bookmarkStart w:id="851" w:name="z860"/>
      <w:bookmarkEnd w:id="850"/>
      <w:r>
        <w:rPr>
          <w:color w:val="000000"/>
          <w:sz w:val="28"/>
        </w:rPr>
        <w:t>      2) внесены изменения в нормативные правовые акты в сфере образования и науки по совершенствованию цел</w:t>
      </w:r>
      <w:r>
        <w:rPr>
          <w:color w:val="000000"/>
          <w:sz w:val="28"/>
        </w:rPr>
        <w:t>евой подготовки докторов PhD для отраслевых научных организаций;</w:t>
      </w:r>
    </w:p>
    <w:p w:rsidR="001F341B" w:rsidRDefault="007A4C60">
      <w:pPr>
        <w:spacing w:after="0"/>
      </w:pPr>
      <w:bookmarkStart w:id="852" w:name="z861"/>
      <w:bookmarkEnd w:id="851"/>
      <w:r>
        <w:rPr>
          <w:color w:val="000000"/>
          <w:sz w:val="28"/>
        </w:rPr>
        <w:t>      3) внедрены механизмы по использованию научного потенциала и материально-технической базы НИИ и научных центров для повышения качества подготовки докторантов и магистрантов в ведущих ВУ</w:t>
      </w:r>
      <w:r>
        <w:rPr>
          <w:color w:val="000000"/>
          <w:sz w:val="28"/>
        </w:rPr>
        <w:t>Зах страны;</w:t>
      </w:r>
    </w:p>
    <w:p w:rsidR="001F341B" w:rsidRDefault="007A4C60">
      <w:pPr>
        <w:spacing w:after="0"/>
      </w:pPr>
      <w:bookmarkStart w:id="853" w:name="z862"/>
      <w:bookmarkEnd w:id="852"/>
      <w:r>
        <w:rPr>
          <w:color w:val="000000"/>
          <w:sz w:val="28"/>
        </w:rPr>
        <w:t>      4) на постоянной основе привлекаться инженеры с производства, молодые специалисты, магистранты и докторанты к научно-исследовательским проектам.</w:t>
      </w:r>
    </w:p>
    <w:p w:rsidR="001F341B" w:rsidRDefault="007A4C60">
      <w:pPr>
        <w:spacing w:after="0"/>
      </w:pPr>
      <w:bookmarkStart w:id="854" w:name="z863"/>
      <w:bookmarkEnd w:id="853"/>
      <w:r>
        <w:rPr>
          <w:color w:val="000000"/>
          <w:sz w:val="28"/>
        </w:rPr>
        <w:t>      Будут приняты меры по поддержке отечественных молодых ученых до 35 лет включительно, им</w:t>
      </w:r>
      <w:r>
        <w:rPr>
          <w:color w:val="000000"/>
          <w:sz w:val="28"/>
        </w:rPr>
        <w:t>еющих ученую степень доктора или кандидата наук, или степень доктора PhD, доктора по профилю, путем выделения им квот в размере не менее 10 процентов от общего грантового финансирования на реализацию научных исследований в качестве научного руководителя ис</w:t>
      </w:r>
      <w:r>
        <w:rPr>
          <w:color w:val="000000"/>
          <w:sz w:val="28"/>
        </w:rPr>
        <w:t>следовательской группы.</w:t>
      </w:r>
    </w:p>
    <w:p w:rsidR="001F341B" w:rsidRDefault="007A4C60">
      <w:pPr>
        <w:spacing w:after="0"/>
      </w:pPr>
      <w:bookmarkStart w:id="855" w:name="z864"/>
      <w:bookmarkEnd w:id="854"/>
      <w:r>
        <w:rPr>
          <w:color w:val="000000"/>
          <w:sz w:val="28"/>
        </w:rPr>
        <w:t xml:space="preserve">       В целях обеспечения условий для коммерциализации результатов научной и (или) научно-технической деятельности будут созданы внедренческие подразделения в бизнес-структурах. </w:t>
      </w:r>
    </w:p>
    <w:p w:rsidR="001F341B" w:rsidRDefault="007A4C60">
      <w:pPr>
        <w:spacing w:after="0"/>
      </w:pPr>
      <w:bookmarkStart w:id="856" w:name="z865"/>
      <w:bookmarkEnd w:id="855"/>
      <w:r>
        <w:rPr>
          <w:color w:val="000000"/>
          <w:sz w:val="28"/>
        </w:rPr>
        <w:t>      Будет продолжена работа по стимулированию публ</w:t>
      </w:r>
      <w:r>
        <w:rPr>
          <w:color w:val="000000"/>
          <w:sz w:val="28"/>
        </w:rPr>
        <w:t>икационной активности казахстанских ученых в международных журналах с высоким импакт-фактором путем использования различных механизмов, в том числе предоставления доступа к международным базам научно-технической информации.</w:t>
      </w:r>
    </w:p>
    <w:p w:rsidR="001F341B" w:rsidRDefault="007A4C60">
      <w:pPr>
        <w:spacing w:after="0"/>
      </w:pPr>
      <w:bookmarkStart w:id="857" w:name="z866"/>
      <w:bookmarkEnd w:id="856"/>
      <w:r>
        <w:rPr>
          <w:color w:val="000000"/>
          <w:sz w:val="28"/>
        </w:rPr>
        <w:t xml:space="preserve">      Будут прияты меры по </w:t>
      </w:r>
      <w:r>
        <w:rPr>
          <w:color w:val="000000"/>
          <w:sz w:val="28"/>
        </w:rPr>
        <w:t>включению казахстанских научных журналов в международные базы научно-технической информации.</w:t>
      </w:r>
    </w:p>
    <w:p w:rsidR="001F341B" w:rsidRDefault="007A4C60">
      <w:pPr>
        <w:spacing w:after="0"/>
      </w:pPr>
      <w:bookmarkStart w:id="858" w:name="z867"/>
      <w:bookmarkEnd w:id="857"/>
      <w:r>
        <w:rPr>
          <w:color w:val="000000"/>
          <w:sz w:val="28"/>
        </w:rPr>
        <w:lastRenderedPageBreak/>
        <w:t>      Продуктивность работы ученого будет оцениваться индексом Хирша  (h-индекс), основанным на количестве публикаций и цитирований этих публикаций.</w:t>
      </w:r>
    </w:p>
    <w:p w:rsidR="001F341B" w:rsidRDefault="007A4C60">
      <w:pPr>
        <w:spacing w:after="0"/>
      </w:pPr>
      <w:bookmarkStart w:id="859" w:name="z868"/>
      <w:bookmarkEnd w:id="858"/>
      <w:r>
        <w:rPr>
          <w:color w:val="000000"/>
          <w:sz w:val="28"/>
        </w:rPr>
        <w:t>      Будет пр</w:t>
      </w:r>
      <w:r>
        <w:rPr>
          <w:color w:val="000000"/>
          <w:sz w:val="28"/>
        </w:rPr>
        <w:t>одолжена работа по вхождению в мировое научное пространство, реализации совместных научных проектов, участию казахстанской науки в международных научных консорциумах, росту публикационной активности казахстанских ученых за рубежом, в том числе в соавторств</w:t>
      </w:r>
      <w:r>
        <w:rPr>
          <w:color w:val="000000"/>
          <w:sz w:val="28"/>
        </w:rPr>
        <w:t>е с зарубежными учеными.</w:t>
      </w:r>
    </w:p>
    <w:p w:rsidR="001F341B" w:rsidRDefault="007A4C60">
      <w:pPr>
        <w:spacing w:after="0"/>
      </w:pPr>
      <w:bookmarkStart w:id="860" w:name="z869"/>
      <w:bookmarkEnd w:id="859"/>
      <w:r>
        <w:rPr>
          <w:color w:val="000000"/>
          <w:sz w:val="28"/>
        </w:rPr>
        <w:t>      В среднесрочной перспективе будет сформировано научное сообщество, интегрированное в мировое научное сообщество, владеющее иностранными языками.</w:t>
      </w:r>
    </w:p>
    <w:p w:rsidR="001F341B" w:rsidRDefault="007A4C60">
      <w:pPr>
        <w:spacing w:after="0"/>
      </w:pPr>
      <w:bookmarkStart w:id="861" w:name="z870"/>
      <w:bookmarkEnd w:id="860"/>
      <w:r>
        <w:rPr>
          <w:color w:val="000000"/>
          <w:sz w:val="28"/>
        </w:rPr>
        <w:t>      3. Модернизация инфраструктуры науки.</w:t>
      </w:r>
    </w:p>
    <w:p w:rsidR="001F341B" w:rsidRDefault="007A4C60">
      <w:pPr>
        <w:spacing w:after="0"/>
      </w:pPr>
      <w:bookmarkStart w:id="862" w:name="z871"/>
      <w:bookmarkEnd w:id="861"/>
      <w:r>
        <w:rPr>
          <w:color w:val="000000"/>
          <w:sz w:val="28"/>
        </w:rPr>
        <w:t>      Для проведения совместных науч</w:t>
      </w:r>
      <w:r>
        <w:rPr>
          <w:color w:val="000000"/>
          <w:sz w:val="28"/>
        </w:rPr>
        <w:t>но-исследовательских проектов и опытно-конструкторских работ, а также их дальнейшей коммерциализации как основы формирования наукоемкой экономики будет внедрен инновационный кластер "Астана Бизнес Кампус" Назарбаев Университета.</w:t>
      </w:r>
    </w:p>
    <w:p w:rsidR="001F341B" w:rsidRDefault="007A4C60">
      <w:pPr>
        <w:spacing w:after="0"/>
      </w:pPr>
      <w:bookmarkStart w:id="863" w:name="z872"/>
      <w:bookmarkEnd w:id="862"/>
      <w:r>
        <w:rPr>
          <w:color w:val="000000"/>
          <w:sz w:val="28"/>
        </w:rPr>
        <w:t>      Также для развития ин</w:t>
      </w:r>
      <w:r>
        <w:rPr>
          <w:color w:val="000000"/>
          <w:sz w:val="28"/>
        </w:rPr>
        <w:t>новации, трансферта передовых технологий и реализации конкретных научно-производственных проектов в инновационный кластер "Парк инновационных технологий" будут привлекаться ведущие научные центры и ВУЗы как Казахстана, так и зарубежных стран.</w:t>
      </w:r>
    </w:p>
    <w:p w:rsidR="001F341B" w:rsidRDefault="007A4C60">
      <w:pPr>
        <w:spacing w:after="0"/>
      </w:pPr>
      <w:bookmarkStart w:id="864" w:name="z873"/>
      <w:bookmarkEnd w:id="863"/>
      <w:r>
        <w:rPr>
          <w:color w:val="000000"/>
          <w:sz w:val="28"/>
        </w:rPr>
        <w:t>      С целью</w:t>
      </w:r>
      <w:r>
        <w:rPr>
          <w:color w:val="000000"/>
          <w:sz w:val="28"/>
        </w:rPr>
        <w:t xml:space="preserve"> объединения зарубежных и казахстанских компаний, наукоемкого малого и среднего бизнеса, венчурных фондов, ученых, бизнесменов, финансистов и студентов для генерации инноваций, и повышения конкурентоспособности казахстанского бизнеса в "Астана Бизнес Кампу</w:t>
      </w:r>
      <w:r>
        <w:rPr>
          <w:color w:val="000000"/>
          <w:sz w:val="28"/>
        </w:rPr>
        <w:t>с" Назарбаев Университета будут размещены научные центры и лаборатории.</w:t>
      </w:r>
    </w:p>
    <w:p w:rsidR="001F341B" w:rsidRDefault="007A4C60">
      <w:pPr>
        <w:spacing w:after="0"/>
      </w:pPr>
      <w:bookmarkStart w:id="865" w:name="z874"/>
      <w:bookmarkEnd w:id="864"/>
      <w:r>
        <w:rPr>
          <w:color w:val="000000"/>
          <w:sz w:val="28"/>
        </w:rPr>
        <w:t>      В ВУЗах будут созданы офисы коммерциализации, технопарки и другие инновационные структуры. Результативность деятельности этих структур будет определяться посредством проведения м</w:t>
      </w:r>
      <w:r>
        <w:rPr>
          <w:color w:val="000000"/>
          <w:sz w:val="28"/>
        </w:rPr>
        <w:t>ониторинга и оценки эффективности их функционирования. Будет разработан механизм коммерциализации научных проектов ВУЗов в рамках грантового финансирования.</w:t>
      </w:r>
    </w:p>
    <w:p w:rsidR="001F341B" w:rsidRDefault="007A4C60">
      <w:pPr>
        <w:spacing w:after="0"/>
      </w:pPr>
      <w:bookmarkStart w:id="866" w:name="z875"/>
      <w:bookmarkEnd w:id="865"/>
      <w:r>
        <w:rPr>
          <w:color w:val="000000"/>
          <w:sz w:val="28"/>
        </w:rPr>
        <w:t>      В ходе реализации проекта Всемирного Банка "Стимулирование продуктивных инноваций" будут созд</w:t>
      </w:r>
      <w:r>
        <w:rPr>
          <w:color w:val="000000"/>
          <w:sz w:val="28"/>
        </w:rPr>
        <w:t>аны офисы коммерциализации технологий, инновационная обсерватория.</w:t>
      </w:r>
    </w:p>
    <w:p w:rsidR="001F341B" w:rsidRDefault="007A4C60">
      <w:pPr>
        <w:spacing w:after="0"/>
      </w:pPr>
      <w:bookmarkStart w:id="867" w:name="z876"/>
      <w:bookmarkEnd w:id="866"/>
      <w:r>
        <w:rPr>
          <w:color w:val="000000"/>
          <w:sz w:val="28"/>
        </w:rPr>
        <w:t>      Будут проведены модернизация научно-инновационной структуры научно-исследовательских институтов и ВУЗов, международная аккредитация научных лабораторий по стандартам GLP.</w:t>
      </w:r>
    </w:p>
    <w:p w:rsidR="001F341B" w:rsidRDefault="007A4C60">
      <w:pPr>
        <w:spacing w:after="0"/>
      </w:pPr>
      <w:bookmarkStart w:id="868" w:name="z877"/>
      <w:bookmarkEnd w:id="867"/>
      <w:r>
        <w:rPr>
          <w:color w:val="000000"/>
          <w:sz w:val="28"/>
        </w:rPr>
        <w:t xml:space="preserve">      Будут </w:t>
      </w:r>
      <w:r>
        <w:rPr>
          <w:color w:val="000000"/>
          <w:sz w:val="28"/>
        </w:rPr>
        <w:t>приняты меры по укреплению материальной технической оснащенности научно-исследовательской инфраструктуры.</w:t>
      </w:r>
    </w:p>
    <w:p w:rsidR="001F341B" w:rsidRDefault="007A4C60">
      <w:pPr>
        <w:spacing w:after="0"/>
      </w:pPr>
      <w:bookmarkStart w:id="869" w:name="z878"/>
      <w:bookmarkEnd w:id="868"/>
      <w:r>
        <w:rPr>
          <w:color w:val="000000"/>
          <w:sz w:val="28"/>
        </w:rPr>
        <w:t>      4. Усовершенствование менеджмента и мониторинга развития науки.</w:t>
      </w:r>
    </w:p>
    <w:p w:rsidR="001F341B" w:rsidRDefault="007A4C60">
      <w:pPr>
        <w:spacing w:after="0"/>
      </w:pPr>
      <w:bookmarkStart w:id="870" w:name="z879"/>
      <w:bookmarkEnd w:id="869"/>
      <w:r>
        <w:rPr>
          <w:color w:val="000000"/>
          <w:sz w:val="28"/>
        </w:rPr>
        <w:lastRenderedPageBreak/>
        <w:t xml:space="preserve">       В целях совершенствования управления активами будет создана эффективная с</w:t>
      </w:r>
      <w:r>
        <w:rPr>
          <w:color w:val="000000"/>
          <w:sz w:val="28"/>
        </w:rPr>
        <w:t xml:space="preserve">истема управления научными организациями, подведомственных МОН, в том числе путем внедрения принципов корпоративного управления. </w:t>
      </w:r>
    </w:p>
    <w:p w:rsidR="001F341B" w:rsidRDefault="007A4C60">
      <w:pPr>
        <w:spacing w:after="0"/>
      </w:pPr>
      <w:bookmarkStart w:id="871" w:name="z880"/>
      <w:bookmarkEnd w:id="870"/>
      <w:r>
        <w:rPr>
          <w:color w:val="000000"/>
          <w:sz w:val="28"/>
        </w:rPr>
        <w:t>      Будет восстановлена практика публичных отчетов руководителей научных организаций.</w:t>
      </w:r>
    </w:p>
    <w:p w:rsidR="001F341B" w:rsidRDefault="007A4C60">
      <w:pPr>
        <w:spacing w:after="0"/>
      </w:pPr>
      <w:bookmarkStart w:id="872" w:name="z881"/>
      <w:bookmarkEnd w:id="871"/>
      <w:r>
        <w:rPr>
          <w:color w:val="000000"/>
          <w:sz w:val="28"/>
        </w:rPr>
        <w:t xml:space="preserve">      Будут развиваться инновационные </w:t>
      </w:r>
      <w:r>
        <w:rPr>
          <w:color w:val="000000"/>
          <w:sz w:val="28"/>
        </w:rPr>
        <w:t>консорциумы среди НИИ, проектных и конструкторских бюро, лабораторий инженерного профиля, направленных на долгосрочную совместную работу по обеспечению качественных услуг.</w:t>
      </w:r>
    </w:p>
    <w:p w:rsidR="001F341B" w:rsidRDefault="007A4C60">
      <w:pPr>
        <w:spacing w:after="0"/>
      </w:pPr>
      <w:bookmarkStart w:id="873" w:name="z882"/>
      <w:bookmarkEnd w:id="872"/>
      <w:r>
        <w:rPr>
          <w:color w:val="000000"/>
          <w:sz w:val="28"/>
        </w:rPr>
        <w:t>      В рамках интеграции науки и образования будут проведены оптимизация и реструкт</w:t>
      </w:r>
      <w:r>
        <w:rPr>
          <w:color w:val="000000"/>
          <w:sz w:val="28"/>
        </w:rPr>
        <w:t>уризация научных организаций, в том числе через механизмы ГЧП.</w:t>
      </w:r>
    </w:p>
    <w:p w:rsidR="001F341B" w:rsidRDefault="007A4C60">
      <w:pPr>
        <w:spacing w:after="0"/>
      </w:pPr>
      <w:bookmarkStart w:id="874" w:name="z883"/>
      <w:bookmarkEnd w:id="873"/>
      <w:r>
        <w:rPr>
          <w:color w:val="000000"/>
          <w:sz w:val="28"/>
        </w:rPr>
        <w:t>      Будет усовершенствована система мониторинга реализации научных проектов и программ в рамках грантового финансирования, а также проектов коммерциализации РНТД. Мониторинг будет осуществлят</w:t>
      </w:r>
      <w:r>
        <w:rPr>
          <w:color w:val="000000"/>
          <w:sz w:val="28"/>
        </w:rPr>
        <w:t>ься на возмездной основе на принципах проектного менеджмента.</w:t>
      </w:r>
    </w:p>
    <w:p w:rsidR="001F341B" w:rsidRDefault="007A4C60">
      <w:pPr>
        <w:spacing w:after="0"/>
      </w:pPr>
      <w:bookmarkStart w:id="875" w:name="z884"/>
      <w:bookmarkEnd w:id="874"/>
      <w:r>
        <w:rPr>
          <w:color w:val="000000"/>
          <w:sz w:val="28"/>
        </w:rPr>
        <w:t>      Будет внедрена система рейтинговой оценки научно-исследовательской деятельности научных организаций ученых, разработана методика оценки эффективности деятельности руководителей научных орг</w:t>
      </w:r>
      <w:r>
        <w:rPr>
          <w:color w:val="000000"/>
          <w:sz w:val="28"/>
        </w:rPr>
        <w:t>анизаций.</w:t>
      </w:r>
    </w:p>
    <w:p w:rsidR="001F341B" w:rsidRDefault="007A4C60">
      <w:pPr>
        <w:spacing w:after="0"/>
      </w:pPr>
      <w:bookmarkStart w:id="876" w:name="z885"/>
      <w:bookmarkEnd w:id="875"/>
      <w:r>
        <w:rPr>
          <w:color w:val="000000"/>
          <w:sz w:val="28"/>
        </w:rPr>
        <w:t>      Темы и задания научно-технических программ в рамках новых подходов программно-целевого финансирования будут формироваться с учетом предложений МИО.</w:t>
      </w:r>
    </w:p>
    <w:p w:rsidR="001F341B" w:rsidRDefault="007A4C60">
      <w:pPr>
        <w:spacing w:after="0"/>
      </w:pPr>
      <w:bookmarkStart w:id="877" w:name="z886"/>
      <w:bookmarkEnd w:id="876"/>
      <w:r>
        <w:rPr>
          <w:b/>
          <w:color w:val="000000"/>
        </w:rPr>
        <w:t xml:space="preserve"> 5. Необходимые ресурсы</w:t>
      </w:r>
    </w:p>
    <w:p w:rsidR="001F341B" w:rsidRDefault="007A4C60">
      <w:pPr>
        <w:spacing w:after="0"/>
      </w:pPr>
      <w:bookmarkStart w:id="878" w:name="z887"/>
      <w:bookmarkEnd w:id="877"/>
      <w:r>
        <w:rPr>
          <w:color w:val="000000"/>
          <w:sz w:val="28"/>
        </w:rPr>
        <w:t>      В 2016 – 2019 годах планируются поэтапное увеличение бюджетных</w:t>
      </w:r>
      <w:r>
        <w:rPr>
          <w:color w:val="000000"/>
          <w:sz w:val="28"/>
        </w:rPr>
        <w:t xml:space="preserve"> расходов на образование и науку, обеспечение роста их доли в валовом внутреннем продукте до среднего уровня развитых стран к 2020 году.</w:t>
      </w:r>
    </w:p>
    <w:p w:rsidR="001F341B" w:rsidRDefault="007A4C60">
      <w:pPr>
        <w:spacing w:after="0"/>
      </w:pPr>
      <w:bookmarkStart w:id="879" w:name="z888"/>
      <w:bookmarkEnd w:id="878"/>
      <w:r>
        <w:rPr>
          <w:color w:val="000000"/>
          <w:sz w:val="28"/>
        </w:rPr>
        <w:t>      1. Предполагаемые финансовые затраты (капитальные и текущие)</w:t>
      </w:r>
    </w:p>
    <w:p w:rsidR="001F341B" w:rsidRDefault="007A4C60">
      <w:pPr>
        <w:spacing w:after="0"/>
      </w:pPr>
      <w:bookmarkStart w:id="880" w:name="z889"/>
      <w:bookmarkEnd w:id="879"/>
      <w:r>
        <w:rPr>
          <w:color w:val="000000"/>
          <w:sz w:val="28"/>
        </w:rPr>
        <w:t>      Для успешной реализации Программы будут консол</w:t>
      </w:r>
      <w:r>
        <w:rPr>
          <w:color w:val="000000"/>
          <w:sz w:val="28"/>
        </w:rPr>
        <w:t>идированы финансовые ресурсы в рамках поддержанных средств на развитие ИКТ и электронного обучения, строительство школ взамен 3-х сменных и аварийных, строительство профильных школ, привлечение в ведущие ВУЗы зарубежных ученых и консультантов, государствен</w:t>
      </w:r>
      <w:r>
        <w:rPr>
          <w:color w:val="000000"/>
          <w:sz w:val="28"/>
        </w:rPr>
        <w:t>ный образовательный заказ по приему в магистратуру и докторантуру, разработка инновационных проектов и так далее.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824"/>
        <w:gridCol w:w="2285"/>
        <w:gridCol w:w="1636"/>
        <w:gridCol w:w="988"/>
        <w:gridCol w:w="1908"/>
        <w:gridCol w:w="953"/>
        <w:gridCol w:w="68"/>
      </w:tblGrid>
      <w:tr w:rsidR="001F341B">
        <w:trPr>
          <w:trHeight w:val="30"/>
          <w:tblCellSpacing w:w="0" w:type="auto"/>
        </w:trPr>
        <w:tc>
          <w:tcPr>
            <w:tcW w:w="779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0"/>
          <w:p w:rsidR="001F341B" w:rsidRDefault="007A4C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млрд. тенге</w:t>
            </w:r>
          </w:p>
        </w:tc>
      </w:tr>
      <w:tr w:rsidR="001F341B">
        <w:trPr>
          <w:gridAfter w:val="1"/>
          <w:wAfter w:w="106" w:type="dxa"/>
          <w:trHeight w:val="30"/>
          <w:tblCellSpacing w:w="0" w:type="auto"/>
        </w:trPr>
        <w:tc>
          <w:tcPr>
            <w:tcW w:w="2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1" w:name="z891"/>
            <w:r>
              <w:rPr>
                <w:color w:val="000000"/>
                <w:sz w:val="20"/>
              </w:rPr>
              <w:t>По годам</w:t>
            </w:r>
          </w:p>
        </w:tc>
        <w:bookmarkEnd w:id="881"/>
        <w:tc>
          <w:tcPr>
            <w:tcW w:w="3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32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Республиканский бюджет</w:t>
            </w:r>
          </w:p>
        </w:tc>
        <w:tc>
          <w:tcPr>
            <w:tcW w:w="2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Местный бюджет</w:t>
            </w:r>
          </w:p>
        </w:tc>
        <w:tc>
          <w:tcPr>
            <w:tcW w:w="6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Другие источники</w:t>
            </w:r>
          </w:p>
        </w:tc>
      </w:tr>
      <w:tr w:rsidR="001F341B">
        <w:trPr>
          <w:gridAfter w:val="1"/>
          <w:wAfter w:w="106" w:type="dxa"/>
          <w:trHeight w:val="30"/>
          <w:tblCellSpacing w:w="0" w:type="auto"/>
        </w:trPr>
        <w:tc>
          <w:tcPr>
            <w:tcW w:w="2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2" w:name="z892"/>
            <w:r>
              <w:rPr>
                <w:color w:val="000000"/>
                <w:sz w:val="20"/>
              </w:rPr>
              <w:t>2016 год</w:t>
            </w:r>
          </w:p>
        </w:tc>
        <w:bookmarkEnd w:id="882"/>
        <w:tc>
          <w:tcPr>
            <w:tcW w:w="3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384,2</w:t>
            </w:r>
          </w:p>
        </w:tc>
        <w:tc>
          <w:tcPr>
            <w:tcW w:w="32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327,8</w:t>
            </w:r>
          </w:p>
        </w:tc>
        <w:tc>
          <w:tcPr>
            <w:tcW w:w="2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56,4</w:t>
            </w:r>
          </w:p>
        </w:tc>
        <w:tc>
          <w:tcPr>
            <w:tcW w:w="6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"/>
          <w:wAfter w:w="106" w:type="dxa"/>
          <w:trHeight w:val="30"/>
          <w:tblCellSpacing w:w="0" w:type="auto"/>
        </w:trPr>
        <w:tc>
          <w:tcPr>
            <w:tcW w:w="2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3" w:name="z893"/>
            <w:r>
              <w:rPr>
                <w:color w:val="000000"/>
                <w:sz w:val="20"/>
              </w:rPr>
              <w:t>2017 год</w:t>
            </w:r>
          </w:p>
        </w:tc>
        <w:bookmarkEnd w:id="883"/>
        <w:tc>
          <w:tcPr>
            <w:tcW w:w="3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418,9</w:t>
            </w:r>
          </w:p>
        </w:tc>
        <w:tc>
          <w:tcPr>
            <w:tcW w:w="32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246,6</w:t>
            </w:r>
          </w:p>
        </w:tc>
        <w:tc>
          <w:tcPr>
            <w:tcW w:w="2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172,3</w:t>
            </w:r>
          </w:p>
        </w:tc>
        <w:tc>
          <w:tcPr>
            <w:tcW w:w="6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"/>
          <w:wAfter w:w="106" w:type="dxa"/>
          <w:trHeight w:val="30"/>
          <w:tblCellSpacing w:w="0" w:type="auto"/>
        </w:trPr>
        <w:tc>
          <w:tcPr>
            <w:tcW w:w="2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4" w:name="z894"/>
            <w:r>
              <w:rPr>
                <w:color w:val="000000"/>
                <w:sz w:val="20"/>
              </w:rPr>
              <w:t>2018 год</w:t>
            </w:r>
          </w:p>
        </w:tc>
        <w:bookmarkEnd w:id="884"/>
        <w:tc>
          <w:tcPr>
            <w:tcW w:w="3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484,8</w:t>
            </w:r>
          </w:p>
        </w:tc>
        <w:tc>
          <w:tcPr>
            <w:tcW w:w="32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300,4</w:t>
            </w:r>
          </w:p>
        </w:tc>
        <w:tc>
          <w:tcPr>
            <w:tcW w:w="2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184,4</w:t>
            </w:r>
          </w:p>
        </w:tc>
        <w:tc>
          <w:tcPr>
            <w:tcW w:w="6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"/>
          <w:wAfter w:w="106" w:type="dxa"/>
          <w:trHeight w:val="30"/>
          <w:tblCellSpacing w:w="0" w:type="auto"/>
        </w:trPr>
        <w:tc>
          <w:tcPr>
            <w:tcW w:w="2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5" w:name="z895"/>
            <w:r>
              <w:rPr>
                <w:color w:val="000000"/>
                <w:sz w:val="20"/>
              </w:rPr>
              <w:t>2019 год</w:t>
            </w:r>
          </w:p>
        </w:tc>
        <w:bookmarkEnd w:id="885"/>
        <w:tc>
          <w:tcPr>
            <w:tcW w:w="3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580,4</w:t>
            </w:r>
          </w:p>
        </w:tc>
        <w:tc>
          <w:tcPr>
            <w:tcW w:w="32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398,4</w:t>
            </w:r>
          </w:p>
        </w:tc>
        <w:tc>
          <w:tcPr>
            <w:tcW w:w="2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182,0</w:t>
            </w:r>
          </w:p>
        </w:tc>
        <w:tc>
          <w:tcPr>
            <w:tcW w:w="6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"/>
          <w:wAfter w:w="106" w:type="dxa"/>
          <w:trHeight w:val="30"/>
          <w:tblCellSpacing w:w="0" w:type="auto"/>
        </w:trPr>
        <w:tc>
          <w:tcPr>
            <w:tcW w:w="2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6" w:name="z896"/>
            <w:r>
              <w:rPr>
                <w:color w:val="000000"/>
                <w:sz w:val="20"/>
              </w:rPr>
              <w:lastRenderedPageBreak/>
              <w:t>Итого:</w:t>
            </w:r>
          </w:p>
        </w:tc>
        <w:bookmarkEnd w:id="886"/>
        <w:tc>
          <w:tcPr>
            <w:tcW w:w="3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1 868,4</w:t>
            </w:r>
          </w:p>
        </w:tc>
        <w:tc>
          <w:tcPr>
            <w:tcW w:w="32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1 273,3</w:t>
            </w:r>
          </w:p>
        </w:tc>
        <w:tc>
          <w:tcPr>
            <w:tcW w:w="2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595,1</w:t>
            </w:r>
          </w:p>
        </w:tc>
        <w:tc>
          <w:tcPr>
            <w:tcW w:w="6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</w:tbl>
    <w:p w:rsidR="001F341B" w:rsidRDefault="007A4C60">
      <w:pPr>
        <w:spacing w:after="0"/>
      </w:pPr>
      <w:bookmarkStart w:id="887" w:name="z897"/>
      <w:r>
        <w:rPr>
          <w:color w:val="000000"/>
          <w:sz w:val="28"/>
        </w:rPr>
        <w:t xml:space="preserve">      Объемы финансирования Программы на 2016 – 2019 годы будут уточняться при утверждении республиканского и местного бюджетов на соответствующие финансовые </w:t>
      </w:r>
      <w:r>
        <w:rPr>
          <w:color w:val="000000"/>
          <w:sz w:val="28"/>
        </w:rPr>
        <w:t>годы в соответствии с законодательством Республики Казахстан. Мероприятия, реализуемые МИО, будут выполнены в пределах, предусмотренных в местных бюджетах средств на плановый период.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37"/>
        <w:gridCol w:w="3825"/>
      </w:tblGrid>
      <w:tr w:rsidR="001F341B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7"/>
          <w:p w:rsidR="001F341B" w:rsidRDefault="007A4C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Государственной программе</w:t>
            </w:r>
            <w:r>
              <w:br/>
            </w:r>
            <w:r>
              <w:rPr>
                <w:color w:val="000000"/>
                <w:sz w:val="20"/>
              </w:rPr>
              <w:t>развития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</w:t>
            </w:r>
            <w:r>
              <w:rPr>
                <w:color w:val="000000"/>
                <w:sz w:val="20"/>
              </w:rPr>
              <w:t>публики Казахстан</w:t>
            </w:r>
            <w:r>
              <w:br/>
            </w:r>
            <w:r>
              <w:rPr>
                <w:color w:val="000000"/>
                <w:sz w:val="20"/>
              </w:rPr>
              <w:t>на 2016 – 2019 годы</w:t>
            </w:r>
          </w:p>
        </w:tc>
      </w:tr>
    </w:tbl>
    <w:p w:rsidR="001F341B" w:rsidRDefault="007A4C60">
      <w:pPr>
        <w:spacing w:after="0"/>
      </w:pPr>
      <w:bookmarkStart w:id="888" w:name="z899"/>
      <w:r>
        <w:rPr>
          <w:b/>
          <w:color w:val="000000"/>
        </w:rPr>
        <w:t xml:space="preserve"> План мероприятий по реализации Государственной программы развития образования и науки Республики Казахстан на 2016 – 2019 годы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55"/>
        <w:gridCol w:w="1264"/>
        <w:gridCol w:w="422"/>
        <w:gridCol w:w="828"/>
        <w:gridCol w:w="636"/>
        <w:gridCol w:w="968"/>
        <w:gridCol w:w="628"/>
        <w:gridCol w:w="760"/>
        <w:gridCol w:w="530"/>
        <w:gridCol w:w="124"/>
        <w:gridCol w:w="370"/>
        <w:gridCol w:w="733"/>
        <w:gridCol w:w="226"/>
        <w:gridCol w:w="42"/>
        <w:gridCol w:w="147"/>
        <w:gridCol w:w="648"/>
        <w:gridCol w:w="181"/>
      </w:tblGrid>
      <w:tr w:rsidR="001F341B">
        <w:trPr>
          <w:gridAfter w:val="8"/>
          <w:wAfter w:w="4839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8"/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Наименование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Ед. изм.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Форма завершения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Сроки исполнения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Ответственные за исполнение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В том числе по годам (млн. тенге)</w:t>
            </w:r>
          </w:p>
        </w:tc>
        <w:tc>
          <w:tcPr>
            <w:tcW w:w="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Источники финансирования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Код бюджетной программы</w:t>
            </w:r>
          </w:p>
        </w:tc>
      </w:tr>
      <w:tr w:rsidR="001F341B">
        <w:trPr>
          <w:gridAfter w:val="12"/>
          <w:wAfter w:w="8019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2017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2018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2019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всего</w:t>
            </w:r>
          </w:p>
        </w:tc>
      </w:tr>
      <w:tr w:rsidR="001F341B">
        <w:trPr>
          <w:gridAfter w:val="4"/>
          <w:wAfter w:w="1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1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12</w:t>
            </w:r>
          </w:p>
        </w:tc>
        <w:tc>
          <w:tcPr>
            <w:tcW w:w="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13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Цель: Обеспечение равного доступа к качественному дошкольному воспитанию и обучению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89" w:name="z904"/>
            <w:r>
              <w:rPr>
                <w:color w:val="000000"/>
                <w:sz w:val="20"/>
              </w:rPr>
              <w:t>1.</w:t>
            </w:r>
          </w:p>
        </w:tc>
        <w:bookmarkEnd w:id="88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Целевой индикатор.</w:t>
            </w:r>
            <w:r>
              <w:br/>
            </w: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t>детей 3-6 лет, охваченных дшкольным воспитанием и обучением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82,7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87,5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1. Улучшение качественного состава педагогических кадров дошкольных организаци</w:t>
            </w:r>
            <w:r>
              <w:rPr>
                <w:b/>
                <w:color w:val="000000"/>
                <w:sz w:val="20"/>
              </w:rPr>
              <w:lastRenderedPageBreak/>
              <w:t>й и повышенне престижа профессии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890" w:name="z906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89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t>педагогических работников дошкольных организаций с высшим и техническим профессиональным образованием по специальности "Дошкольное воспитание и обучение"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37,1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1" w:name="z907"/>
            <w:r>
              <w:rPr>
                <w:b/>
                <w:color w:val="000000"/>
                <w:sz w:val="20"/>
              </w:rPr>
              <w:t>Мероприятия</w:t>
            </w:r>
          </w:p>
        </w:tc>
        <w:bookmarkEnd w:id="891"/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2" w:name="z908"/>
            <w:r>
              <w:rPr>
                <w:color w:val="000000"/>
                <w:sz w:val="20"/>
              </w:rPr>
              <w:t xml:space="preserve"> 1. </w:t>
            </w:r>
          </w:p>
        </w:tc>
        <w:bookmarkEnd w:id="89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Ежегодное увеличение государственного </w:t>
            </w:r>
            <w:r>
              <w:rPr>
                <w:color w:val="000000"/>
                <w:sz w:val="20"/>
              </w:rPr>
              <w:t>образовательного заказа на подготовку педагогических кадров в ВУЗах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Правительства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6,7</w:t>
            </w:r>
          </w:p>
        </w:tc>
        <w:tc>
          <w:tcPr>
            <w:tcW w:w="1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3" w:name="z909"/>
            <w:r>
              <w:rPr>
                <w:color w:val="000000"/>
                <w:sz w:val="20"/>
              </w:rPr>
              <w:t xml:space="preserve"> 2. </w:t>
            </w:r>
          </w:p>
        </w:tc>
        <w:bookmarkEnd w:id="89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Размещение государственного образовательного заказа на подготовку педагогических </w:t>
            </w:r>
            <w:r>
              <w:rPr>
                <w:color w:val="000000"/>
                <w:sz w:val="20"/>
              </w:rPr>
              <w:t>кадров в колледжах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МИО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4" w:name="z910"/>
            <w:r>
              <w:rPr>
                <w:color w:val="000000"/>
                <w:sz w:val="20"/>
              </w:rPr>
              <w:t xml:space="preserve"> 3. </w:t>
            </w:r>
          </w:p>
        </w:tc>
        <w:bookmarkEnd w:id="89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курсов повышения квалификации педагогических работников дошкольных организаций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проведение курсов повышения </w:t>
            </w:r>
            <w:r>
              <w:rPr>
                <w:color w:val="000000"/>
                <w:sz w:val="20"/>
              </w:rPr>
              <w:t>квалификации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179,5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179,2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301,4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311,6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971,7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221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5" w:name="z911"/>
            <w:r>
              <w:rPr>
                <w:color w:val="000000"/>
                <w:sz w:val="20"/>
              </w:rPr>
              <w:t xml:space="preserve"> 4. </w:t>
            </w:r>
          </w:p>
        </w:tc>
        <w:bookmarkEnd w:id="89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Проработка </w:t>
            </w:r>
            <w:r>
              <w:rPr>
                <w:color w:val="000000"/>
                <w:sz w:val="20"/>
              </w:rPr>
              <w:lastRenderedPageBreak/>
              <w:t>вопроса по переходу на независимую сертификацию педагогических кадров для системы дошкольного воспитания и 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информа</w:t>
            </w:r>
            <w:r>
              <w:rPr>
                <w:color w:val="000000"/>
                <w:sz w:val="20"/>
              </w:rPr>
              <w:lastRenderedPageBreak/>
              <w:t>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декабр</w:t>
            </w:r>
            <w:r>
              <w:rPr>
                <w:color w:val="000000"/>
                <w:sz w:val="20"/>
              </w:rPr>
              <w:lastRenderedPageBreak/>
              <w:t>ь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МИО, </w:t>
            </w: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6" w:name="z912"/>
            <w:r>
              <w:rPr>
                <w:color w:val="000000"/>
                <w:sz w:val="20"/>
              </w:rPr>
              <w:lastRenderedPageBreak/>
              <w:t xml:space="preserve"> 5. </w:t>
            </w:r>
          </w:p>
        </w:tc>
        <w:bookmarkEnd w:id="89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установления с 2020 года воспитателям доплаты к должностному окладу за обновленное содержание и педагогическое мастерство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предложение к РБК в рамках формирования бюджета на  2019 – 2021 годы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І  полугодие  </w:t>
            </w:r>
            <w:r>
              <w:rPr>
                <w:color w:val="000000"/>
                <w:sz w:val="20"/>
              </w:rPr>
              <w:t>2019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 МФ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2. Увеличение сети дошкольных организаций с учетом демографической ситуации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7" w:name="z914"/>
            <w:r>
              <w:rPr>
                <w:color w:val="000000"/>
                <w:sz w:val="20"/>
              </w:rPr>
              <w:t>1.</w:t>
            </w:r>
          </w:p>
        </w:tc>
        <w:bookmarkEnd w:id="89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дошкольных организаций с полным днем пребывания от общего количества всех видов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79,5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8" w:name="z915"/>
            <w:r>
              <w:rPr>
                <w:color w:val="000000"/>
                <w:sz w:val="20"/>
              </w:rPr>
              <w:t>2.</w:t>
            </w:r>
          </w:p>
        </w:tc>
        <w:bookmarkEnd w:id="89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мест в частных дошкольных организациях от общего количества предоставленных мест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899" w:name="z916"/>
            <w:r>
              <w:rPr>
                <w:color w:val="000000"/>
                <w:sz w:val="20"/>
              </w:rPr>
              <w:t>3.</w:t>
            </w:r>
          </w:p>
        </w:tc>
        <w:bookmarkEnd w:id="89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 xml:space="preserve">Показатель </w:t>
            </w:r>
            <w:r>
              <w:rPr>
                <w:b/>
                <w:color w:val="000000"/>
                <w:sz w:val="20"/>
              </w:rPr>
              <w:lastRenderedPageBreak/>
              <w:t>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дошкольных организаций, создавших условия для воспитания и </w:t>
            </w:r>
            <w:r>
              <w:rPr>
                <w:color w:val="000000"/>
                <w:sz w:val="20"/>
              </w:rPr>
              <w:t>обучения детей с особыми образовательными потребностями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МИО, </w:t>
            </w: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00" w:name="z918"/>
            <w:r>
              <w:rPr>
                <w:color w:val="000000"/>
                <w:sz w:val="20"/>
              </w:rPr>
              <w:t xml:space="preserve"> 6. </w:t>
            </w:r>
          </w:p>
        </w:tc>
        <w:bookmarkEnd w:id="90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новых мест в дошкольных организациях, в том числе за счет ГЧП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8</w:t>
            </w:r>
            <w:r>
              <w:br/>
            </w:r>
            <w:r>
              <w:rPr>
                <w:color w:val="000000"/>
                <w:sz w:val="20"/>
              </w:rPr>
              <w:t>1,</w:t>
            </w:r>
            <w:r>
              <w:br/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9,</w:t>
            </w:r>
            <w:r>
              <w:br/>
            </w: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  <w:r>
              <w:br/>
            </w:r>
            <w:r>
              <w:rPr>
                <w:color w:val="000000"/>
                <w:sz w:val="20"/>
              </w:rPr>
              <w:t>0</w:t>
            </w:r>
            <w:r>
              <w:br/>
            </w:r>
            <w:r>
              <w:rPr>
                <w:color w:val="000000"/>
                <w:sz w:val="20"/>
              </w:rPr>
              <w:t>4</w:t>
            </w:r>
            <w:r>
              <w:br/>
            </w:r>
            <w:r>
              <w:rPr>
                <w:color w:val="000000"/>
                <w:sz w:val="20"/>
              </w:rPr>
              <w:t>5,</w:t>
            </w:r>
            <w:r>
              <w:br/>
            </w: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6</w:t>
            </w:r>
            <w:r>
              <w:br/>
            </w:r>
            <w:r>
              <w:rPr>
                <w:color w:val="000000"/>
                <w:sz w:val="20"/>
              </w:rPr>
              <w:t>4,</w:t>
            </w:r>
            <w:r>
              <w:br/>
            </w: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9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0,</w:t>
            </w:r>
            <w:r>
              <w:br/>
            </w: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040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01" w:name="z919"/>
            <w:r>
              <w:rPr>
                <w:color w:val="000000"/>
                <w:sz w:val="20"/>
              </w:rPr>
              <w:t xml:space="preserve"> 7. </w:t>
            </w:r>
          </w:p>
        </w:tc>
        <w:bookmarkEnd w:id="90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Завершение строительства детских садов и начало строительства новых в рамках программы "Нұрлы жол"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акт ввода объектов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6 196,1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6 196,1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 (НФ)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098 104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02" w:name="z920"/>
            <w:r>
              <w:rPr>
                <w:color w:val="000000"/>
                <w:sz w:val="20"/>
              </w:rPr>
              <w:t xml:space="preserve"> 8. </w:t>
            </w:r>
          </w:p>
        </w:tc>
        <w:bookmarkEnd w:id="90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Строительство детских садов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акт ввода объектов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74,5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74,5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098 103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03" w:name="z921"/>
            <w:r>
              <w:rPr>
                <w:color w:val="000000"/>
                <w:sz w:val="20"/>
              </w:rPr>
              <w:t xml:space="preserve"> 9. </w:t>
            </w:r>
          </w:p>
        </w:tc>
        <w:bookmarkEnd w:id="903"/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Размещение государственного образовательного заказа на дошкольное воспитание и обучение</w:t>
            </w:r>
          </w:p>
        </w:tc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МИО в МОН</w:t>
            </w:r>
          </w:p>
        </w:tc>
        <w:tc>
          <w:tcPr>
            <w:tcW w:w="12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2016 – 2019  </w:t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93 654,3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3 25 3,1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3 6 21,9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100 529,3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098 107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103 877,9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113  474,4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123  516,3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340 868,6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040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04" w:name="z923"/>
            <w:r>
              <w:rPr>
                <w:color w:val="000000"/>
                <w:sz w:val="20"/>
              </w:rPr>
              <w:t xml:space="preserve"> 10. </w:t>
            </w:r>
          </w:p>
        </w:tc>
        <w:bookmarkEnd w:id="90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мероприятий по автоматизации процесса распределения в детские сады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МИО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Задача 3. Обновление содержания дошкольного воспитания и обучения, ориентированного на качественную подготовку детей к школе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05" w:name="z925"/>
            <w:r>
              <w:rPr>
                <w:color w:val="000000"/>
                <w:sz w:val="20"/>
              </w:rPr>
              <w:t>1.</w:t>
            </w:r>
          </w:p>
        </w:tc>
        <w:bookmarkEnd w:id="90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детей 5-6 лет с высоким и средним уровнями умений и</w:t>
            </w:r>
            <w:r>
              <w:rPr>
                <w:color w:val="000000"/>
                <w:sz w:val="20"/>
              </w:rPr>
              <w:t xml:space="preserve"> навыков в соответствии с системой индикаторов развития умений и навыков детей дошкольного возраста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06" w:name="z927"/>
            <w:r>
              <w:rPr>
                <w:color w:val="000000"/>
                <w:sz w:val="20"/>
              </w:rPr>
              <w:t>11.</w:t>
            </w:r>
          </w:p>
        </w:tc>
        <w:bookmarkEnd w:id="90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и внедрение системы индикаторов отслеживания развития умений у детей всех возрастных групп </w:t>
            </w:r>
            <w:r>
              <w:rPr>
                <w:color w:val="000000"/>
                <w:sz w:val="20"/>
              </w:rPr>
              <w:t>дошкольных организаций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методическое пособие информация МИО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2016 год– разработка, с 2017 года – внедрение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07" w:name="z928"/>
            <w:r>
              <w:rPr>
                <w:color w:val="000000"/>
                <w:sz w:val="20"/>
              </w:rPr>
              <w:t>12.</w:t>
            </w:r>
          </w:p>
        </w:tc>
        <w:bookmarkEnd w:id="90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Методологическое обеспечение в сфере дошкольного воспитания и обучения, в том числе специальных </w:t>
            </w:r>
            <w:r>
              <w:rPr>
                <w:color w:val="000000"/>
                <w:sz w:val="20"/>
              </w:rPr>
              <w:lastRenderedPageBreak/>
              <w:t>программ для детей с</w:t>
            </w:r>
            <w:r>
              <w:rPr>
                <w:color w:val="000000"/>
                <w:sz w:val="20"/>
              </w:rPr>
              <w:t xml:space="preserve"> особыми образовательными потребностями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методическая литература (методические рекомендации, хрестом</w:t>
            </w:r>
            <w:r>
              <w:rPr>
                <w:color w:val="000000"/>
                <w:sz w:val="20"/>
              </w:rPr>
              <w:lastRenderedPageBreak/>
              <w:t>атии, программы, сборники и т.д.)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52,5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52,5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228,6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098</w:t>
            </w:r>
            <w:r>
              <w:br/>
            </w:r>
            <w:r>
              <w:rPr>
                <w:color w:val="000000"/>
                <w:sz w:val="20"/>
              </w:rPr>
              <w:t>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08" w:name="z929"/>
            <w:r>
              <w:rPr>
                <w:color w:val="000000"/>
                <w:sz w:val="20"/>
              </w:rPr>
              <w:lastRenderedPageBreak/>
              <w:t>13.</w:t>
            </w:r>
          </w:p>
        </w:tc>
        <w:bookmarkEnd w:id="90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ГОС и типовых образовательных </w:t>
            </w:r>
            <w:r>
              <w:rPr>
                <w:color w:val="000000"/>
                <w:sz w:val="20"/>
              </w:rPr>
              <w:t>программ дошкольного воспитания и обучения для детей от 1 до 6 лет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09" w:name="z930"/>
            <w:r>
              <w:rPr>
                <w:color w:val="000000"/>
                <w:sz w:val="20"/>
              </w:rPr>
              <w:t>14.</w:t>
            </w:r>
          </w:p>
        </w:tc>
        <w:bookmarkEnd w:id="90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элементов программы полиязычного образования с изучением казахского, русского и английского языков в организациях </w:t>
            </w:r>
            <w:r>
              <w:rPr>
                <w:color w:val="000000"/>
                <w:sz w:val="20"/>
              </w:rPr>
              <w:t>дошкольного воспитания и 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0" w:name="z931"/>
            <w:r>
              <w:rPr>
                <w:color w:val="000000"/>
                <w:sz w:val="20"/>
              </w:rPr>
              <w:t>15.</w:t>
            </w:r>
          </w:p>
        </w:tc>
        <w:bookmarkEnd w:id="91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образовательных экспериментальных программ дошкольного воспитания и 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НИШ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88,7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37,3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135,5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098</w:t>
            </w:r>
            <w:r>
              <w:br/>
            </w:r>
            <w:r>
              <w:rPr>
                <w:color w:val="000000"/>
                <w:sz w:val="20"/>
              </w:rPr>
              <w:t>106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1" w:name="z932"/>
            <w:r>
              <w:rPr>
                <w:color w:val="000000"/>
                <w:sz w:val="20"/>
              </w:rPr>
              <w:t>16.</w:t>
            </w:r>
          </w:p>
        </w:tc>
        <w:bookmarkEnd w:id="91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Внедрение единых стандартов раннего развития, развивающие социальные навыки и навыки самообучения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НИШ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Задача 4. Усовершенствование </w:t>
            </w:r>
            <w:r>
              <w:rPr>
                <w:b/>
                <w:color w:val="000000"/>
                <w:sz w:val="20"/>
              </w:rPr>
              <w:lastRenderedPageBreak/>
              <w:t>менеджмента и</w:t>
            </w:r>
            <w:r>
              <w:rPr>
                <w:b/>
                <w:color w:val="000000"/>
                <w:sz w:val="20"/>
              </w:rPr>
              <w:t xml:space="preserve"> мониторинга развития дошкольного воспитания и обучения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2" w:name="z934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91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обновленных образовательных программ курсов повышения квалификации в области менеджмента для руководителей дошкольных организаций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3" w:name="z935"/>
            <w:r>
              <w:rPr>
                <w:color w:val="000000"/>
                <w:sz w:val="20"/>
              </w:rPr>
              <w:t>2.</w:t>
            </w:r>
          </w:p>
        </w:tc>
        <w:bookmarkEnd w:id="91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дошкольных организаций, прошедших аттестацию от общего количества дошкольных организаций, подлежащих аттестации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4" w:name="z936"/>
            <w:r>
              <w:rPr>
                <w:color w:val="000000"/>
                <w:sz w:val="20"/>
              </w:rPr>
              <w:t>3.</w:t>
            </w:r>
          </w:p>
        </w:tc>
        <w:bookmarkEnd w:id="91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руководителей государственных детских садов </w:t>
            </w:r>
            <w:r>
              <w:rPr>
                <w:color w:val="000000"/>
                <w:sz w:val="20"/>
              </w:rPr>
              <w:t>прошедших курсы повышения квалификации в области менеджмента от общего количества руководителе</w:t>
            </w:r>
            <w:r>
              <w:rPr>
                <w:color w:val="000000"/>
                <w:sz w:val="20"/>
              </w:rPr>
              <w:lastRenderedPageBreak/>
              <w:t>й государственных детских садов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5" w:name="z937"/>
            <w:r>
              <w:rPr>
                <w:color w:val="000000"/>
                <w:sz w:val="20"/>
              </w:rPr>
              <w:lastRenderedPageBreak/>
              <w:t>4.</w:t>
            </w:r>
          </w:p>
        </w:tc>
        <w:bookmarkEnd w:id="91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4.</w:t>
            </w:r>
            <w:r>
              <w:br/>
            </w:r>
            <w:r>
              <w:rPr>
                <w:color w:val="000000"/>
                <w:sz w:val="20"/>
              </w:rPr>
              <w:t xml:space="preserve">Доля дошкольных организаций, охваченных государственными услугами </w:t>
            </w:r>
            <w:r>
              <w:rPr>
                <w:color w:val="000000"/>
                <w:sz w:val="20"/>
              </w:rPr>
              <w:t>через портал электронного Правительства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6" w:name="z939"/>
            <w:r>
              <w:rPr>
                <w:color w:val="000000"/>
                <w:sz w:val="20"/>
              </w:rPr>
              <w:t>17.</w:t>
            </w:r>
          </w:p>
        </w:tc>
        <w:bookmarkEnd w:id="91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Ежегодное прохождение курсов повышения квалификации руководителями дошкольных организаций в области менеджмента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МИО, </w:t>
            </w:r>
            <w:r>
              <w:rPr>
                <w:color w:val="000000"/>
                <w:sz w:val="20"/>
              </w:rPr>
              <w:t>АО "НЦПК "Өрлеу"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84,9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221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17" w:name="z940"/>
            <w:r>
              <w:rPr>
                <w:color w:val="000000"/>
                <w:sz w:val="20"/>
              </w:rPr>
              <w:t>18.</w:t>
            </w:r>
          </w:p>
        </w:tc>
        <w:bookmarkEnd w:id="91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Выработка предложений по внесению изменений и дополнений в Правила государственной аттестации организаций образования, утвержденные постановлением</w:t>
            </w:r>
            <w:r>
              <w:rPr>
                <w:color w:val="000000"/>
                <w:sz w:val="20"/>
              </w:rPr>
              <w:t xml:space="preserve"> Правительства Республики Казахстан от 24 декабря 2007 года № 1270, согласно критериям и дескрипторам </w:t>
            </w:r>
            <w:r>
              <w:rPr>
                <w:color w:val="000000"/>
                <w:sz w:val="20"/>
              </w:rPr>
              <w:lastRenderedPageBreak/>
              <w:t>ВБ внешней оценки их деятельности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18" w:name="z941"/>
            <w:r>
              <w:rPr>
                <w:color w:val="000000"/>
                <w:sz w:val="20"/>
              </w:rPr>
              <w:lastRenderedPageBreak/>
              <w:t xml:space="preserve"> 19. </w:t>
            </w:r>
          </w:p>
        </w:tc>
        <w:bookmarkEnd w:id="91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Проработка вопроса по внесению изменений в Типовые правила деятельности организаций образования соответствующих типов, утвержденных постановлением Правительства Республики Казахстан от 17 мая 2013 года № 499, в части введения ежегодного самооценивания орга</w:t>
            </w:r>
            <w:r>
              <w:rPr>
                <w:color w:val="000000"/>
                <w:sz w:val="20"/>
              </w:rPr>
              <w:t>низациями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МНЭ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IІІ  квартал 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Цель: обеспечение равного доступа к качественному среднему образованию, защиты прав и законных интересов детей и формирование интеллектуально, физически, духовно развитого,</w:t>
            </w:r>
            <w:r>
              <w:rPr>
                <w:b/>
                <w:color w:val="000000"/>
                <w:sz w:val="20"/>
              </w:rPr>
              <w:t xml:space="preserve"> успешного гражданина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19" w:name="z943"/>
            <w:r>
              <w:rPr>
                <w:color w:val="000000"/>
                <w:sz w:val="20"/>
              </w:rPr>
              <w:t>1.</w:t>
            </w:r>
          </w:p>
        </w:tc>
        <w:bookmarkEnd w:id="91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1.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Доля школ, перешедших на обновленное содержание образования по опыту НИШ, в 2016 году – 1 класс;</w:t>
            </w:r>
            <w:r>
              <w:br/>
            </w:r>
            <w:r>
              <w:rPr>
                <w:color w:val="000000"/>
                <w:sz w:val="20"/>
              </w:rPr>
              <w:t>в 2017 году – 2, 5, 7 классы;</w:t>
            </w:r>
            <w:r>
              <w:br/>
            </w:r>
            <w:r>
              <w:rPr>
                <w:color w:val="000000"/>
                <w:sz w:val="20"/>
              </w:rPr>
              <w:t>в 2018 году – 3, 6, 8 классы;</w:t>
            </w:r>
            <w:r>
              <w:br/>
            </w:r>
            <w:r>
              <w:rPr>
                <w:color w:val="000000"/>
                <w:sz w:val="20"/>
              </w:rPr>
              <w:t>в 2019 году – 4, 9, 10 классы;</w:t>
            </w:r>
            <w:r>
              <w:br/>
            </w:r>
            <w:r>
              <w:rPr>
                <w:color w:val="000000"/>
                <w:sz w:val="20"/>
              </w:rPr>
              <w:t xml:space="preserve">в 2020 году – </w:t>
            </w:r>
            <w:r>
              <w:rPr>
                <w:color w:val="000000"/>
                <w:sz w:val="20"/>
              </w:rPr>
              <w:t>предшкольные группы и классы, 11 класс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0" w:name="z944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92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2.</w:t>
            </w:r>
            <w:r>
              <w:br/>
            </w:r>
            <w:r>
              <w:rPr>
                <w:color w:val="000000"/>
                <w:sz w:val="20"/>
              </w:rPr>
              <w:t>Результаты казахстанских учащихся в международных исследованиях, признанные ОЭСР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баллов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МОН 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PISA-2015: Математика  – 440, естество-знание – 430, чтение – </w:t>
            </w: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PISA-2015: Математика  – 440, естествознание – 430, чтение – 400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PIRLS-2016:  4 класс: чтение – 400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PISA-2018: математика – 465, естествознание – 460 чтение – 434;  ICILS-2018: компьютерная и информационная грамотность учащихся 8-х классов – 350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2"/>
          <w:wAfter w:w="793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1" w:name="z945"/>
            <w:r>
              <w:rPr>
                <w:color w:val="000000"/>
                <w:sz w:val="20"/>
              </w:rPr>
              <w:t>3.</w:t>
            </w:r>
          </w:p>
        </w:tc>
        <w:bookmarkEnd w:id="92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3.</w:t>
            </w:r>
            <w:r>
              <w:br/>
            </w:r>
            <w:r>
              <w:rPr>
                <w:color w:val="000000"/>
                <w:sz w:val="20"/>
              </w:rPr>
              <w:t>Доля детей, находящихся в трудной жизненной ситуации, от общего числа детей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-</w:t>
            </w:r>
          </w:p>
        </w:tc>
        <w:tc>
          <w:tcPr>
            <w:tcW w:w="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-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Задача 1. Повышение престижа профессии педагогов и повышение их качественного состава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22" w:name="z947"/>
            <w:r>
              <w:rPr>
                <w:color w:val="000000"/>
                <w:sz w:val="20"/>
              </w:rPr>
              <w:t>1.</w:t>
            </w:r>
          </w:p>
        </w:tc>
        <w:bookmarkEnd w:id="92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t>молодых педагогических работников от общего количества педагогических работников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23" w:name="z948"/>
            <w:r>
              <w:rPr>
                <w:color w:val="000000"/>
                <w:sz w:val="20"/>
              </w:rPr>
              <w:t>2.</w:t>
            </w:r>
          </w:p>
        </w:tc>
        <w:bookmarkEnd w:id="92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педагогических работников с высшей и первой категориями от общего количества педагогических работников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24" w:name="z949"/>
            <w:r>
              <w:rPr>
                <w:color w:val="000000"/>
                <w:sz w:val="20"/>
              </w:rPr>
              <w:t>3.</w:t>
            </w:r>
          </w:p>
        </w:tc>
        <w:bookmarkEnd w:id="92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педагогических работников организаций среднего образования, прошедших повышение квалификации по обновленному содержанию от их общего количества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5" w:name="z951"/>
            <w:r>
              <w:rPr>
                <w:color w:val="000000"/>
                <w:sz w:val="20"/>
              </w:rPr>
              <w:lastRenderedPageBreak/>
              <w:t xml:space="preserve"> 20. </w:t>
            </w:r>
          </w:p>
        </w:tc>
        <w:bookmarkEnd w:id="92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краткосрочных курсов повышения квалификации педагогических работников в рамках обновления содержания среднего образования, в том числе дистанционные курсы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проведение курсов повышения квалификации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 АО</w:t>
            </w:r>
            <w:r>
              <w:rPr>
                <w:color w:val="000000"/>
                <w:sz w:val="20"/>
              </w:rPr>
              <w:t xml:space="preserve"> "НЦПК "Өрлеу"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3 586,8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4 041,9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3 253,2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3 731,6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14 613,5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6" w:name="z952"/>
            <w:r>
              <w:rPr>
                <w:color w:val="000000"/>
                <w:sz w:val="20"/>
              </w:rPr>
              <w:t xml:space="preserve"> 21. </w:t>
            </w:r>
          </w:p>
        </w:tc>
        <w:bookmarkEnd w:id="92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курсов повышения квалификации учителей по образовательным программам курсов, в том числе дистанционные курсы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проведение курсов повышения </w:t>
            </w:r>
            <w:r>
              <w:rPr>
                <w:color w:val="000000"/>
                <w:sz w:val="20"/>
              </w:rPr>
              <w:t>квалификации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547,9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547,9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246,9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375,4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1 718,1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7" w:name="z953"/>
            <w:r>
              <w:rPr>
                <w:color w:val="000000"/>
                <w:sz w:val="20"/>
              </w:rPr>
              <w:t xml:space="preserve"> 22. </w:t>
            </w:r>
          </w:p>
        </w:tc>
        <w:bookmarkEnd w:id="92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курсов повышения квалификации педагогических работников по программе нравственно-духовного образования "Самопознание", в том числе дистанционные курсы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проведение курсов повышения квалификации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332,6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319,4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164,1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262,2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1 078,3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8" w:name="z954"/>
            <w:r>
              <w:rPr>
                <w:color w:val="000000"/>
                <w:sz w:val="20"/>
              </w:rPr>
              <w:t xml:space="preserve"> 23. </w:t>
            </w:r>
          </w:p>
        </w:tc>
        <w:bookmarkEnd w:id="92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Принятие мер по снижению учебной нагрузки на учеников в среднем образовании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Предложения в Правительство Республики </w:t>
            </w:r>
            <w:r>
              <w:rPr>
                <w:color w:val="000000"/>
                <w:sz w:val="20"/>
              </w:rPr>
              <w:t>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  квартал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МФ, МЮ, МЗ, МИО, НПП "Атамекен" (по согласованию), НИШ (по </w:t>
            </w:r>
            <w:r>
              <w:rPr>
                <w:color w:val="000000"/>
                <w:sz w:val="20"/>
              </w:rPr>
              <w:lastRenderedPageBreak/>
              <w:t>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29" w:name="z955"/>
            <w:r>
              <w:rPr>
                <w:color w:val="000000"/>
                <w:sz w:val="20"/>
              </w:rPr>
              <w:lastRenderedPageBreak/>
              <w:t xml:space="preserve"> 24. </w:t>
            </w:r>
          </w:p>
        </w:tc>
        <w:bookmarkEnd w:id="92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Увеличение с 1 января 2018 года должностного оклада учителей, переходящих на преподавание по обновленному содержанию, путем </w:t>
            </w:r>
            <w:r>
              <w:rPr>
                <w:color w:val="000000"/>
                <w:sz w:val="20"/>
              </w:rPr>
              <w:t>установления доплаты на 30%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в соответствии с Правилами СГП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апрель  2018 года, октябрь  2019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МФ, МТСЗН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1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55 456,7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98 748,9*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154 205,6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0" w:name="z956"/>
            <w:r>
              <w:rPr>
                <w:color w:val="000000"/>
                <w:sz w:val="20"/>
              </w:rPr>
              <w:t xml:space="preserve"> 25. </w:t>
            </w:r>
          </w:p>
        </w:tc>
        <w:bookmarkEnd w:id="93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новой сетки доплат к должностному окладу учителей за </w:t>
            </w:r>
            <w:r>
              <w:rPr>
                <w:color w:val="000000"/>
                <w:sz w:val="20"/>
              </w:rPr>
              <w:t>педагогическое мастерство (с увеличением от 30% до 50%) при присвоении и/или подтверждении категории на основании результатов национального квалификационного теста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Правительства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октябрь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МФ, МТСЗН, </w:t>
            </w: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1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6 066,4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33 878,6*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39 945,0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1" w:name="z957"/>
            <w:r>
              <w:rPr>
                <w:color w:val="000000"/>
                <w:sz w:val="20"/>
              </w:rPr>
              <w:t xml:space="preserve"> 26. </w:t>
            </w:r>
          </w:p>
        </w:tc>
        <w:bookmarkEnd w:id="93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тестовых заданий квалификационного тестирования педагогичесих работников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тестовые задания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июнь 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226,9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251,2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2" w:name="z958"/>
            <w:r>
              <w:rPr>
                <w:color w:val="000000"/>
                <w:sz w:val="20"/>
              </w:rPr>
              <w:t xml:space="preserve"> 27. </w:t>
            </w:r>
          </w:p>
        </w:tc>
        <w:bookmarkEnd w:id="93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Предусмотрение доплаты к заработной </w:t>
            </w:r>
            <w:r>
              <w:rPr>
                <w:color w:val="000000"/>
                <w:sz w:val="20"/>
              </w:rPr>
              <w:t xml:space="preserve">плате учителям, </w:t>
            </w:r>
            <w:r>
              <w:rPr>
                <w:color w:val="000000"/>
                <w:sz w:val="20"/>
              </w:rPr>
              <w:lastRenderedPageBreak/>
              <w:t>преподающим предметы на английском языке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 МФ МНЭ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2149,7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3 202,3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5 452,3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</w:t>
            </w:r>
            <w:r>
              <w:rPr>
                <w:color w:val="000000"/>
                <w:sz w:val="20"/>
              </w:rPr>
              <w:lastRenderedPageBreak/>
              <w:t>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3" w:name="z959"/>
            <w:r>
              <w:rPr>
                <w:color w:val="000000"/>
                <w:sz w:val="20"/>
              </w:rPr>
              <w:lastRenderedPageBreak/>
              <w:t xml:space="preserve"> 28. </w:t>
            </w:r>
          </w:p>
        </w:tc>
        <w:bookmarkEnd w:id="93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Участие в международном исследовании преподавания и обучения TALIS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годовой </w:t>
            </w:r>
            <w:r>
              <w:rPr>
                <w:color w:val="000000"/>
                <w:sz w:val="20"/>
              </w:rPr>
              <w:t>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58,4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4" w:name="z960"/>
            <w:r>
              <w:rPr>
                <w:color w:val="000000"/>
                <w:sz w:val="20"/>
              </w:rPr>
              <w:t xml:space="preserve"> 29. </w:t>
            </w:r>
          </w:p>
        </w:tc>
        <w:bookmarkEnd w:id="93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республиканского конкурса "Лучший педагог" (ежегодно)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101,8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145,2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153,9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161,6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562,5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001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5" w:name="z961"/>
            <w:r>
              <w:rPr>
                <w:color w:val="000000"/>
                <w:sz w:val="20"/>
              </w:rPr>
              <w:t xml:space="preserve"> 30. </w:t>
            </w:r>
          </w:p>
        </w:tc>
        <w:bookmarkEnd w:id="93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курсов повышения квалификации педагогов в рамках обновления содержания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сертификаты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НИШ  (по согласованию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4 867,1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2 827,6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4496,3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2 604,1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14795,1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060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6" w:name="z962"/>
            <w:r>
              <w:rPr>
                <w:color w:val="000000"/>
                <w:sz w:val="20"/>
              </w:rPr>
              <w:t xml:space="preserve"> 31. </w:t>
            </w:r>
          </w:p>
        </w:tc>
        <w:bookmarkEnd w:id="93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Усовершенствование механизмов найма и </w:t>
            </w:r>
            <w:r>
              <w:rPr>
                <w:color w:val="000000"/>
                <w:sz w:val="20"/>
              </w:rPr>
              <w:t>профессионального роста учителей и привлечение специалистов со степенью "магистр образования" при отборе учителей для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7" w:name="z963"/>
            <w:r>
              <w:rPr>
                <w:color w:val="000000"/>
                <w:sz w:val="20"/>
              </w:rPr>
              <w:t xml:space="preserve"> 32. </w:t>
            </w:r>
          </w:p>
        </w:tc>
        <w:bookmarkEnd w:id="93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Проработка вопроса внедрения системы наставничества в школах в </w:t>
            </w:r>
            <w:r>
              <w:rPr>
                <w:color w:val="000000"/>
                <w:sz w:val="20"/>
              </w:rPr>
              <w:t>рамках новой системы аттестации педработников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  <w:r>
              <w:br/>
            </w: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38" w:name="z964"/>
            <w:r>
              <w:rPr>
                <w:color w:val="000000"/>
                <w:sz w:val="20"/>
              </w:rPr>
              <w:t>Задача 2. Обеспечение инфраструктурного развития среднего образования</w:t>
            </w:r>
          </w:p>
        </w:tc>
        <w:bookmarkEnd w:id="938"/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39" w:name="z965"/>
            <w:r>
              <w:rPr>
                <w:color w:val="000000"/>
                <w:sz w:val="20"/>
              </w:rPr>
              <w:t>1.</w:t>
            </w:r>
          </w:p>
        </w:tc>
        <w:bookmarkEnd w:id="93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Показатель </w:t>
            </w:r>
            <w:r>
              <w:rPr>
                <w:color w:val="000000"/>
                <w:sz w:val="20"/>
              </w:rPr>
              <w:lastRenderedPageBreak/>
              <w:t>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школ, создавших условия для инклюзивного </w:t>
            </w:r>
            <w:r>
              <w:rPr>
                <w:color w:val="000000"/>
                <w:sz w:val="20"/>
              </w:rPr>
              <w:t>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МИО, </w:t>
            </w: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44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0" w:name="z966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94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Показатель результата 4.</w:t>
            </w:r>
            <w:r>
              <w:br/>
            </w:r>
            <w:r>
              <w:rPr>
                <w:color w:val="000000"/>
                <w:sz w:val="20"/>
              </w:rPr>
              <w:t>Доля школ, обеспеченных широкополосным интернетом (4 мбит/с и более)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bookmarkStart w:id="941" w:name="z967"/>
            <w:r>
              <w:rPr>
                <w:color w:val="000000"/>
                <w:sz w:val="20"/>
              </w:rPr>
              <w:t>Мероприятия</w:t>
            </w:r>
          </w:p>
        </w:tc>
        <w:bookmarkEnd w:id="941"/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2" w:name="z968"/>
            <w:r>
              <w:rPr>
                <w:color w:val="000000"/>
                <w:sz w:val="20"/>
              </w:rPr>
              <w:t xml:space="preserve"> 33. </w:t>
            </w:r>
          </w:p>
        </w:tc>
        <w:bookmarkEnd w:id="94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Строительство объектов образования взамен аварийных и </w:t>
            </w:r>
            <w:r>
              <w:rPr>
                <w:color w:val="000000"/>
                <w:sz w:val="20"/>
              </w:rPr>
              <w:t>ликвидация трехсменных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акт ввода объектов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181,7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1 0 30,0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28 746,3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8 293,1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38 251,1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099 107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3" w:name="z969"/>
            <w:r>
              <w:rPr>
                <w:color w:val="000000"/>
                <w:sz w:val="20"/>
              </w:rPr>
              <w:t xml:space="preserve"> 34. </w:t>
            </w:r>
          </w:p>
        </w:tc>
        <w:bookmarkEnd w:id="94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Строительство объектов образования взамен аварийных и ликвидация трехсменных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акт ввода объектов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2018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50 575,7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67 640,9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118 216,6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 (НФ)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099 108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4" w:name="z970"/>
            <w:r>
              <w:rPr>
                <w:color w:val="000000"/>
                <w:sz w:val="20"/>
              </w:rPr>
              <w:t xml:space="preserve"> 35. </w:t>
            </w:r>
          </w:p>
        </w:tc>
        <w:bookmarkEnd w:id="94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Строительство объектов образования взамен аварийных и ликвидация трехсменных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акт ввода объектов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8 884,6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9 668,4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4 864,8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390,0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23 807,8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МБ, ГЧП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037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5" w:name="z971"/>
            <w:r>
              <w:rPr>
                <w:color w:val="000000"/>
                <w:sz w:val="20"/>
              </w:rPr>
              <w:t xml:space="preserve"> 36. </w:t>
            </w:r>
          </w:p>
        </w:tc>
        <w:bookmarkEnd w:id="94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Принятие мер по развитию инфраструктуры объектов образования в моногородах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 и ГЧП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6" w:name="z972"/>
            <w:r>
              <w:rPr>
                <w:color w:val="000000"/>
                <w:sz w:val="20"/>
              </w:rPr>
              <w:t xml:space="preserve"> 37. </w:t>
            </w:r>
          </w:p>
        </w:tc>
        <w:bookmarkEnd w:id="94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Мониторинг строительства объектов </w:t>
            </w:r>
            <w:r>
              <w:rPr>
                <w:color w:val="000000"/>
                <w:sz w:val="20"/>
              </w:rPr>
              <w:t xml:space="preserve">образования взамен аварийных и ликвидации трехсменных </w:t>
            </w:r>
            <w:r>
              <w:rPr>
                <w:color w:val="000000"/>
                <w:sz w:val="20"/>
              </w:rPr>
              <w:lastRenderedPageBreak/>
              <w:t>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раз в полугодие 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7" w:name="z973"/>
            <w:r>
              <w:rPr>
                <w:color w:val="000000"/>
                <w:sz w:val="20"/>
              </w:rPr>
              <w:lastRenderedPageBreak/>
              <w:t xml:space="preserve"> 38. </w:t>
            </w:r>
          </w:p>
        </w:tc>
        <w:bookmarkEnd w:id="947"/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Обеспечение школ широкополосным интернетом</w:t>
            </w:r>
          </w:p>
        </w:tc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571,5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571,5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105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3 613,2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4 157,1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4 318,3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12 088,6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8" w:name="z975"/>
            <w:r>
              <w:rPr>
                <w:color w:val="000000"/>
                <w:sz w:val="20"/>
              </w:rPr>
              <w:t xml:space="preserve"> 39. </w:t>
            </w:r>
          </w:p>
        </w:tc>
        <w:bookmarkEnd w:id="94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Создание технической инфраструктуры (локально-вычислительная сеть, школьный сервер и компьютерный парк) для внедрения информационных технологий в образовательный процесс, в том </w:t>
            </w:r>
            <w:r>
              <w:rPr>
                <w:color w:val="000000"/>
                <w:sz w:val="20"/>
              </w:rPr>
              <w:t>числе за счет ГЧП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17 50,8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6129,7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5488,1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1 314,4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14683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067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49" w:name="z976"/>
            <w:r>
              <w:rPr>
                <w:color w:val="000000"/>
                <w:sz w:val="20"/>
              </w:rPr>
              <w:t xml:space="preserve"> 40. </w:t>
            </w:r>
          </w:p>
        </w:tc>
        <w:bookmarkEnd w:id="94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Подключение школ к системам электронных журналов и дневников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 рамках </w:t>
            </w:r>
            <w:r>
              <w:rPr>
                <w:color w:val="000000"/>
                <w:sz w:val="20"/>
              </w:rPr>
              <w:t>ГЧП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0" w:name="z977"/>
            <w:r>
              <w:rPr>
                <w:color w:val="000000"/>
                <w:sz w:val="20"/>
              </w:rPr>
              <w:t xml:space="preserve"> 41. </w:t>
            </w:r>
          </w:p>
        </w:tc>
        <w:bookmarkEnd w:id="95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Оснащение школ предметными кабинетами, в том числе классами робототехники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1 2 86,4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1 2 72,8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1 470,8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4 447,0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МБ, ГЧП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067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1" w:name="z978"/>
            <w:r>
              <w:rPr>
                <w:color w:val="000000"/>
                <w:sz w:val="20"/>
              </w:rPr>
              <w:t xml:space="preserve"> 42. </w:t>
            </w:r>
          </w:p>
        </w:tc>
        <w:bookmarkEnd w:id="95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Проработка вопроса по внесению изменений и дополнений в типовые штаты работников государственных организаций образования </w:t>
            </w:r>
            <w:r>
              <w:rPr>
                <w:color w:val="000000"/>
                <w:sz w:val="20"/>
              </w:rPr>
              <w:lastRenderedPageBreak/>
              <w:t>и перечень должностей педагогических работников и приравненных к ним лиц, утвержденные постановлением Правительства Республики Казахста</w:t>
            </w:r>
            <w:r>
              <w:rPr>
                <w:color w:val="000000"/>
                <w:sz w:val="20"/>
              </w:rPr>
              <w:t>н от 30 января 2008 года № 77, в части обеспечения сопровождения детей с особыми образовательными потребностями в инклюзивной среде (включение в типовые штаты педагога-ассистента)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2" w:name="z979"/>
            <w:r>
              <w:rPr>
                <w:color w:val="000000"/>
                <w:sz w:val="20"/>
              </w:rPr>
              <w:lastRenderedPageBreak/>
              <w:t xml:space="preserve"> 43. </w:t>
            </w:r>
          </w:p>
        </w:tc>
        <w:bookmarkEnd w:id="95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Расширение сети психолого-медико-педагогических консультаций (ПМПК) (2016 г. – 58 единица, 2017 г. – 66 единица, 2018 г. – 73 единиц, 2019 г. – 80 единиц)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52,9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278,2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384,6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011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3" w:name="z980"/>
            <w:r>
              <w:rPr>
                <w:color w:val="000000"/>
                <w:sz w:val="20"/>
              </w:rPr>
              <w:t xml:space="preserve"> 44. </w:t>
            </w:r>
          </w:p>
        </w:tc>
        <w:bookmarkEnd w:id="95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Расширение сети кабинетов психолого-педагогической коррекции (КППК)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Разбить по годам</w:t>
            </w:r>
            <w:r>
              <w:br/>
            </w:r>
            <w:r>
              <w:rPr>
                <w:color w:val="000000"/>
                <w:sz w:val="20"/>
              </w:rPr>
              <w:t>2016 – 149;</w:t>
            </w:r>
            <w:r>
              <w:br/>
            </w:r>
            <w:r>
              <w:rPr>
                <w:color w:val="000000"/>
                <w:sz w:val="20"/>
              </w:rPr>
              <w:t>2017 – 162;</w:t>
            </w:r>
            <w:r>
              <w:br/>
            </w:r>
            <w:r>
              <w:rPr>
                <w:color w:val="000000"/>
                <w:sz w:val="20"/>
              </w:rPr>
              <w:t>2018 – 172;</w:t>
            </w:r>
            <w:r>
              <w:br/>
            </w:r>
            <w:r>
              <w:rPr>
                <w:color w:val="000000"/>
                <w:sz w:val="20"/>
              </w:rPr>
              <w:t>2019 – 185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97,7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158,5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44,8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345,4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011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4" w:name="z981"/>
            <w:r>
              <w:rPr>
                <w:color w:val="000000"/>
                <w:sz w:val="20"/>
              </w:rPr>
              <w:lastRenderedPageBreak/>
              <w:t xml:space="preserve"> 45. </w:t>
            </w:r>
          </w:p>
        </w:tc>
        <w:bookmarkEnd w:id="95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положения о психолого-педагогических консилиумах в организациях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МЗСР,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5" w:name="z982"/>
            <w:r>
              <w:rPr>
                <w:color w:val="000000"/>
                <w:sz w:val="20"/>
              </w:rPr>
              <w:t xml:space="preserve"> 46. </w:t>
            </w:r>
          </w:p>
        </w:tc>
        <w:bookmarkEnd w:id="95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Мониторинг обеспечения бесплатным витаминизированным горячим питанием учащихся из </w:t>
            </w:r>
            <w:r>
              <w:rPr>
                <w:color w:val="000000"/>
                <w:sz w:val="20"/>
              </w:rPr>
              <w:t>малообеспеченных семей в организациях среднего образования, где созданы условия для обеспечения питанием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справка в МИО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2016-2019</w:t>
            </w:r>
            <w:r>
              <w:br/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6" w:name="z983"/>
            <w:r>
              <w:rPr>
                <w:color w:val="000000"/>
                <w:sz w:val="20"/>
              </w:rPr>
              <w:t xml:space="preserve"> 47. </w:t>
            </w:r>
          </w:p>
        </w:tc>
        <w:bookmarkEnd w:id="95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Открытие опорных школ (ресурсных центров) для МКШ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</w:t>
            </w:r>
            <w:r>
              <w:rPr>
                <w:color w:val="000000"/>
                <w:sz w:val="20"/>
              </w:rPr>
              <w:t>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91,8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151,4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337,1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7" w:name="z984"/>
            <w:r>
              <w:rPr>
                <w:color w:val="000000"/>
                <w:sz w:val="20"/>
              </w:rPr>
              <w:t xml:space="preserve"> 48. </w:t>
            </w:r>
          </w:p>
        </w:tc>
        <w:bookmarkEnd w:id="95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Обеспечение равного доступа к информационным и образовательным ресурсам (объем открытого электронного контента – 100 % к 2020 году)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МИК,</w:t>
            </w:r>
            <w:r>
              <w:rPr>
                <w:color w:val="000000"/>
                <w:sz w:val="20"/>
              </w:rPr>
              <w:t xml:space="preserve">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1 682,0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1 406,4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1 360,4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4 448,8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099 105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Задача 3. Обновление содержания </w:t>
            </w:r>
            <w:r>
              <w:rPr>
                <w:b/>
                <w:color w:val="000000"/>
                <w:sz w:val="20"/>
              </w:rPr>
              <w:lastRenderedPageBreak/>
              <w:t>среднего образования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8" w:name="z986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95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детей, охваченных обновленным содержанием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71,5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59" w:name="z987"/>
            <w:r>
              <w:rPr>
                <w:color w:val="000000"/>
                <w:sz w:val="20"/>
              </w:rPr>
              <w:t>2.</w:t>
            </w:r>
          </w:p>
        </w:tc>
        <w:bookmarkEnd w:id="95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Результаты казахстанских учащихся в ВОУД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баллов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 класс – 37,4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класс – не менее 20, 9 класс – не менее 55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класс – не менее 23, 9 класс – не менее 58, 11 класс – не менее 48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класс – не менее 25, 9 класс – не менее 60, 11 класс – не менее</w:t>
            </w:r>
            <w:r>
              <w:rPr>
                <w:color w:val="000000"/>
                <w:sz w:val="20"/>
              </w:rPr>
              <w:t xml:space="preserve"> 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0" w:name="z988"/>
            <w:r>
              <w:rPr>
                <w:color w:val="000000"/>
                <w:sz w:val="20"/>
              </w:rPr>
              <w:t>3.</w:t>
            </w:r>
          </w:p>
        </w:tc>
        <w:bookmarkEnd w:id="96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школ, применяющих ИКТ (электронные журналы и дневники) в образовательном процессе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1" w:name="z989"/>
            <w:r>
              <w:rPr>
                <w:color w:val="000000"/>
                <w:sz w:val="20"/>
              </w:rPr>
              <w:t>4.</w:t>
            </w:r>
          </w:p>
        </w:tc>
        <w:bookmarkEnd w:id="96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4.</w:t>
            </w:r>
            <w:r>
              <w:br/>
            </w:r>
            <w:r>
              <w:rPr>
                <w:color w:val="000000"/>
                <w:sz w:val="20"/>
              </w:rPr>
              <w:t xml:space="preserve">Доля школ, применяющих электронные ресурсы в образовательном процессе </w:t>
            </w:r>
            <w:r>
              <w:rPr>
                <w:color w:val="000000"/>
                <w:sz w:val="20"/>
              </w:rPr>
              <w:t>(цифровые образовательные ресурсы, электронные уроки и др.)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2" w:name="z991"/>
            <w:r>
              <w:rPr>
                <w:color w:val="000000"/>
                <w:sz w:val="20"/>
              </w:rPr>
              <w:lastRenderedPageBreak/>
              <w:t xml:space="preserve"> 49. </w:t>
            </w:r>
          </w:p>
        </w:tc>
        <w:bookmarkEnd w:id="96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Внесение изменений и дополнений в ГОС основного среднего и общего среднего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Правительства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  квартал</w:t>
            </w:r>
            <w:r>
              <w:rPr>
                <w:color w:val="000000"/>
                <w:sz w:val="20"/>
              </w:rPr>
              <w:t xml:space="preserve">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3" w:name="z992"/>
            <w:r>
              <w:rPr>
                <w:color w:val="000000"/>
                <w:sz w:val="20"/>
              </w:rPr>
              <w:t xml:space="preserve"> 50. </w:t>
            </w:r>
          </w:p>
        </w:tc>
        <w:bookmarkEnd w:id="96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методического и научно-методического обеспечения по переходу на обновленное содержание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учебно-методические комплексы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168,7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181,4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162,3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161,4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673,8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099  102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4" w:name="z993"/>
            <w:r>
              <w:rPr>
                <w:color w:val="000000"/>
                <w:sz w:val="20"/>
              </w:rPr>
              <w:t xml:space="preserve"> 51. </w:t>
            </w:r>
          </w:p>
        </w:tc>
        <w:bookmarkEnd w:id="96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методического и учебно-методического обеспечения развития трехъязычного 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учебно-методические комплексы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68,3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112,7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099  102 060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5" w:name="z994"/>
            <w:r>
              <w:rPr>
                <w:color w:val="000000"/>
                <w:sz w:val="20"/>
              </w:rPr>
              <w:t xml:space="preserve"> 52. </w:t>
            </w:r>
          </w:p>
        </w:tc>
        <w:bookmarkEnd w:id="96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методологического и </w:t>
            </w:r>
            <w:r>
              <w:rPr>
                <w:color w:val="000000"/>
                <w:sz w:val="20"/>
              </w:rPr>
              <w:t>научно-методического обеспечения по воспитательной работе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методические пособия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099  102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6" w:name="z995"/>
            <w:r>
              <w:rPr>
                <w:color w:val="000000"/>
                <w:sz w:val="20"/>
              </w:rPr>
              <w:t xml:space="preserve"> 53. </w:t>
            </w:r>
          </w:p>
        </w:tc>
        <w:bookmarkEnd w:id="96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учебно-методического сопровождения деятельности МКШ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методические пособия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</w:t>
            </w:r>
            <w:r>
              <w:rPr>
                <w:color w:val="000000"/>
                <w:sz w:val="20"/>
              </w:rPr>
              <w:t>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63,3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183,7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099  102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7" w:name="z996"/>
            <w:r>
              <w:rPr>
                <w:color w:val="000000"/>
                <w:sz w:val="20"/>
              </w:rPr>
              <w:t xml:space="preserve"> 54. </w:t>
            </w:r>
          </w:p>
        </w:tc>
        <w:bookmarkEnd w:id="96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методологического и научно-методического обеспечения </w:t>
            </w:r>
            <w:r>
              <w:rPr>
                <w:color w:val="000000"/>
                <w:sz w:val="20"/>
              </w:rPr>
              <w:lastRenderedPageBreak/>
              <w:t>развития инклюзивного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методические пособия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43,9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69,9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163,5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099  102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8" w:name="z997"/>
            <w:r>
              <w:rPr>
                <w:color w:val="000000"/>
                <w:sz w:val="20"/>
              </w:rPr>
              <w:lastRenderedPageBreak/>
              <w:t xml:space="preserve"> 55. </w:t>
            </w:r>
          </w:p>
        </w:tc>
        <w:bookmarkEnd w:id="96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Поэтапный переход на пятидневное обучение в школе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ноябрь 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69" w:name="z998"/>
            <w:r>
              <w:rPr>
                <w:color w:val="000000"/>
                <w:sz w:val="20"/>
              </w:rPr>
              <w:t xml:space="preserve"> 56. </w:t>
            </w:r>
          </w:p>
        </w:tc>
        <w:bookmarkEnd w:id="96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Поддержка усовершенствования системы среднего образования (экспертиза учебников, обновление системы </w:t>
            </w:r>
            <w:r>
              <w:rPr>
                <w:color w:val="000000"/>
                <w:sz w:val="20"/>
              </w:rPr>
              <w:t>оценки, инспектирование школ) в рамках обновленного содержания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в ВБ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188,9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322,3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511,2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0" w:name="z999"/>
            <w:r>
              <w:rPr>
                <w:color w:val="000000"/>
                <w:sz w:val="20"/>
              </w:rPr>
              <w:t xml:space="preserve"> 57. </w:t>
            </w:r>
          </w:p>
        </w:tc>
        <w:bookmarkEnd w:id="97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Поддержка сельских и уязвимых школ для сокращения разрыва в успеваемости через оснащение </w:t>
            </w:r>
            <w:r>
              <w:rPr>
                <w:color w:val="000000"/>
                <w:sz w:val="20"/>
              </w:rPr>
              <w:t>мультимедийным оборудованием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в ВБ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8 074,8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8 074,8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1" w:name="z1000"/>
            <w:r>
              <w:rPr>
                <w:color w:val="000000"/>
                <w:sz w:val="20"/>
              </w:rPr>
              <w:t xml:space="preserve"> 58. </w:t>
            </w:r>
          </w:p>
        </w:tc>
        <w:bookmarkEnd w:id="97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Поддержка сельских и уязвимых школ для сокращения разрыва в успеваемости путем усиления педагогического и управленческого потенциала </w:t>
            </w:r>
            <w:r>
              <w:rPr>
                <w:color w:val="000000"/>
                <w:sz w:val="20"/>
              </w:rPr>
              <w:t>(повышение квалификаци</w:t>
            </w:r>
            <w:r>
              <w:rPr>
                <w:color w:val="000000"/>
                <w:sz w:val="20"/>
              </w:rPr>
              <w:lastRenderedPageBreak/>
              <w:t>и учителей сельских школ по работе со слабоуспевающими учащимися) 200 тыс. учителей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</w:t>
            </w:r>
            <w:r>
              <w:br/>
            </w:r>
            <w:r>
              <w:rPr>
                <w:color w:val="000000"/>
                <w:sz w:val="20"/>
              </w:rPr>
              <w:t>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в ВБ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2 545,9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2 247,2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4 793,1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2" w:name="z1001"/>
            <w:r>
              <w:rPr>
                <w:color w:val="000000"/>
                <w:sz w:val="20"/>
              </w:rPr>
              <w:lastRenderedPageBreak/>
              <w:t xml:space="preserve"> 59. </w:t>
            </w:r>
          </w:p>
        </w:tc>
        <w:bookmarkEnd w:id="97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Организация и проведение мероприятий по ранней </w:t>
            </w:r>
            <w:r>
              <w:rPr>
                <w:color w:val="000000"/>
                <w:sz w:val="20"/>
              </w:rPr>
              <w:t>профориентации (профдиагностика, создание кабинетов профориентации) школьников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3" w:name="z1002"/>
            <w:r>
              <w:rPr>
                <w:color w:val="000000"/>
                <w:sz w:val="20"/>
              </w:rPr>
              <w:t xml:space="preserve"> 60. </w:t>
            </w:r>
          </w:p>
        </w:tc>
        <w:bookmarkEnd w:id="97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Создание во всех регионах на базе дворцов школьников сети детских технопарков и бизнес-инкубаторов со всей </w:t>
            </w:r>
            <w:r>
              <w:rPr>
                <w:color w:val="000000"/>
                <w:sz w:val="20"/>
              </w:rPr>
              <w:t>необходимой инфраструктурой, включая компьютеры, лаборатории, 3D-принтеры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838,2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509,7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1347,9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4" w:name="z1003"/>
            <w:r>
              <w:rPr>
                <w:color w:val="000000"/>
                <w:sz w:val="20"/>
              </w:rPr>
              <w:t xml:space="preserve"> 61. </w:t>
            </w:r>
          </w:p>
        </w:tc>
        <w:bookmarkEnd w:id="97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Поэтапное внедрение перехода на изучение (по желанию учащихся и готовности школ) </w:t>
            </w:r>
            <w:r>
              <w:rPr>
                <w:color w:val="000000"/>
                <w:sz w:val="20"/>
              </w:rPr>
              <w:t xml:space="preserve">предметов естественно-научного цикла (информатика, физика, химия и биология) на английском </w:t>
            </w:r>
            <w:r>
              <w:rPr>
                <w:color w:val="000000"/>
                <w:sz w:val="20"/>
              </w:rPr>
              <w:lastRenderedPageBreak/>
              <w:t>языке в 10-11 классах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5" w:name="z1004"/>
            <w:r>
              <w:rPr>
                <w:color w:val="000000"/>
                <w:sz w:val="20"/>
              </w:rPr>
              <w:lastRenderedPageBreak/>
              <w:t xml:space="preserve"> 62. </w:t>
            </w:r>
          </w:p>
        </w:tc>
        <w:bookmarkEnd w:id="97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требований к базовому </w:t>
            </w:r>
            <w:r>
              <w:rPr>
                <w:color w:val="000000"/>
                <w:sz w:val="20"/>
              </w:rPr>
              <w:t>учебнику с учетом казахстанского контента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6" w:name="z1005"/>
            <w:r>
              <w:rPr>
                <w:color w:val="000000"/>
                <w:sz w:val="20"/>
              </w:rPr>
              <w:t xml:space="preserve"> 63. </w:t>
            </w:r>
          </w:p>
        </w:tc>
        <w:bookmarkEnd w:id="97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Внесение предложений по разработке новых методик изучения казахского языка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НАО имени  Ы. Алтынсарина (по согласованию),</w:t>
            </w:r>
            <w:r>
              <w:rPr>
                <w:color w:val="000000"/>
                <w:sz w:val="20"/>
              </w:rPr>
              <w:t xml:space="preserve">  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7" w:name="z1006"/>
            <w:r>
              <w:rPr>
                <w:color w:val="000000"/>
                <w:sz w:val="20"/>
              </w:rPr>
              <w:t xml:space="preserve"> 64. </w:t>
            </w:r>
          </w:p>
        </w:tc>
        <w:bookmarkEnd w:id="97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Внесение предложений по усилению качества подготовки кадров в педагогических ВУЗах, в том числе с учетом требований по сдаче студентами IELTS не ниже 6.5 баллов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8" w:name="z1007"/>
            <w:r>
              <w:rPr>
                <w:color w:val="000000"/>
                <w:sz w:val="20"/>
              </w:rPr>
              <w:t xml:space="preserve"> 65. </w:t>
            </w:r>
          </w:p>
        </w:tc>
        <w:bookmarkEnd w:id="97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Разработка, издание и обеспечение учебниками и учебно-методическими комплексами школьников с особыми образовательными потребностями по видам нарушений, в том числе рельефно-точечным шрифтом для незрячих </w:t>
            </w:r>
            <w:r>
              <w:rPr>
                <w:color w:val="000000"/>
                <w:sz w:val="20"/>
              </w:rPr>
              <w:t xml:space="preserve">детей (шрифт </w:t>
            </w:r>
            <w:r>
              <w:rPr>
                <w:color w:val="000000"/>
                <w:sz w:val="20"/>
              </w:rPr>
              <w:lastRenderedPageBreak/>
              <w:t>Брайля) и укрупненным шрифтом для слабовидящих детей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издание учебников и учебно-методических комплексов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145,0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143,5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298,8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251,8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839,1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79" w:name="z1008"/>
            <w:r>
              <w:rPr>
                <w:color w:val="000000"/>
                <w:sz w:val="20"/>
              </w:rPr>
              <w:lastRenderedPageBreak/>
              <w:t xml:space="preserve"> 66. </w:t>
            </w:r>
          </w:p>
        </w:tc>
        <w:bookmarkEnd w:id="97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Участие в международном исследовании </w:t>
            </w:r>
            <w:r>
              <w:rPr>
                <w:color w:val="000000"/>
                <w:sz w:val="20"/>
              </w:rPr>
              <w:t>качества чтения и понимания текста PIRLS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годовой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АО "ИАЦ" (по согласованию), 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158,5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0" w:name="z1009"/>
            <w:r>
              <w:rPr>
                <w:color w:val="000000"/>
                <w:sz w:val="20"/>
              </w:rPr>
              <w:t xml:space="preserve"> 67. </w:t>
            </w:r>
          </w:p>
        </w:tc>
        <w:bookmarkEnd w:id="98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Участие в международном исследовании качества естественно – математического </w:t>
            </w:r>
            <w:r>
              <w:rPr>
                <w:color w:val="000000"/>
                <w:sz w:val="20"/>
              </w:rPr>
              <w:t>образования TIMSS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годовой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АО "ИАЦ" (по согласованию), 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59,5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97,2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98,1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330,0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1" w:name="z1010"/>
            <w:r>
              <w:rPr>
                <w:color w:val="000000"/>
                <w:sz w:val="20"/>
              </w:rPr>
              <w:t xml:space="preserve"> 68. </w:t>
            </w:r>
          </w:p>
        </w:tc>
        <w:bookmarkEnd w:id="98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Участие в международном исследовании компьютерной и информационной грамотности ICILS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годовой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АО "ИАЦ" (по согласованию),</w:t>
            </w:r>
            <w:r>
              <w:br/>
            </w: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58,3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49,7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158,2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2" w:name="z1011"/>
            <w:r>
              <w:rPr>
                <w:color w:val="000000"/>
                <w:sz w:val="20"/>
              </w:rPr>
              <w:t xml:space="preserve"> 69. </w:t>
            </w:r>
          </w:p>
        </w:tc>
        <w:bookmarkEnd w:id="98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Участие в международном исследовании оценки образовательных достижений обучающихся PISA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годовой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АО "ИАЦ" (по </w:t>
            </w:r>
            <w:r>
              <w:rPr>
                <w:color w:val="000000"/>
                <w:sz w:val="20"/>
              </w:rPr>
              <w:t>согласованию),</w:t>
            </w:r>
            <w:r>
              <w:br/>
            </w:r>
            <w:r>
              <w:rPr>
                <w:color w:val="000000"/>
                <w:sz w:val="20"/>
              </w:rPr>
              <w:t>МОН,</w:t>
            </w:r>
            <w:r>
              <w:br/>
            </w: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59,1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66,0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53,4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56,9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235,4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3" w:name="z1012"/>
            <w:r>
              <w:rPr>
                <w:color w:val="000000"/>
                <w:sz w:val="20"/>
              </w:rPr>
              <w:t xml:space="preserve"> 70. </w:t>
            </w:r>
          </w:p>
        </w:tc>
        <w:bookmarkEnd w:id="98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Переформатирование инструментария ЕНТ с учетом элементов обновленного содержания среднего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РГКП "НЦТ" 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302,2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302,2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4" w:name="z1013"/>
            <w:r>
              <w:rPr>
                <w:color w:val="000000"/>
                <w:sz w:val="20"/>
              </w:rPr>
              <w:t xml:space="preserve"> 71. </w:t>
            </w:r>
          </w:p>
        </w:tc>
        <w:bookmarkEnd w:id="98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</w:t>
            </w:r>
            <w:r>
              <w:rPr>
                <w:color w:val="000000"/>
                <w:sz w:val="20"/>
              </w:rPr>
              <w:lastRenderedPageBreak/>
              <w:t>мероприятий по экспертизе учебных изданий для всех уровней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</w:t>
            </w:r>
            <w:r>
              <w:rPr>
                <w:color w:val="000000"/>
                <w:sz w:val="20"/>
              </w:rPr>
              <w:lastRenderedPageBreak/>
              <w:t>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информа</w:t>
            </w:r>
            <w:r>
              <w:rPr>
                <w:color w:val="000000"/>
                <w:sz w:val="20"/>
              </w:rPr>
              <w:lastRenderedPageBreak/>
              <w:t>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декабр</w:t>
            </w:r>
            <w:r>
              <w:rPr>
                <w:color w:val="000000"/>
                <w:sz w:val="20"/>
              </w:rPr>
              <w:lastRenderedPageBreak/>
              <w:t>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РГКП </w:t>
            </w:r>
            <w:r>
              <w:rPr>
                <w:color w:val="000000"/>
                <w:sz w:val="20"/>
              </w:rPr>
              <w:lastRenderedPageBreak/>
              <w:t>"РНПЦ "Учебник" 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243,1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350,4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297,</w:t>
            </w: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199,2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1 </w:t>
            </w:r>
            <w:r>
              <w:rPr>
                <w:color w:val="000000"/>
                <w:sz w:val="20"/>
              </w:rPr>
              <w:lastRenderedPageBreak/>
              <w:t>089,8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lastRenderedPageBreak/>
              <w:t>99</w:t>
            </w:r>
            <w:r>
              <w:br/>
            </w:r>
            <w:r>
              <w:rPr>
                <w:color w:val="000000"/>
                <w:sz w:val="20"/>
              </w:rPr>
              <w:t>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5" w:name="z1014"/>
            <w:r>
              <w:rPr>
                <w:color w:val="000000"/>
                <w:sz w:val="20"/>
              </w:rPr>
              <w:lastRenderedPageBreak/>
              <w:t xml:space="preserve"> 72. </w:t>
            </w:r>
          </w:p>
        </w:tc>
        <w:bookmarkEnd w:id="98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обновленных программ республиканскими организациями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РУОЦ "Балдаурен" (по согласованию), республиканская специализированная школа с углубленным изучением казахского языка и литературы им. </w:t>
            </w:r>
            <w:r>
              <w:rPr>
                <w:color w:val="000000"/>
                <w:sz w:val="20"/>
              </w:rPr>
              <w:t>Абая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1 038,0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1 038,0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6" w:name="z1015"/>
            <w:r>
              <w:rPr>
                <w:color w:val="000000"/>
                <w:sz w:val="20"/>
              </w:rPr>
              <w:t xml:space="preserve"> 73. </w:t>
            </w:r>
          </w:p>
        </w:tc>
        <w:bookmarkEnd w:id="98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Трансляция опыта Назарбаев Интеллектуальных школ в разработке обновленного содержания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учебные программы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НИШ</w:t>
            </w:r>
            <w:r>
              <w:br/>
            </w:r>
            <w:r>
              <w:rPr>
                <w:color w:val="000000"/>
                <w:sz w:val="20"/>
              </w:rPr>
              <w:t>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215,9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1715,4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1931,3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060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7" w:name="z1016"/>
            <w:r>
              <w:rPr>
                <w:color w:val="000000"/>
                <w:sz w:val="20"/>
              </w:rPr>
              <w:t xml:space="preserve"> 74. </w:t>
            </w:r>
          </w:p>
        </w:tc>
        <w:bookmarkEnd w:id="98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образовательных экспериментальных программ 1-6 классов в Назарбаев Интеллектуальных школах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НИШ</w:t>
            </w:r>
            <w:r>
              <w:br/>
            </w:r>
            <w:r>
              <w:rPr>
                <w:color w:val="000000"/>
                <w:sz w:val="20"/>
              </w:rPr>
              <w:t>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844,2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725,9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818,2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903,0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3 291,3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101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8" w:name="z1017"/>
            <w:r>
              <w:rPr>
                <w:color w:val="000000"/>
                <w:sz w:val="20"/>
              </w:rPr>
              <w:t xml:space="preserve"> 75. </w:t>
            </w:r>
          </w:p>
        </w:tc>
        <w:bookmarkEnd w:id="98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Оснащение </w:t>
            </w:r>
            <w:r>
              <w:rPr>
                <w:color w:val="000000"/>
                <w:sz w:val="20"/>
              </w:rPr>
              <w:t>мультимедийным, компьютерным и видеооборудованием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4528,0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1925,9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6453,9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4. Формирова</w:t>
            </w:r>
            <w:r>
              <w:rPr>
                <w:b/>
                <w:color w:val="000000"/>
                <w:sz w:val="20"/>
              </w:rPr>
              <w:lastRenderedPageBreak/>
              <w:t>ние у школьников духовно-нравственных ценностей в рамках модернизации общественного сознания</w:t>
            </w:r>
            <w:r>
              <w:br/>
            </w:r>
            <w:r>
              <w:rPr>
                <w:b/>
                <w:color w:val="000000"/>
                <w:sz w:val="20"/>
              </w:rPr>
              <w:t>"Рухани жаңғыру" и культуры здорового образа жизни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89" w:name="z1019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98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школьников, охваченных дополнительным образованием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0" w:name="z1020"/>
            <w:r>
              <w:rPr>
                <w:color w:val="000000"/>
                <w:sz w:val="20"/>
              </w:rPr>
              <w:t>2.</w:t>
            </w:r>
          </w:p>
        </w:tc>
        <w:bookmarkEnd w:id="99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 xml:space="preserve">Доля обучающихся, охваченных спортивными секциями </w:t>
            </w:r>
            <w:r>
              <w:rPr>
                <w:color w:val="000000"/>
                <w:sz w:val="20"/>
              </w:rPr>
              <w:t>общеобразовательных школ, в том числе республиканскими детско-юношескими спортивными турнирами (Спартакиада школьников и др.)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1" w:name="z1021"/>
            <w:r>
              <w:rPr>
                <w:color w:val="000000"/>
                <w:sz w:val="20"/>
              </w:rPr>
              <w:t>3.</w:t>
            </w:r>
          </w:p>
        </w:tc>
        <w:bookmarkEnd w:id="99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школьников, охваченных детско-юношеским движением, в том </w:t>
            </w:r>
            <w:r>
              <w:rPr>
                <w:color w:val="000000"/>
                <w:sz w:val="20"/>
              </w:rPr>
              <w:t xml:space="preserve">числе движениями </w:t>
            </w:r>
            <w:r>
              <w:rPr>
                <w:color w:val="000000"/>
                <w:sz w:val="20"/>
              </w:rPr>
              <w:lastRenderedPageBreak/>
              <w:t>"Жас ұлан", "Жас қыран"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МКС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2" w:name="z1022"/>
            <w:r>
              <w:rPr>
                <w:color w:val="000000"/>
                <w:sz w:val="20"/>
              </w:rPr>
              <w:lastRenderedPageBreak/>
              <w:t>4.</w:t>
            </w:r>
          </w:p>
        </w:tc>
        <w:bookmarkEnd w:id="99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4.</w:t>
            </w:r>
            <w:r>
              <w:br/>
            </w:r>
            <w:r>
              <w:rPr>
                <w:color w:val="000000"/>
                <w:sz w:val="20"/>
              </w:rPr>
              <w:t>Доля школьников принявших участие в мероприятиях в рамках реализации подпрограммы "Тәрбие және білім" программы "Рухани жаңғыру"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МКС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3" w:name="z1024"/>
            <w:r>
              <w:rPr>
                <w:color w:val="000000"/>
                <w:sz w:val="20"/>
              </w:rPr>
              <w:t xml:space="preserve"> 76. </w:t>
            </w:r>
          </w:p>
        </w:tc>
        <w:bookmarkEnd w:id="993"/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среди школьников республиканских проектов и мероприятий в рамках Подпрограммы "Тәрбие және білім" спецпроекта "Туған жер" Программы модернизации общественного сознания "Рухани жаңғыру"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информация в </w:t>
            </w: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4" w:name="z1026"/>
            <w:r>
              <w:rPr>
                <w:color w:val="000000"/>
                <w:sz w:val="20"/>
              </w:rPr>
              <w:t xml:space="preserve"> 77. </w:t>
            </w:r>
          </w:p>
        </w:tc>
        <w:bookmarkEnd w:id="99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Расширение сети организаций дополнительного образования детей за счет:</w:t>
            </w:r>
            <w:r>
              <w:br/>
            </w:r>
            <w:r>
              <w:rPr>
                <w:color w:val="000000"/>
                <w:sz w:val="20"/>
              </w:rPr>
              <w:t xml:space="preserve">- планирования при строительстве жилых домов помещений на </w:t>
            </w:r>
            <w:r>
              <w:rPr>
                <w:color w:val="000000"/>
                <w:sz w:val="20"/>
              </w:rPr>
              <w:t>1-х этажах для функциониро</w:t>
            </w:r>
            <w:r>
              <w:rPr>
                <w:color w:val="000000"/>
                <w:sz w:val="20"/>
              </w:rPr>
              <w:lastRenderedPageBreak/>
              <w:t>вания детских досуговых центров;</w:t>
            </w:r>
            <w:r>
              <w:br/>
            </w:r>
            <w:r>
              <w:rPr>
                <w:color w:val="000000"/>
                <w:sz w:val="20"/>
              </w:rPr>
              <w:t>- предоставления свободных помещений школ для функционирования детских досуговых центров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67,8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183,9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304,2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006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5" w:name="z1027"/>
            <w:r>
              <w:rPr>
                <w:color w:val="000000"/>
                <w:sz w:val="20"/>
              </w:rPr>
              <w:lastRenderedPageBreak/>
              <w:t xml:space="preserve"> 78. </w:t>
            </w:r>
          </w:p>
        </w:tc>
        <w:bookmarkEnd w:id="99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Расширение </w:t>
            </w:r>
            <w:r>
              <w:rPr>
                <w:color w:val="000000"/>
                <w:sz w:val="20"/>
              </w:rPr>
              <w:t>сети школьных спортивных секций в школах через создание спортивной лиги в каждой организации среднего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43,5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57,2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199,9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006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6" w:name="z1028"/>
            <w:r>
              <w:rPr>
                <w:color w:val="000000"/>
                <w:sz w:val="20"/>
              </w:rPr>
              <w:t xml:space="preserve"> 79. </w:t>
            </w:r>
          </w:p>
        </w:tc>
        <w:bookmarkEnd w:id="99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Оснащение современным оборудованием спортивных </w:t>
            </w:r>
            <w:r>
              <w:rPr>
                <w:color w:val="000000"/>
                <w:sz w:val="20"/>
              </w:rPr>
              <w:t>залов и организаций дополнительного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7" w:name="z1029"/>
            <w:r>
              <w:rPr>
                <w:color w:val="000000"/>
                <w:sz w:val="20"/>
              </w:rPr>
              <w:t xml:space="preserve"> 80. </w:t>
            </w:r>
          </w:p>
        </w:tc>
        <w:bookmarkEnd w:id="99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Трансляция социального проекта Назарбаев Интеллектуальных школ "Шаңырақ", направленного на патриотическое</w:t>
            </w:r>
            <w:r>
              <w:rPr>
                <w:color w:val="000000"/>
                <w:sz w:val="20"/>
              </w:rPr>
              <w:t xml:space="preserve"> воспитание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8" w:name="z1030"/>
            <w:r>
              <w:rPr>
                <w:color w:val="000000"/>
                <w:sz w:val="20"/>
              </w:rPr>
              <w:t xml:space="preserve"> 81. </w:t>
            </w:r>
          </w:p>
        </w:tc>
        <w:bookmarkEnd w:id="99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Обеспечение роста количества кружков по интересам в общеобразовательных школах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 пределах </w:t>
            </w:r>
            <w:r>
              <w:rPr>
                <w:color w:val="000000"/>
                <w:sz w:val="20"/>
              </w:rPr>
              <w:t>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999" w:name="z1031"/>
            <w:r>
              <w:rPr>
                <w:color w:val="000000"/>
                <w:sz w:val="20"/>
              </w:rPr>
              <w:lastRenderedPageBreak/>
              <w:t xml:space="preserve"> 82. </w:t>
            </w:r>
          </w:p>
        </w:tc>
        <w:bookmarkEnd w:id="99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Предоставление льгот (бесплатные абонементы) для занятий массовыми видами спорта, а также посещения организаций культуры и спорта для детей из малообеспеченных и многодетных семей, детей-сирот, детей с девиантным </w:t>
            </w:r>
            <w:r>
              <w:rPr>
                <w:color w:val="000000"/>
                <w:sz w:val="20"/>
              </w:rPr>
              <w:t>поведением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0" w:name="z1032"/>
            <w:r>
              <w:rPr>
                <w:color w:val="000000"/>
                <w:sz w:val="20"/>
              </w:rPr>
              <w:t xml:space="preserve"> 83. </w:t>
            </w:r>
          </w:p>
        </w:tc>
        <w:bookmarkEnd w:id="100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спортивных соревнований между школами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1" w:name="z1033"/>
            <w:r>
              <w:rPr>
                <w:color w:val="000000"/>
                <w:sz w:val="20"/>
              </w:rPr>
              <w:t xml:space="preserve"> 84. </w:t>
            </w:r>
          </w:p>
        </w:tc>
        <w:bookmarkEnd w:id="100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Создание Ассоциации </w:t>
            </w:r>
            <w:r>
              <w:rPr>
                <w:color w:val="000000"/>
                <w:sz w:val="20"/>
              </w:rPr>
              <w:t>вожатых и координаторов ЕДЮО "Жас ұлан", работа ЕДЮО "Жас-ұлан", подразделяющейся на два звена "Жас қыран" (7–9 лет, 2–4 классы) и "Жас ұлан" (9–16 лет, 5–9 классы), в том числе с привлечением волонтеров среди учащихся старших курсов и студентов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</w:t>
            </w:r>
            <w:r>
              <w:br/>
            </w:r>
            <w:r>
              <w:rPr>
                <w:color w:val="000000"/>
                <w:sz w:val="20"/>
              </w:rPr>
              <w:t>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2" w:name="z1034"/>
            <w:r>
              <w:rPr>
                <w:color w:val="000000"/>
                <w:sz w:val="20"/>
              </w:rPr>
              <w:t xml:space="preserve"> 85. </w:t>
            </w:r>
          </w:p>
        </w:tc>
        <w:bookmarkEnd w:id="100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Привлечение учащихся к социальным </w:t>
            </w:r>
            <w:r>
              <w:rPr>
                <w:color w:val="000000"/>
                <w:sz w:val="20"/>
              </w:rPr>
              <w:lastRenderedPageBreak/>
              <w:t xml:space="preserve">акциям милосердия, доброй воли, социального равенства, межконфессиональной и этнической толерантности и др., в том числе с использованием </w:t>
            </w:r>
            <w:r>
              <w:rPr>
                <w:color w:val="000000"/>
                <w:sz w:val="20"/>
              </w:rPr>
              <w:t>медиаресурсов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2016 – 2019 </w:t>
            </w:r>
            <w:r>
              <w:rPr>
                <w:color w:val="000000"/>
                <w:sz w:val="20"/>
              </w:rPr>
              <w:lastRenderedPageBreak/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3" w:name="z1035"/>
            <w:r>
              <w:rPr>
                <w:color w:val="000000"/>
                <w:sz w:val="20"/>
              </w:rPr>
              <w:lastRenderedPageBreak/>
              <w:t xml:space="preserve"> 86. </w:t>
            </w:r>
          </w:p>
        </w:tc>
        <w:bookmarkEnd w:id="100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Формирование у школьников культуры питания, в том числе посредством пропаганды сбалансированного здорового питания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не </w:t>
            </w:r>
            <w:r>
              <w:rPr>
                <w:color w:val="000000"/>
                <w:sz w:val="20"/>
              </w:rPr>
              <w:t>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4" w:name="z1036"/>
            <w:r>
              <w:rPr>
                <w:color w:val="000000"/>
                <w:sz w:val="20"/>
              </w:rPr>
              <w:t xml:space="preserve"> 87. </w:t>
            </w:r>
          </w:p>
        </w:tc>
        <w:bookmarkEnd w:id="100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Формирование у школьников культуры здорового образа жизни через оздоровление, реабилитацию и организацию отдыха детей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РУОЦ "Балдау-рен"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81,1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93,6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92,9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348,5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019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5" w:name="z1037"/>
            <w:r>
              <w:rPr>
                <w:color w:val="000000"/>
                <w:sz w:val="20"/>
              </w:rPr>
              <w:t xml:space="preserve"> 88. </w:t>
            </w:r>
          </w:p>
        </w:tc>
        <w:bookmarkEnd w:id="100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Формирование у школьников духовно-нравственных ценностей Общенациональной патриотической идеи "Мәңгілік Ел" и культуры через реализацию проекта </w:t>
            </w:r>
            <w:r>
              <w:rPr>
                <w:color w:val="000000"/>
                <w:sz w:val="20"/>
              </w:rPr>
              <w:lastRenderedPageBreak/>
              <w:t>"Туған елге тағзым"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НИШ (по согласованию, 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43,9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43,9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06</w:t>
            </w:r>
            <w:r>
              <w:rPr>
                <w:color w:val="000000"/>
                <w:sz w:val="20"/>
              </w:rPr>
              <w:t>0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Задача 5. Усовершенствование менеджмента и мониторинга развития среднего образования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6" w:name="z1039"/>
            <w:r>
              <w:rPr>
                <w:color w:val="000000"/>
                <w:sz w:val="20"/>
              </w:rPr>
              <w:t>1.</w:t>
            </w:r>
          </w:p>
        </w:tc>
        <w:bookmarkEnd w:id="100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школ, создавших попечительские советы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7" w:name="z1040"/>
            <w:r>
              <w:rPr>
                <w:color w:val="000000"/>
                <w:sz w:val="20"/>
              </w:rPr>
              <w:t>2.</w:t>
            </w:r>
          </w:p>
        </w:tc>
        <w:bookmarkEnd w:id="100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 xml:space="preserve">Доля обновленных образовательных </w:t>
            </w:r>
            <w:r>
              <w:rPr>
                <w:color w:val="000000"/>
                <w:sz w:val="20"/>
              </w:rPr>
              <w:t>программ курсов повышения квалификации в области менеджмента для руководителей организаций среднего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8" w:name="z1041"/>
            <w:r>
              <w:rPr>
                <w:color w:val="000000"/>
                <w:sz w:val="20"/>
              </w:rPr>
              <w:t>3.</w:t>
            </w:r>
          </w:p>
        </w:tc>
        <w:bookmarkEnd w:id="100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школ, перешедших на автоматизированные государственные услуги через портал </w:t>
            </w:r>
            <w:r>
              <w:rPr>
                <w:color w:val="000000"/>
                <w:sz w:val="20"/>
              </w:rPr>
              <w:t>электронного Правительства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09" w:name="z1043"/>
            <w:r>
              <w:rPr>
                <w:color w:val="000000"/>
                <w:sz w:val="20"/>
              </w:rPr>
              <w:t xml:space="preserve"> 89. </w:t>
            </w:r>
          </w:p>
        </w:tc>
        <w:bookmarkEnd w:id="100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попечительских советов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2017 – 2019 </w:t>
            </w:r>
            <w:r>
              <w:rPr>
                <w:color w:val="000000"/>
                <w:sz w:val="20"/>
              </w:rPr>
              <w:lastRenderedPageBreak/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0" w:name="z1044"/>
            <w:r>
              <w:rPr>
                <w:color w:val="000000"/>
                <w:sz w:val="20"/>
              </w:rPr>
              <w:lastRenderedPageBreak/>
              <w:t xml:space="preserve"> 90. </w:t>
            </w:r>
          </w:p>
        </w:tc>
        <w:bookmarkEnd w:id="101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по итогам учебной четверти общественных слушаний (открытые </w:t>
            </w:r>
            <w:r>
              <w:rPr>
                <w:color w:val="000000"/>
                <w:sz w:val="20"/>
              </w:rPr>
              <w:t>доклады) перед родительской общественностью, в том числе в онлайн режиме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июнь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1" w:name="z1045"/>
            <w:r>
              <w:rPr>
                <w:color w:val="000000"/>
                <w:sz w:val="20"/>
              </w:rPr>
              <w:t>91.</w:t>
            </w:r>
          </w:p>
        </w:tc>
        <w:bookmarkEnd w:id="101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Внедрение механизма подушевого нормативного финансирования в школах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2016 – 2019 </w:t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 АО "Финансовый центр"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3613,4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22137,1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25750,5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099</w:t>
            </w:r>
            <w:r>
              <w:br/>
            </w:r>
            <w:r>
              <w:rPr>
                <w:color w:val="000000"/>
                <w:sz w:val="20"/>
              </w:rPr>
              <w:t>110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2" w:name="z1046"/>
            <w:r>
              <w:rPr>
                <w:color w:val="000000"/>
                <w:sz w:val="20"/>
              </w:rPr>
              <w:t xml:space="preserve"> 92. </w:t>
            </w:r>
          </w:p>
        </w:tc>
        <w:bookmarkEnd w:id="101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Выработка предложений по переходу школ на форму собственности государственного предприятия на праве хозяйственного ведения (ГП на ПХВ)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предложения в </w:t>
            </w:r>
            <w:r>
              <w:rPr>
                <w:color w:val="000000"/>
                <w:sz w:val="20"/>
              </w:rPr>
              <w:t>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МФ, МНЭ, МЮ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3" w:name="z1047"/>
            <w:r>
              <w:rPr>
                <w:color w:val="000000"/>
                <w:sz w:val="20"/>
              </w:rPr>
              <w:t xml:space="preserve"> 93. </w:t>
            </w:r>
          </w:p>
        </w:tc>
        <w:bookmarkEnd w:id="101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Повышение квалификации руководителей школ на курсах в области менеджмента, в том числе через онлайн обучение и дистанционные курсы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проведение курсов </w:t>
            </w:r>
            <w:r>
              <w:rPr>
                <w:color w:val="000000"/>
                <w:sz w:val="20"/>
              </w:rPr>
              <w:t>повышения квалификации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156,3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160,5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74,1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463,7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4" w:name="z1048"/>
            <w:r>
              <w:rPr>
                <w:color w:val="000000"/>
                <w:sz w:val="20"/>
              </w:rPr>
              <w:t xml:space="preserve"> 94. </w:t>
            </w:r>
          </w:p>
        </w:tc>
        <w:bookmarkEnd w:id="101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образовательных программ </w:t>
            </w:r>
            <w:r>
              <w:rPr>
                <w:color w:val="000000"/>
                <w:sz w:val="20"/>
              </w:rPr>
              <w:lastRenderedPageBreak/>
              <w:t>курсов повышения квалификации в области менеджмента с учетом инновационных форм управления для руководителей школ, в том</w:t>
            </w:r>
            <w:r>
              <w:rPr>
                <w:color w:val="000000"/>
                <w:sz w:val="20"/>
              </w:rPr>
              <w:t xml:space="preserve"> числе онлайн и дистанционные курсы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образовательные программы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5" w:name="z1049"/>
            <w:r>
              <w:rPr>
                <w:color w:val="000000"/>
                <w:sz w:val="20"/>
              </w:rPr>
              <w:lastRenderedPageBreak/>
              <w:t xml:space="preserve"> 95. </w:t>
            </w:r>
          </w:p>
        </w:tc>
        <w:bookmarkEnd w:id="101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Мониторинг реформ системы среднего образования и поддержка реализации мероприятий проекта ВБ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2018 – 2019 </w:t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АО "ИАЦ" (по согласованию), ВБ 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239,7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303,3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543,0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6" w:name="z1050"/>
            <w:r>
              <w:rPr>
                <w:color w:val="000000"/>
                <w:sz w:val="20"/>
              </w:rPr>
              <w:t xml:space="preserve"> 96. </w:t>
            </w:r>
          </w:p>
        </w:tc>
        <w:bookmarkEnd w:id="101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Внесение изменений и дополнений в нормативные правовые акты в области образования в связи с реформированием ЕНТ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проекты нормативных правовых актов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ІІ-ІІІ </w:t>
            </w:r>
            <w:r>
              <w:rPr>
                <w:color w:val="000000"/>
                <w:sz w:val="20"/>
              </w:rPr>
              <w:t>кварталы 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7" w:name="z1051"/>
            <w:r>
              <w:rPr>
                <w:color w:val="000000"/>
                <w:sz w:val="20"/>
              </w:rPr>
              <w:t xml:space="preserve"> 97. </w:t>
            </w:r>
          </w:p>
        </w:tc>
        <w:bookmarkEnd w:id="101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по созданию региональных центров тестирования с применением механизмов ГЧП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механизм ГЧП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8" w:name="z1052"/>
            <w:r>
              <w:rPr>
                <w:color w:val="000000"/>
                <w:sz w:val="20"/>
              </w:rPr>
              <w:t xml:space="preserve"> 98. </w:t>
            </w:r>
          </w:p>
        </w:tc>
        <w:bookmarkEnd w:id="101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Внесение </w:t>
            </w:r>
            <w:r>
              <w:rPr>
                <w:color w:val="000000"/>
                <w:sz w:val="20"/>
              </w:rPr>
              <w:t>предложений по введению мониторинга и оценке деятельности директоров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 xml:space="preserve">Задача 6. Обеспечение доступности специальных социальных услуг для детей, находящихся в </w:t>
            </w:r>
            <w:r>
              <w:rPr>
                <w:b/>
                <w:color w:val="000000"/>
                <w:sz w:val="20"/>
              </w:rPr>
              <w:t>трудной жизненной ситуации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19" w:name="z1054"/>
            <w:r>
              <w:rPr>
                <w:color w:val="000000"/>
                <w:sz w:val="20"/>
              </w:rPr>
              <w:t>1.</w:t>
            </w:r>
          </w:p>
        </w:tc>
        <w:bookmarkEnd w:id="101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безнадзорных и беспризорных детей, прошедших социальную адаптацию и переданные в семьи от общего количества детей, поступивших в Центры адаптации несовершеннолетних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0" w:name="z1055"/>
            <w:r>
              <w:rPr>
                <w:color w:val="000000"/>
                <w:sz w:val="20"/>
              </w:rPr>
              <w:t>2.</w:t>
            </w:r>
          </w:p>
        </w:tc>
        <w:bookmarkEnd w:id="102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детей-сирот, детей оставшихся без попечения родителей, обеспеченных семейным устройством от общего числа вновь выявленных детей данной категории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1" w:name="z1056"/>
            <w:r>
              <w:rPr>
                <w:color w:val="000000"/>
                <w:sz w:val="20"/>
              </w:rPr>
              <w:t>3.</w:t>
            </w:r>
          </w:p>
        </w:tc>
        <w:bookmarkEnd w:id="102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детей, </w:t>
            </w:r>
            <w:r>
              <w:rPr>
                <w:color w:val="000000"/>
                <w:sz w:val="20"/>
              </w:rPr>
              <w:t xml:space="preserve">находящихся в трудной жизненной </w:t>
            </w:r>
            <w:r>
              <w:rPr>
                <w:color w:val="000000"/>
                <w:sz w:val="20"/>
              </w:rPr>
              <w:lastRenderedPageBreak/>
              <w:t>ситуации, охваченных организованными формами летнего отдыха и оздоровления, в общей численности детей данной категории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2" w:name="z1058"/>
            <w:r>
              <w:rPr>
                <w:color w:val="000000"/>
                <w:sz w:val="20"/>
              </w:rPr>
              <w:t xml:space="preserve"> 99. </w:t>
            </w:r>
          </w:p>
        </w:tc>
        <w:bookmarkEnd w:id="102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информационно-пропагандистской работы по </w:t>
            </w:r>
            <w:r>
              <w:rPr>
                <w:color w:val="000000"/>
                <w:sz w:val="20"/>
              </w:rPr>
              <w:t>формированию нравственных и семейных ценностей, и на профилактику безнадзорности и беспризорности несовершеннолетних, девиантного поведения детей через проведение акций, PR-кампаний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3" w:name="z1059"/>
            <w:r>
              <w:rPr>
                <w:color w:val="000000"/>
                <w:sz w:val="20"/>
              </w:rPr>
              <w:t xml:space="preserve"> 100. </w:t>
            </w:r>
          </w:p>
        </w:tc>
        <w:bookmarkEnd w:id="102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</w:t>
            </w:r>
            <w:r>
              <w:br/>
            </w:r>
            <w:r>
              <w:rPr>
                <w:color w:val="000000"/>
                <w:sz w:val="20"/>
              </w:rPr>
              <w:t>информационно-пропагандистской работа по проблеме сиротства в обществе через проведение акций, PR-кампаний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2018-2019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4" w:name="z1060"/>
            <w:r>
              <w:rPr>
                <w:color w:val="000000"/>
                <w:sz w:val="20"/>
              </w:rPr>
              <w:t xml:space="preserve"> 101. </w:t>
            </w:r>
          </w:p>
        </w:tc>
        <w:bookmarkEnd w:id="102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Принятие мер по привлечению неправительс</w:t>
            </w:r>
            <w:r>
              <w:rPr>
                <w:color w:val="000000"/>
                <w:sz w:val="20"/>
              </w:rPr>
              <w:lastRenderedPageBreak/>
              <w:t xml:space="preserve">твенных организаций к </w:t>
            </w:r>
            <w:r>
              <w:rPr>
                <w:color w:val="000000"/>
                <w:sz w:val="20"/>
              </w:rPr>
              <w:t>организации досуга детей, находящихся в детских оздоровительных лагерях на условиях ГЧП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5" w:name="z1061"/>
            <w:r>
              <w:rPr>
                <w:color w:val="000000"/>
                <w:sz w:val="20"/>
              </w:rPr>
              <w:lastRenderedPageBreak/>
              <w:t xml:space="preserve"> 102. </w:t>
            </w:r>
          </w:p>
        </w:tc>
        <w:bookmarkEnd w:id="102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школьных служб примерения в организациях образования, с участием НПО и волонтеров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</w:t>
            </w:r>
            <w:r>
              <w:rPr>
                <w:color w:val="000000"/>
                <w:sz w:val="20"/>
              </w:rPr>
              <w:t xml:space="preserve">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6" w:name="z1062"/>
            <w:r>
              <w:rPr>
                <w:color w:val="000000"/>
                <w:sz w:val="20"/>
              </w:rPr>
              <w:t xml:space="preserve"> 103. </w:t>
            </w:r>
          </w:p>
        </w:tc>
        <w:bookmarkEnd w:id="102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стандартов по оказанию специальных социальных услуг детям, находящимся в трудной жизненной ситуации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проекты стандартов апробация проектов стандартов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2018  года декабрь 2019  </w:t>
            </w:r>
            <w:r>
              <w:rPr>
                <w:color w:val="000000"/>
                <w:sz w:val="20"/>
              </w:rPr>
              <w:t>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</w:t>
            </w:r>
            <w:r>
              <w:br/>
            </w:r>
            <w:r>
              <w:rPr>
                <w:color w:val="000000"/>
                <w:sz w:val="20"/>
              </w:rPr>
              <w:t>НПО (по согласованию),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Цель: Социально-экономическая интеграция молодежи через создание условий для получения технического и профессионального образования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7" w:name="z1064"/>
            <w:r>
              <w:rPr>
                <w:color w:val="000000"/>
                <w:sz w:val="20"/>
              </w:rPr>
              <w:t>1.</w:t>
            </w:r>
          </w:p>
        </w:tc>
        <w:bookmarkEnd w:id="102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1.</w:t>
            </w:r>
            <w:r>
              <w:br/>
            </w:r>
            <w:r>
              <w:rPr>
                <w:color w:val="000000"/>
                <w:sz w:val="20"/>
              </w:rPr>
              <w:t xml:space="preserve">Доля граждан с техническим и профессиональным </w:t>
            </w:r>
            <w:r>
              <w:rPr>
                <w:color w:val="000000"/>
                <w:sz w:val="20"/>
              </w:rPr>
              <w:t xml:space="preserve">образованием </w:t>
            </w:r>
            <w:r>
              <w:rPr>
                <w:color w:val="000000"/>
                <w:sz w:val="20"/>
              </w:rPr>
              <w:lastRenderedPageBreak/>
              <w:t>в возрасте 18 – 28 лет в структуре занятого населения данного возраста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Задача 1. Повышение престижа системы ТиПО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8" w:name="z1066"/>
            <w:r>
              <w:rPr>
                <w:color w:val="000000"/>
                <w:sz w:val="20"/>
              </w:rPr>
              <w:t>1.</w:t>
            </w:r>
          </w:p>
        </w:tc>
        <w:bookmarkEnd w:id="102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Прирост количества принятых студентов в организации технического и </w:t>
            </w:r>
            <w:r>
              <w:rPr>
                <w:color w:val="000000"/>
                <w:sz w:val="20"/>
              </w:rPr>
              <w:t>профессионального образования по государственному образовательному заказу (к 2016 году – 79895 студентов)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29" w:name="z1068"/>
            <w:r>
              <w:rPr>
                <w:color w:val="000000"/>
                <w:sz w:val="20"/>
              </w:rPr>
              <w:t xml:space="preserve"> 104. </w:t>
            </w:r>
          </w:p>
        </w:tc>
        <w:bookmarkEnd w:id="102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методических рекомендаций профориентации учащихся школ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Методические рекомендации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</w:t>
            </w:r>
            <w:r>
              <w:rPr>
                <w:color w:val="000000"/>
                <w:sz w:val="20"/>
              </w:rPr>
              <w:t xml:space="preserve"> 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МЗСР, МИО, НПП "Атамекен" (по согласованию), НАО "Холдинг "Кәсіпқор"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0" w:name="z1069"/>
            <w:r>
              <w:rPr>
                <w:color w:val="000000"/>
                <w:sz w:val="20"/>
              </w:rPr>
              <w:t xml:space="preserve"> 105. </w:t>
            </w:r>
          </w:p>
        </w:tc>
        <w:bookmarkEnd w:id="103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Организация и проведение профориентационных работ (встречи, </w:t>
            </w:r>
            <w:r>
              <w:rPr>
                <w:color w:val="000000"/>
                <w:sz w:val="20"/>
              </w:rPr>
              <w:lastRenderedPageBreak/>
              <w:t xml:space="preserve">день открытых дверей, ярмарка вакансий) среди школьников и </w:t>
            </w:r>
            <w:r>
              <w:rPr>
                <w:color w:val="000000"/>
                <w:sz w:val="20"/>
              </w:rPr>
              <w:t>молодежи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МИО, НПП "Атамекен" (по согласованию), </w:t>
            </w:r>
            <w:r>
              <w:rPr>
                <w:color w:val="000000"/>
                <w:sz w:val="20"/>
              </w:rPr>
              <w:lastRenderedPageBreak/>
              <w:t>НАО "Холдинг "Кәсіпқор"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за счет средств колледжей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1" w:name="z1070"/>
            <w:r>
              <w:rPr>
                <w:color w:val="000000"/>
                <w:sz w:val="20"/>
              </w:rPr>
              <w:lastRenderedPageBreak/>
              <w:t xml:space="preserve"> 106. </w:t>
            </w:r>
          </w:p>
        </w:tc>
        <w:bookmarkEnd w:id="103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и проведение мероприятий по популяризации профессий ТиПО,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материалы в печатных и электронных СМИ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рамках предусмотренных средств из РБ на информационно-медийное сопровождение Государственной программы развития образования и науки на 2016 – 2019годы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2" w:name="z1071"/>
            <w:r>
              <w:rPr>
                <w:color w:val="000000"/>
                <w:sz w:val="20"/>
              </w:rPr>
              <w:t xml:space="preserve"> 107. </w:t>
            </w:r>
          </w:p>
        </w:tc>
        <w:bookmarkEnd w:id="103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Реализация </w:t>
            </w:r>
            <w:r>
              <w:rPr>
                <w:color w:val="000000"/>
                <w:sz w:val="20"/>
              </w:rPr>
              <w:t>проекта "Мәңгілік Ел жастары – индустрияға" ("Серпін"), ежегодно (2016г. –1115 чел.)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1 262,1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1 262,1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203 107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3" w:name="z1072"/>
            <w:r>
              <w:rPr>
                <w:color w:val="000000"/>
                <w:sz w:val="20"/>
              </w:rPr>
              <w:t xml:space="preserve"> 108. </w:t>
            </w:r>
          </w:p>
        </w:tc>
        <w:bookmarkEnd w:id="1033"/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и проведение региональных, республиканских чемпионатов WorldSkills</w:t>
            </w:r>
            <w:r>
              <w:rPr>
                <w:color w:val="000000"/>
                <w:sz w:val="20"/>
              </w:rPr>
              <w:t xml:space="preserve"> и участие в международных чемпионатах,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МОН, приказы МИО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НПП "Атамекен" (по согласованию), НАО "Холдинг "Кәсіпқор"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121,8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311,7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278,7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1020,2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</w:t>
            </w:r>
            <w:r>
              <w:br/>
            </w:r>
            <w:r>
              <w:rPr>
                <w:color w:val="000000"/>
                <w:sz w:val="20"/>
              </w:rPr>
              <w:t>110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114,1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029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2. Обеспечение доступности ТиПО и качества подготовки кадров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4" w:name="z1075"/>
            <w:r>
              <w:rPr>
                <w:color w:val="000000"/>
                <w:sz w:val="20"/>
              </w:rPr>
              <w:t>1.</w:t>
            </w:r>
          </w:p>
        </w:tc>
        <w:bookmarkEnd w:id="103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учебно-производственных мастерских, лабораторий и кабинетов </w:t>
            </w:r>
            <w:r>
              <w:rPr>
                <w:color w:val="000000"/>
                <w:sz w:val="20"/>
              </w:rPr>
              <w:lastRenderedPageBreak/>
              <w:t xml:space="preserve">специальных дисциплин государственных колледжей, оснащенных </w:t>
            </w:r>
            <w:r>
              <w:rPr>
                <w:color w:val="000000"/>
                <w:sz w:val="20"/>
              </w:rPr>
              <w:t>современным обучающим оборудованием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5" w:name="z1076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103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организаций ТиПО, создавших равные условия и безбарьерный доступ для студентов с особыми образовательными потребностями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6" w:name="z1077"/>
            <w:r>
              <w:rPr>
                <w:color w:val="000000"/>
                <w:sz w:val="20"/>
              </w:rPr>
              <w:t>4.</w:t>
            </w:r>
          </w:p>
        </w:tc>
        <w:bookmarkEnd w:id="103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педагогических работников и приравненных к ним лиц государственных организаций технического и профессионального образования, прошедших курсы повышения квалификации, в том числе по IT компетенциям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НАО "Холдинг </w:t>
            </w:r>
            <w:r>
              <w:rPr>
                <w:color w:val="000000"/>
                <w:sz w:val="20"/>
              </w:rPr>
              <w:t>"Кәсіпқор"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7" w:name="z1079"/>
            <w:r>
              <w:rPr>
                <w:color w:val="000000"/>
                <w:sz w:val="20"/>
              </w:rPr>
              <w:t xml:space="preserve"> 109. </w:t>
            </w:r>
          </w:p>
        </w:tc>
        <w:bookmarkEnd w:id="103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Выработка предложений по </w:t>
            </w:r>
            <w:r>
              <w:rPr>
                <w:color w:val="000000"/>
                <w:sz w:val="20"/>
              </w:rPr>
              <w:lastRenderedPageBreak/>
              <w:t>изменению организационно-правовой формы организаций ТиПО, с учетом принципов корпоративного управления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</w:t>
            </w:r>
            <w:r>
              <w:rPr>
                <w:color w:val="000000"/>
                <w:sz w:val="20"/>
              </w:rPr>
              <w:lastRenderedPageBreak/>
              <w:t>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IV квартал </w:t>
            </w:r>
            <w:r>
              <w:rPr>
                <w:color w:val="000000"/>
                <w:sz w:val="20"/>
              </w:rPr>
              <w:t xml:space="preserve">2017 </w:t>
            </w:r>
            <w:r>
              <w:rPr>
                <w:color w:val="000000"/>
                <w:sz w:val="20"/>
              </w:rPr>
              <w:lastRenderedPageBreak/>
              <w:t>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МОН, МИО, </w:t>
            </w:r>
            <w:r>
              <w:rPr>
                <w:color w:val="000000"/>
                <w:sz w:val="20"/>
              </w:rPr>
              <w:lastRenderedPageBreak/>
              <w:t>МФ, МНЭ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8" w:name="z1080"/>
            <w:r>
              <w:rPr>
                <w:color w:val="000000"/>
                <w:sz w:val="20"/>
              </w:rPr>
              <w:lastRenderedPageBreak/>
              <w:t xml:space="preserve"> 110. </w:t>
            </w:r>
          </w:p>
        </w:tc>
        <w:bookmarkEnd w:id="103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Строительство организаций ТиПО 2019 г. – в городе Астане – 1, 2019 г. – Кызылорде – 1)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1 272,0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1 272,0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МБ, ГЧП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028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39" w:name="z1081"/>
            <w:r>
              <w:rPr>
                <w:color w:val="000000"/>
                <w:sz w:val="20"/>
              </w:rPr>
              <w:t xml:space="preserve"> 111. </w:t>
            </w:r>
          </w:p>
        </w:tc>
        <w:bookmarkEnd w:id="103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Строительство и </w:t>
            </w:r>
            <w:r>
              <w:rPr>
                <w:color w:val="000000"/>
                <w:sz w:val="20"/>
              </w:rPr>
              <w:t>реконструкция общежитий (2016 г. – Северо-Казахстанская область – 80 мест, 2019 г. – Восточно-Казахстанская область – 200 мест, Мангистауская область – 240 мест)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акты ввода объектов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2019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1 01 1,6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1 0 11,6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МБ, ГЧП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028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0" w:name="z1082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112. </w:t>
            </w:r>
          </w:p>
        </w:tc>
        <w:bookmarkEnd w:id="104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Внесение изменений и дополнений в Правила размещения государственного образовательного заказа на подготовку специалистов с техническими профессиональным, послесредним, высшим и послевузовским </w:t>
            </w:r>
            <w:r>
              <w:rPr>
                <w:color w:val="000000"/>
                <w:sz w:val="20"/>
              </w:rPr>
              <w:lastRenderedPageBreak/>
              <w:t>образованием с учетом потребностей рынка труда, на подгот</w:t>
            </w:r>
            <w:r>
              <w:rPr>
                <w:color w:val="000000"/>
                <w:sz w:val="20"/>
              </w:rPr>
              <w:t>овительные отделения высших учебных заведений, а также на дошкольное воспитание и обучение после внесения изменений и дополнений в Закон Республики Казахстан "Об образовании"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1" w:name="z1083"/>
            <w:r>
              <w:rPr>
                <w:color w:val="000000"/>
                <w:sz w:val="20"/>
              </w:rPr>
              <w:lastRenderedPageBreak/>
              <w:t xml:space="preserve"> 113. </w:t>
            </w:r>
          </w:p>
        </w:tc>
        <w:bookmarkEnd w:id="104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Выработка предложений по</w:t>
            </w:r>
            <w:r>
              <w:rPr>
                <w:color w:val="000000"/>
                <w:sz w:val="20"/>
              </w:rPr>
              <w:t xml:space="preserve"> арендному механизму предоставления жилья студентам, нуждающимся в общежитии (обучающихся на платной основе)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МФ, МНЭ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2" w:name="z1084"/>
            <w:r>
              <w:rPr>
                <w:color w:val="000000"/>
                <w:sz w:val="20"/>
              </w:rPr>
              <w:t xml:space="preserve"> 114. </w:t>
            </w:r>
          </w:p>
        </w:tc>
        <w:bookmarkEnd w:id="104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Выработка предложений по внедрению </w:t>
            </w:r>
            <w:r>
              <w:rPr>
                <w:color w:val="000000"/>
                <w:sz w:val="20"/>
              </w:rPr>
              <w:t>проекта "Бесплатное профессионально-техническое образование для всех"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Администрацию Президента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МФ, МНЭ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3" w:name="z1085"/>
            <w:r>
              <w:rPr>
                <w:color w:val="000000"/>
                <w:sz w:val="20"/>
              </w:rPr>
              <w:t xml:space="preserve"> 115. </w:t>
            </w:r>
          </w:p>
        </w:tc>
        <w:bookmarkEnd w:id="104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Обеспечение актуализации методики определения прогнозной </w:t>
            </w:r>
            <w:r>
              <w:rPr>
                <w:color w:val="000000"/>
                <w:sz w:val="20"/>
              </w:rPr>
              <w:t xml:space="preserve">потребности в кадрах в разрезе </w:t>
            </w:r>
            <w:r>
              <w:rPr>
                <w:color w:val="000000"/>
                <w:sz w:val="20"/>
              </w:rPr>
              <w:lastRenderedPageBreak/>
              <w:t>специальностей, отраслей, регионов и определения на ее основе потребности в кадрах на долгосрочную перспективу с учетом всех реализуемых и планируемых к реализации проектов и производств для формирования государственного обра</w:t>
            </w:r>
            <w:r>
              <w:rPr>
                <w:color w:val="000000"/>
                <w:sz w:val="20"/>
              </w:rPr>
              <w:t>зовательного заказа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МЗСР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МЗСР, МИО, МИР, МСХ, МОН, МЭ, МО,  МФ, МНЭ, </w:t>
            </w:r>
            <w:r>
              <w:rPr>
                <w:color w:val="000000"/>
                <w:sz w:val="20"/>
              </w:rPr>
              <w:lastRenderedPageBreak/>
              <w:t>МЮ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4" w:name="z1086"/>
            <w:r>
              <w:rPr>
                <w:color w:val="000000"/>
                <w:sz w:val="20"/>
              </w:rPr>
              <w:lastRenderedPageBreak/>
              <w:t xml:space="preserve"> 116. </w:t>
            </w:r>
          </w:p>
        </w:tc>
        <w:bookmarkEnd w:id="1044"/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Формирование и размещение государственного образовательного заказа на подготовку кадров с ТиПО в соответствии с потребностями рынка</w:t>
            </w:r>
            <w:r>
              <w:rPr>
                <w:color w:val="000000"/>
                <w:sz w:val="20"/>
              </w:rPr>
              <w:t xml:space="preserve"> труда и ожиданиями работодателей, в том числе для предоставления молодежи первой рабочей квалификации бесплатно, ежегодно</w:t>
            </w:r>
          </w:p>
        </w:tc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2016-2019  годов</w:t>
            </w:r>
          </w:p>
        </w:tc>
        <w:tc>
          <w:tcPr>
            <w:tcW w:w="4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МТСЗН, МЗ, МИР, МСХ, МКС, НПП "Атамекен"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2 5 04,3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3 5 </w:t>
            </w:r>
            <w:r>
              <w:rPr>
                <w:color w:val="000000"/>
                <w:sz w:val="20"/>
              </w:rPr>
              <w:t>39,8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1 8 18,4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1 5 72,3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9 4 34,8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203 100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40 278,2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42 009,5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42 876,4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42 981,9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168 146,0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024 025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5" w:name="z1088"/>
            <w:r>
              <w:rPr>
                <w:color w:val="000000"/>
                <w:sz w:val="20"/>
              </w:rPr>
              <w:t xml:space="preserve"> 117. </w:t>
            </w:r>
          </w:p>
        </w:tc>
        <w:bookmarkEnd w:id="104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Выработка предложений по внедрению лизингового механизма </w:t>
            </w:r>
            <w:r>
              <w:rPr>
                <w:color w:val="000000"/>
                <w:sz w:val="20"/>
              </w:rPr>
              <w:lastRenderedPageBreak/>
              <w:t>оснащения МТБ организаций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</w:t>
            </w:r>
            <w:r>
              <w:rPr>
                <w:color w:val="000000"/>
                <w:sz w:val="20"/>
              </w:rPr>
              <w:lastRenderedPageBreak/>
              <w:t>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IV</w:t>
            </w:r>
            <w:r>
              <w:rPr>
                <w:color w:val="000000"/>
                <w:sz w:val="20"/>
              </w:rPr>
              <w:t xml:space="preserve">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МИО, МФ, МНЭ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6" w:name="z1089"/>
            <w:r>
              <w:rPr>
                <w:color w:val="000000"/>
                <w:sz w:val="20"/>
              </w:rPr>
              <w:lastRenderedPageBreak/>
              <w:t xml:space="preserve"> 118. </w:t>
            </w:r>
          </w:p>
        </w:tc>
        <w:bookmarkEnd w:id="104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Участие в национальных и международных конкурсах профессионального мастерства Abilympics и DeafSkills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НПП "Атамекен" (по согласова</w:t>
            </w:r>
            <w:r>
              <w:rPr>
                <w:color w:val="000000"/>
                <w:sz w:val="20"/>
              </w:rPr>
              <w:t>нию), НАО "Холдинг "Кәсіпқор"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колледжей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7" w:name="z1090"/>
            <w:r>
              <w:rPr>
                <w:color w:val="000000"/>
                <w:sz w:val="20"/>
              </w:rPr>
              <w:t xml:space="preserve"> 119. </w:t>
            </w:r>
          </w:p>
        </w:tc>
        <w:bookmarkEnd w:id="104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Обеспечение учебно-производственных мастерских и лабораторий современным оборудованием,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106,7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137,0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190,8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369,7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804,2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024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8" w:name="z1091"/>
            <w:r>
              <w:rPr>
                <w:color w:val="000000"/>
                <w:sz w:val="20"/>
              </w:rPr>
              <w:t xml:space="preserve"> 120. </w:t>
            </w:r>
          </w:p>
        </w:tc>
        <w:bookmarkEnd w:id="104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Выработка предложений по созданию центров по подготовке кадров совместно с ведущими зарубежными странами на базе действующих учебных заведений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Администрацию Президента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II  квартал </w:t>
            </w:r>
            <w:r>
              <w:rPr>
                <w:color w:val="000000"/>
                <w:sz w:val="20"/>
              </w:rPr>
              <w:t>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МНЭ, МИО, НАО "Холдинг "Кәсіпқор"  (по согласованию), НПП "Атамекен"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49" w:name="z1092"/>
            <w:r>
              <w:rPr>
                <w:color w:val="000000"/>
                <w:sz w:val="20"/>
              </w:rPr>
              <w:t xml:space="preserve"> 121. </w:t>
            </w:r>
          </w:p>
        </w:tc>
        <w:bookmarkEnd w:id="104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Принятие мер по закреплению за молодым преподавателем наставника из числа опытных преподавателей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2018  </w:t>
            </w:r>
            <w:r>
              <w:rPr>
                <w:color w:val="000000"/>
                <w:sz w:val="20"/>
              </w:rPr>
              <w:t>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0" w:name="z1093"/>
            <w:r>
              <w:rPr>
                <w:color w:val="000000"/>
                <w:sz w:val="20"/>
              </w:rPr>
              <w:t xml:space="preserve"> 122. </w:t>
            </w:r>
          </w:p>
        </w:tc>
        <w:bookmarkEnd w:id="105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Развитие центров </w:t>
            </w:r>
            <w:r>
              <w:rPr>
                <w:color w:val="000000"/>
                <w:sz w:val="20"/>
              </w:rPr>
              <w:lastRenderedPageBreak/>
              <w:t>компетенций в регионах совместно с работодателями с учетом развития экономики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информация в </w:t>
            </w: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IIІ  кварта</w:t>
            </w:r>
            <w:r>
              <w:rPr>
                <w:color w:val="000000"/>
                <w:sz w:val="20"/>
              </w:rPr>
              <w:lastRenderedPageBreak/>
              <w:t>л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МИО, МОАП, </w:t>
            </w:r>
            <w:r>
              <w:rPr>
                <w:color w:val="000000"/>
                <w:sz w:val="20"/>
              </w:rPr>
              <w:lastRenderedPageBreak/>
              <w:t xml:space="preserve">НАО "Холдинг "Кәсіп- қор" (по согласованию), НПП "Атамекен" (по </w:t>
            </w:r>
            <w:r>
              <w:rPr>
                <w:color w:val="000000"/>
                <w:sz w:val="20"/>
              </w:rPr>
              <w:t>согласованию), ЦМП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1" w:name="z1094"/>
            <w:r>
              <w:rPr>
                <w:color w:val="000000"/>
                <w:sz w:val="20"/>
              </w:rPr>
              <w:lastRenderedPageBreak/>
              <w:t xml:space="preserve"> 123. </w:t>
            </w:r>
          </w:p>
        </w:tc>
        <w:bookmarkEnd w:id="105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дорожной карты по профилизации учебных заведений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2" w:name="z1095"/>
            <w:r>
              <w:rPr>
                <w:color w:val="000000"/>
                <w:sz w:val="20"/>
              </w:rPr>
              <w:t xml:space="preserve"> 124. </w:t>
            </w:r>
          </w:p>
        </w:tc>
        <w:bookmarkEnd w:id="105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Создание равных условий и </w:t>
            </w:r>
            <w:r>
              <w:rPr>
                <w:color w:val="000000"/>
                <w:sz w:val="20"/>
              </w:rPr>
              <w:t>безбарьерного доступа для студентов с особыми образовательными потребностями (пандусы, лифты, социальные объекты, рабочие места обучающихся, библиотеки, программы, педагогические кадры)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024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3" w:name="z1096"/>
            <w:r>
              <w:rPr>
                <w:color w:val="000000"/>
                <w:sz w:val="20"/>
              </w:rPr>
              <w:t xml:space="preserve"> 125. </w:t>
            </w:r>
          </w:p>
        </w:tc>
        <w:bookmarkEnd w:id="105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Повышение квалификации педагогических работников и приравненных к ним лиц государственных организаций ТиПО через НАО </w:t>
            </w:r>
            <w:r>
              <w:rPr>
                <w:color w:val="000000"/>
                <w:sz w:val="20"/>
              </w:rPr>
              <w:lastRenderedPageBreak/>
              <w:t>"Холдинг "Кәсіпқор", (ежегодно не менее 5200 чел.)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проведение курсов повышения квалификации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 </w:t>
            </w:r>
            <w:r>
              <w:rPr>
                <w:color w:val="000000"/>
                <w:sz w:val="20"/>
              </w:rPr>
              <w:t>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235,5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471,6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213,5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220,5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1141,1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4" w:name="z1097"/>
            <w:r>
              <w:rPr>
                <w:color w:val="000000"/>
                <w:sz w:val="20"/>
              </w:rPr>
              <w:lastRenderedPageBreak/>
              <w:t xml:space="preserve"> 126. </w:t>
            </w:r>
          </w:p>
        </w:tc>
        <w:bookmarkEnd w:id="105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по внедрению новой методики подушевого финансирования с расчетом стоимости 1-го обучающегося в пилотных регионах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5" w:name="z1098"/>
            <w:r>
              <w:rPr>
                <w:color w:val="000000"/>
                <w:sz w:val="20"/>
              </w:rPr>
              <w:t xml:space="preserve"> 127. </w:t>
            </w:r>
          </w:p>
        </w:tc>
        <w:bookmarkEnd w:id="105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Прохождение акредитации организациями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организаций ТиПО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за счет средств </w:t>
            </w:r>
            <w:r>
              <w:rPr>
                <w:color w:val="000000"/>
                <w:sz w:val="20"/>
              </w:rPr>
              <w:t>организаций ТиПО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6" w:name="z1099"/>
            <w:r>
              <w:rPr>
                <w:color w:val="000000"/>
                <w:sz w:val="20"/>
              </w:rPr>
              <w:t xml:space="preserve"> 128. </w:t>
            </w:r>
          </w:p>
        </w:tc>
        <w:bookmarkEnd w:id="105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отраслевых центров подтверждения квалификации на базе отраслевых ассоциаций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МТСЗН, НПП "Атамекен" (по согласованию),  отраслевые ассоциации работодателей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 рамках проекта </w:t>
            </w:r>
            <w:r>
              <w:rPr>
                <w:color w:val="000000"/>
                <w:sz w:val="20"/>
              </w:rPr>
              <w:t>"Развитие трудовых навыков, соответствующих требованиям рынка труда" за счет ВБ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3. Обновление содержания ТиПО с учетом запросов индустриально-инновационного развития страны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7" w:name="z1101"/>
            <w:r>
              <w:rPr>
                <w:color w:val="000000"/>
                <w:sz w:val="20"/>
              </w:rPr>
              <w:t>1.</w:t>
            </w:r>
          </w:p>
        </w:tc>
        <w:bookmarkEnd w:id="105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специальностей ТиПО, </w:t>
            </w:r>
            <w:r>
              <w:rPr>
                <w:color w:val="000000"/>
                <w:sz w:val="20"/>
              </w:rPr>
              <w:lastRenderedPageBreak/>
              <w:t xml:space="preserve">обеспеченных </w:t>
            </w:r>
            <w:r>
              <w:rPr>
                <w:color w:val="000000"/>
                <w:sz w:val="20"/>
              </w:rPr>
              <w:t>образовательными программами, разработанными на основе утвержденных профессиональных стандартов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 НАО "Холдинг "Кәсіпқор" (по </w:t>
            </w:r>
            <w:r>
              <w:rPr>
                <w:color w:val="000000"/>
                <w:sz w:val="20"/>
              </w:rPr>
              <w:lastRenderedPageBreak/>
              <w:t>согласованию), МТЗСН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8" w:name="z1102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105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</w:t>
            </w:r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Доля обновленных типовых учебных планов и программ с </w:t>
            </w:r>
            <w:r>
              <w:rPr>
                <w:color w:val="000000"/>
                <w:sz w:val="20"/>
              </w:rPr>
              <w:t>учетом модульно-компетентностного похода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88,7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59" w:name="z1103"/>
            <w:r>
              <w:rPr>
                <w:color w:val="000000"/>
                <w:sz w:val="20"/>
              </w:rPr>
              <w:t>3.</w:t>
            </w:r>
          </w:p>
        </w:tc>
        <w:bookmarkEnd w:id="105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колледжей, внедривших основные принципы дуального 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НПП "Атамекен"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0" w:name="z1105"/>
            <w:r>
              <w:rPr>
                <w:color w:val="000000"/>
                <w:sz w:val="20"/>
              </w:rPr>
              <w:t xml:space="preserve"> 129. </w:t>
            </w:r>
          </w:p>
        </w:tc>
        <w:bookmarkEnd w:id="106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Национального классификатора Республики Казахстан "Классификатор занятий"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МИР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III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МИР, МТСЗН,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рамках проекта "Развитие трудовых навыков, соответствующих требованиям рынка</w:t>
            </w:r>
            <w:r>
              <w:rPr>
                <w:color w:val="000000"/>
                <w:sz w:val="20"/>
              </w:rPr>
              <w:t xml:space="preserve"> труда" за счет ВБ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1" w:name="z1106"/>
            <w:r>
              <w:rPr>
                <w:color w:val="000000"/>
                <w:sz w:val="20"/>
              </w:rPr>
              <w:t xml:space="preserve"> 130. </w:t>
            </w:r>
          </w:p>
        </w:tc>
        <w:bookmarkEnd w:id="106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разработки профессиональных стандартов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НПП "Атамекен"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НПП "Атамекен" (по согласованию), отраслевые ассоциации работодателей (по </w:t>
            </w:r>
            <w:r>
              <w:rPr>
                <w:color w:val="000000"/>
                <w:sz w:val="20"/>
              </w:rPr>
              <w:lastRenderedPageBreak/>
              <w:t xml:space="preserve">согласованию), МТСЗН, МСХ, МКС, МИР, МЭ,  МЗ,  </w:t>
            </w:r>
            <w:r>
              <w:rPr>
                <w:color w:val="000000"/>
                <w:sz w:val="20"/>
              </w:rPr>
              <w:t>МОАП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 рамках проекта "Развитие трудовых навыков, соответствующих требованиям рынка труда" за счет ВБ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2" w:name="z1107"/>
            <w:r>
              <w:rPr>
                <w:color w:val="000000"/>
                <w:sz w:val="20"/>
              </w:rPr>
              <w:lastRenderedPageBreak/>
              <w:t xml:space="preserve"> 131. </w:t>
            </w:r>
          </w:p>
        </w:tc>
        <w:bookmarkEnd w:id="106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Организация разработки образовательных программ по специальностям ТиПО на основе утвержденных профессиональных стандартов, в том числе по </w:t>
            </w:r>
            <w:r>
              <w:rPr>
                <w:color w:val="000000"/>
                <w:sz w:val="20"/>
              </w:rPr>
              <w:t>специальностям будущего с учетом необходимых цифровых навыков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проекты образовательных программ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МТСЗН, МОН, НПП "Атамекен"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рамках проекта "Развитие трудовых навыков, соответствующих требованиям рынка труд</w:t>
            </w:r>
            <w:r>
              <w:rPr>
                <w:color w:val="000000"/>
                <w:sz w:val="20"/>
              </w:rPr>
              <w:t>а" за счет ВБ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3" w:name="z1108"/>
            <w:r>
              <w:rPr>
                <w:color w:val="000000"/>
                <w:sz w:val="20"/>
              </w:rPr>
              <w:t xml:space="preserve"> 132. </w:t>
            </w:r>
          </w:p>
        </w:tc>
        <w:bookmarkEnd w:id="106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образовательных программ, в том числе с учетом международных требований WorldSkills с необходимыми цифровыми навыками,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образовательные программы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</w:t>
            </w:r>
            <w:r>
              <w:rPr>
                <w:color w:val="000000"/>
                <w:sz w:val="20"/>
              </w:rPr>
              <w:t xml:space="preserve"> согласованию), НПП "Атамекен"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  <w:r>
              <w:br/>
            </w:r>
            <w:r>
              <w:rPr>
                <w:color w:val="000000"/>
                <w:sz w:val="20"/>
              </w:rPr>
              <w:t>9,7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  <w:r>
              <w:br/>
            </w: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</w:t>
            </w:r>
            <w:r>
              <w:br/>
            </w:r>
            <w:r>
              <w:rPr>
                <w:color w:val="000000"/>
                <w:sz w:val="20"/>
              </w:rPr>
              <w:t>9,4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251,7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109 3,1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203 110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4" w:name="z1109"/>
            <w:r>
              <w:rPr>
                <w:color w:val="000000"/>
                <w:sz w:val="20"/>
              </w:rPr>
              <w:t xml:space="preserve"> 133. </w:t>
            </w:r>
          </w:p>
        </w:tc>
        <w:bookmarkEnd w:id="106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Перевод зарубежной учебной литературы и учебно-методических пособий,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учебная литература и учебно-методические пособия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квартал 2016 – </w:t>
            </w:r>
            <w:r>
              <w:rPr>
                <w:color w:val="000000"/>
                <w:sz w:val="20"/>
              </w:rPr>
              <w:t>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 қор"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312,6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781,7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776,7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603,3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2 474,3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203 110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5" w:name="z1110"/>
            <w:r>
              <w:rPr>
                <w:color w:val="000000"/>
                <w:sz w:val="20"/>
              </w:rPr>
              <w:t xml:space="preserve"> 134. </w:t>
            </w:r>
          </w:p>
        </w:tc>
        <w:bookmarkEnd w:id="106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Поэтапное внедрение кредитной технологии </w:t>
            </w:r>
            <w:r>
              <w:rPr>
                <w:color w:val="000000"/>
                <w:sz w:val="20"/>
              </w:rPr>
              <w:lastRenderedPageBreak/>
              <w:t>обучения в системе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 квартал  2018 – </w:t>
            </w:r>
            <w:r>
              <w:rPr>
                <w:color w:val="000000"/>
                <w:sz w:val="20"/>
              </w:rPr>
              <w:lastRenderedPageBreak/>
              <w:t>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МОН, МИО, НАО "Холдинг </w:t>
            </w:r>
            <w:r>
              <w:rPr>
                <w:color w:val="000000"/>
                <w:sz w:val="20"/>
              </w:rPr>
              <w:lastRenderedPageBreak/>
              <w:t xml:space="preserve">"Кәсіпқор" </w:t>
            </w:r>
            <w:r>
              <w:rPr>
                <w:color w:val="000000"/>
                <w:sz w:val="20"/>
              </w:rPr>
              <w:t>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6" w:name="z1111"/>
            <w:r>
              <w:rPr>
                <w:color w:val="000000"/>
                <w:sz w:val="20"/>
              </w:rPr>
              <w:lastRenderedPageBreak/>
              <w:t xml:space="preserve"> 135. </w:t>
            </w:r>
          </w:p>
        </w:tc>
        <w:bookmarkEnd w:id="106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Внедрение в учебный процесс факультативного курса "Основы предпринимательской деятельности"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2017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МИО, МОН, НПП "Атамекен"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7" w:name="z1112"/>
            <w:r>
              <w:rPr>
                <w:color w:val="000000"/>
                <w:sz w:val="20"/>
              </w:rPr>
              <w:t xml:space="preserve"> 136. </w:t>
            </w:r>
          </w:p>
        </w:tc>
        <w:bookmarkEnd w:id="106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Выработка </w:t>
            </w:r>
            <w:r>
              <w:rPr>
                <w:color w:val="000000"/>
                <w:sz w:val="20"/>
              </w:rPr>
              <w:t>предложений по повышению квалификации преподавателей организаций ТиПО для повышения уровня английского языка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  квартал 2018 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 ЦМП (по согласованию),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8" w:name="z1113"/>
            <w:r>
              <w:rPr>
                <w:color w:val="000000"/>
                <w:sz w:val="20"/>
              </w:rPr>
              <w:t xml:space="preserve"> 137. </w:t>
            </w:r>
          </w:p>
        </w:tc>
        <w:bookmarkEnd w:id="106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типовых </w:t>
            </w:r>
            <w:r>
              <w:rPr>
                <w:color w:val="000000"/>
                <w:sz w:val="20"/>
              </w:rPr>
              <w:t>учебных планов и программ с учетом модульно-компетентностного подхода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типовые учебные планы и программы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согласованию), отраслевые ассоциации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230,1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193,1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423,2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</w:t>
            </w:r>
            <w:r>
              <w:br/>
            </w:r>
            <w:r>
              <w:rPr>
                <w:color w:val="000000"/>
                <w:sz w:val="20"/>
              </w:rPr>
              <w:t>110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69" w:name="z1114"/>
            <w:r>
              <w:rPr>
                <w:color w:val="000000"/>
                <w:sz w:val="20"/>
              </w:rPr>
              <w:t xml:space="preserve"> 138. </w:t>
            </w:r>
          </w:p>
        </w:tc>
        <w:bookmarkEnd w:id="106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дорожной карты по внедрению дуального обучения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 информация о реализации в рамках постановления Правительства Республики Казахста</w:t>
            </w:r>
            <w:r>
              <w:rPr>
                <w:color w:val="000000"/>
                <w:sz w:val="20"/>
              </w:rPr>
              <w:lastRenderedPageBreak/>
              <w:t>н от  14 октября 2014 года  № 1093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IV  квартал 2016 – 2017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МИО, НПП "Атамекен" (по </w:t>
            </w:r>
            <w:r>
              <w:rPr>
                <w:color w:val="000000"/>
                <w:sz w:val="20"/>
              </w:rPr>
              <w:t>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Задача 4. Укрепление у обучающихся организаций ТиПО духовно-нравственных ценностей Программы модернизации общественного сознания "Рухани жаңғыру" и культуры здорового образа жизни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0" w:name="z1116"/>
            <w:r>
              <w:rPr>
                <w:color w:val="000000"/>
                <w:sz w:val="20"/>
              </w:rPr>
              <w:t>1.</w:t>
            </w:r>
          </w:p>
        </w:tc>
        <w:bookmarkEnd w:id="107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обучающихся в </w:t>
            </w:r>
            <w:r>
              <w:rPr>
                <w:color w:val="000000"/>
                <w:sz w:val="20"/>
              </w:rPr>
              <w:t>организациях ТиПО, вовлеченных в общественно-полезную деятельность (волонтерство, участие в деятельности комитетов по делам молодежи и др.)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1" w:name="z1117"/>
            <w:r>
              <w:rPr>
                <w:color w:val="000000"/>
                <w:sz w:val="20"/>
              </w:rPr>
              <w:t>2.</w:t>
            </w:r>
          </w:p>
        </w:tc>
        <w:bookmarkEnd w:id="107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 xml:space="preserve">Доля обучающихся в организациях ТиПО, охваченных </w:t>
            </w:r>
            <w:r>
              <w:rPr>
                <w:color w:val="000000"/>
                <w:sz w:val="20"/>
              </w:rPr>
              <w:lastRenderedPageBreak/>
              <w:t>спортивными секциями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2" w:name="z1118"/>
            <w:r>
              <w:rPr>
                <w:color w:val="000000"/>
                <w:sz w:val="20"/>
              </w:rPr>
              <w:lastRenderedPageBreak/>
              <w:t>3.</w:t>
            </w:r>
          </w:p>
        </w:tc>
        <w:bookmarkEnd w:id="107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организаций ТиПО, принявших участие в мероприятиях в рамках реализации подпрограммы "Тәрбие және білім" программы "Рухани жаңғыру"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3" w:name="z1120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139. </w:t>
            </w:r>
          </w:p>
        </w:tc>
        <w:bookmarkEnd w:id="107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среди обучающихся ТиПО республиканских и региональных проектов и мероприятий в рамках реализации подпрограммы "Тәрбие және білім" спецпроекта "Туған жер" Программы модернизации общественного сознания "Рухани жаңғыру",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</w:t>
            </w:r>
            <w:r>
              <w:rPr>
                <w:color w:val="000000"/>
                <w:sz w:val="20"/>
              </w:rPr>
              <w:t>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4" w:name="z1121"/>
            <w:r>
              <w:rPr>
                <w:color w:val="000000"/>
                <w:sz w:val="20"/>
              </w:rPr>
              <w:t xml:space="preserve"> 140. </w:t>
            </w:r>
          </w:p>
        </w:tc>
        <w:bookmarkEnd w:id="107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Организация и проведение мероприятий в сфере государственной молодежной политики в организациях ТиПО, </w:t>
            </w:r>
            <w:r>
              <w:rPr>
                <w:color w:val="000000"/>
                <w:sz w:val="20"/>
              </w:rPr>
              <w:lastRenderedPageBreak/>
              <w:t>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квартал 2016 – 2019 </w:t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007</w:t>
            </w:r>
            <w:r>
              <w:br/>
            </w:r>
            <w:r>
              <w:rPr>
                <w:color w:val="000000"/>
                <w:sz w:val="20"/>
              </w:rPr>
              <w:t>015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5" w:name="z1122"/>
            <w:r>
              <w:rPr>
                <w:color w:val="000000"/>
                <w:sz w:val="20"/>
              </w:rPr>
              <w:lastRenderedPageBreak/>
              <w:t xml:space="preserve"> 141. </w:t>
            </w:r>
          </w:p>
        </w:tc>
        <w:bookmarkEnd w:id="107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работы по созданию комитетов по делам молодежи в организациях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6" w:name="z1123"/>
            <w:r>
              <w:rPr>
                <w:color w:val="000000"/>
                <w:sz w:val="20"/>
              </w:rPr>
              <w:t xml:space="preserve"> 142. </w:t>
            </w:r>
          </w:p>
        </w:tc>
        <w:bookmarkEnd w:id="107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Обеспечение в организациях ТиПО функционирования школ</w:t>
            </w:r>
            <w:r>
              <w:rPr>
                <w:color w:val="000000"/>
                <w:sz w:val="20"/>
              </w:rPr>
              <w:t xml:space="preserve"> волонтеров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7" w:name="z1124"/>
            <w:r>
              <w:rPr>
                <w:color w:val="000000"/>
                <w:sz w:val="20"/>
              </w:rPr>
              <w:t xml:space="preserve"> 143. </w:t>
            </w:r>
          </w:p>
        </w:tc>
        <w:bookmarkEnd w:id="107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Увеличение количества спортивных секций в организациях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8" w:name="z1125"/>
            <w:r>
              <w:rPr>
                <w:color w:val="000000"/>
                <w:sz w:val="20"/>
              </w:rPr>
              <w:t xml:space="preserve"> 144. </w:t>
            </w:r>
          </w:p>
        </w:tc>
        <w:bookmarkEnd w:id="107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Организация и проведение спортивных </w:t>
            </w:r>
            <w:r>
              <w:rPr>
                <w:color w:val="000000"/>
                <w:sz w:val="20"/>
              </w:rPr>
              <w:t>мероприятий среди обучающихся ТиПО,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65,8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007</w:t>
            </w:r>
            <w:r>
              <w:br/>
            </w:r>
            <w:r>
              <w:rPr>
                <w:color w:val="000000"/>
                <w:sz w:val="20"/>
              </w:rPr>
              <w:t>015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79" w:name="z1126"/>
            <w:r>
              <w:rPr>
                <w:color w:val="000000"/>
                <w:sz w:val="20"/>
              </w:rPr>
              <w:t xml:space="preserve"> 145. </w:t>
            </w:r>
          </w:p>
        </w:tc>
        <w:bookmarkEnd w:id="107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Формирование у обучающихся культуры питания, в том числе посредством пропаганды сбалансированного здорового</w:t>
            </w:r>
            <w:r>
              <w:rPr>
                <w:color w:val="000000"/>
                <w:sz w:val="20"/>
              </w:rPr>
              <w:t xml:space="preserve"> питания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5. Усовершенствование менеджмента и мониторинга развития ТиПО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0" w:name="z1128"/>
            <w:r>
              <w:rPr>
                <w:color w:val="000000"/>
                <w:sz w:val="20"/>
              </w:rPr>
              <w:t>1.</w:t>
            </w:r>
          </w:p>
        </w:tc>
        <w:bookmarkEnd w:id="108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государствен</w:t>
            </w:r>
            <w:r>
              <w:rPr>
                <w:color w:val="000000"/>
                <w:sz w:val="20"/>
              </w:rPr>
              <w:lastRenderedPageBreak/>
              <w:t>ных колледжей, внедряющих лучший опыт НАО "Холдинг "Кәсіпқор"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</w:t>
            </w:r>
            <w:r>
              <w:rPr>
                <w:color w:val="000000"/>
                <w:sz w:val="20"/>
              </w:rPr>
              <w:lastRenderedPageBreak/>
              <w:t>"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6,5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1" w:name="z1129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108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руководителей государственных организаций технического и профессионального образования, прошедших повышения квалификации в области менеджмента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НАО "Холдинг "Кәсіпқор"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2" w:name="z1131"/>
            <w:r>
              <w:rPr>
                <w:color w:val="000000"/>
                <w:sz w:val="20"/>
              </w:rPr>
              <w:t xml:space="preserve"> 146. </w:t>
            </w:r>
          </w:p>
        </w:tc>
        <w:bookmarkEnd w:id="108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Внедрение опыта НАО "Холдинг "Кәсіпқор", в том числе ТОО "Высший колледж "APEC Petrotechnic" в систему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МИО, НАО </w:t>
            </w:r>
            <w:r>
              <w:rPr>
                <w:color w:val="000000"/>
                <w:sz w:val="20"/>
              </w:rPr>
              <w:t>"Холдинг "Кәсіпқор"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3" w:name="z1132"/>
            <w:r>
              <w:rPr>
                <w:color w:val="000000"/>
                <w:sz w:val="20"/>
              </w:rPr>
              <w:t xml:space="preserve"> 147. </w:t>
            </w:r>
          </w:p>
        </w:tc>
        <w:bookmarkEnd w:id="108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Исследования по техническому и профессиональному образованию в рамках Туринского процесса, ежегодно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</w:t>
            </w:r>
            <w:r>
              <w:br/>
            </w:r>
            <w:r>
              <w:rPr>
                <w:color w:val="000000"/>
                <w:sz w:val="20"/>
              </w:rPr>
              <w:t>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аналитический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"Холдинг "Кәсіпқор" (по </w:t>
            </w:r>
            <w:r>
              <w:rPr>
                <w:color w:val="000000"/>
                <w:sz w:val="20"/>
              </w:rPr>
              <w:t>согласованию), НПП "Атамекен"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119,1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</w:t>
            </w:r>
            <w:r>
              <w:br/>
            </w:r>
            <w:r>
              <w:rPr>
                <w:color w:val="000000"/>
                <w:sz w:val="20"/>
              </w:rPr>
              <w:t>110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4" w:name="z1133"/>
            <w:r>
              <w:rPr>
                <w:color w:val="000000"/>
                <w:sz w:val="20"/>
              </w:rPr>
              <w:t xml:space="preserve"> 148. </w:t>
            </w:r>
          </w:p>
        </w:tc>
        <w:bookmarkEnd w:id="108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Организация деятельности попечительских советов во </w:t>
            </w:r>
            <w:r>
              <w:rPr>
                <w:color w:val="000000"/>
                <w:sz w:val="20"/>
              </w:rPr>
              <w:lastRenderedPageBreak/>
              <w:t>всех организациях ТиПО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 квартал 2016 – 2019  </w:t>
            </w:r>
            <w:r>
              <w:rPr>
                <w:color w:val="000000"/>
                <w:sz w:val="20"/>
              </w:rPr>
              <w:lastRenderedPageBreak/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5" w:name="z1134"/>
            <w:r>
              <w:rPr>
                <w:color w:val="000000"/>
                <w:sz w:val="20"/>
              </w:rPr>
              <w:lastRenderedPageBreak/>
              <w:t xml:space="preserve"> 149. </w:t>
            </w:r>
          </w:p>
        </w:tc>
        <w:bookmarkEnd w:id="108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Выработка </w:t>
            </w:r>
            <w:r>
              <w:rPr>
                <w:color w:val="000000"/>
                <w:sz w:val="20"/>
              </w:rPr>
              <w:t>предложений организации и проведения независимого рейтинга колледжей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2018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НПП "Атамекен" (по согласованию), МИО, НАО "Холдинг "Кәсіпқор"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Цель: Обеспечение отраслей </w:t>
            </w:r>
            <w:r>
              <w:rPr>
                <w:b/>
                <w:color w:val="000000"/>
                <w:sz w:val="20"/>
              </w:rPr>
              <w:t>экономики конкурентоспособными кадрами с высшим и послевузовским образованием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6" w:name="z1136"/>
            <w:r>
              <w:rPr>
                <w:color w:val="000000"/>
                <w:sz w:val="20"/>
              </w:rPr>
              <w:t>1.</w:t>
            </w:r>
          </w:p>
        </w:tc>
        <w:bookmarkEnd w:id="108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1.</w:t>
            </w:r>
            <w:r>
              <w:br/>
            </w:r>
            <w:r>
              <w:rPr>
                <w:color w:val="000000"/>
                <w:sz w:val="20"/>
              </w:rPr>
              <w:t>Доля граждан с высшим образованием в возрасте 22-28 лет в структуре занятого населения данного возраста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 xml:space="preserve">Целевой </w:t>
            </w:r>
            <w:r>
              <w:rPr>
                <w:b/>
                <w:color w:val="000000"/>
                <w:sz w:val="20"/>
              </w:rPr>
              <w:t>индикатор 2.</w:t>
            </w:r>
            <w:r>
              <w:br/>
            </w:r>
            <w:r>
              <w:rPr>
                <w:color w:val="000000"/>
                <w:sz w:val="20"/>
              </w:rPr>
              <w:t>Количество ВУЗов Казахстана, отмеченных в рейтинге QS-WUR</w:t>
            </w:r>
            <w:r>
              <w:br/>
            </w:r>
            <w:r>
              <w:rPr>
                <w:color w:val="000000"/>
                <w:sz w:val="20"/>
              </w:rPr>
              <w:t>топ-200</w:t>
            </w:r>
            <w:r>
              <w:br/>
            </w:r>
            <w:r>
              <w:rPr>
                <w:color w:val="000000"/>
                <w:sz w:val="20"/>
              </w:rPr>
              <w:t>топ-300</w:t>
            </w:r>
            <w:r>
              <w:br/>
            </w:r>
            <w:r>
              <w:rPr>
                <w:color w:val="000000"/>
                <w:sz w:val="20"/>
              </w:rPr>
              <w:t xml:space="preserve"> топ-500 </w:t>
            </w:r>
            <w:r>
              <w:br/>
            </w:r>
            <w:r>
              <w:rPr>
                <w:color w:val="000000"/>
                <w:sz w:val="20"/>
              </w:rPr>
              <w:t>топ-701+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МЗ,  МКС, МСХ, ЦБПАМ (по согласованию),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0</w:t>
            </w:r>
            <w:r>
              <w:br/>
            </w: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0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3</w:t>
            </w:r>
            <w:r>
              <w:br/>
            </w: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1 . Обеспечени</w:t>
            </w:r>
            <w:r>
              <w:rPr>
                <w:b/>
                <w:color w:val="000000"/>
                <w:sz w:val="20"/>
              </w:rPr>
              <w:lastRenderedPageBreak/>
              <w:t xml:space="preserve">е </w:t>
            </w:r>
            <w:r>
              <w:rPr>
                <w:b/>
                <w:color w:val="000000"/>
                <w:sz w:val="20"/>
              </w:rPr>
              <w:t>качественной подготовки конкурентоспособных кадров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7" w:name="z1139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108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государственного образовательного заказа на магистратуру и докторантуру от общего объема госзаказа на подготовку кадров с высшим и послевузовским образованием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8" w:name="z1140"/>
            <w:r>
              <w:rPr>
                <w:color w:val="000000"/>
                <w:sz w:val="20"/>
              </w:rPr>
              <w:t>2.</w:t>
            </w:r>
          </w:p>
        </w:tc>
        <w:bookmarkEnd w:id="108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Доля иностранных студентов в системе высшего образования, в том числе обучающихся на коммерческой основе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МЗ, МСХ, МКС,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89" w:name="z1141"/>
            <w:r>
              <w:rPr>
                <w:color w:val="000000"/>
                <w:sz w:val="20"/>
              </w:rPr>
              <w:t>3.</w:t>
            </w:r>
          </w:p>
        </w:tc>
        <w:bookmarkEnd w:id="108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ВУЗов, </w:t>
            </w:r>
            <w:r>
              <w:rPr>
                <w:color w:val="000000"/>
                <w:sz w:val="20"/>
              </w:rPr>
              <w:t>создавших равные условия и безбарьерный доступ для обучения студентов с особыми образовательными потребностями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 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</w:t>
            </w:r>
            <w:r>
              <w:rPr>
                <w:b/>
                <w:color w:val="000000"/>
                <w:sz w:val="20"/>
              </w:rPr>
              <w:lastRenderedPageBreak/>
              <w:t>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0" w:name="z1143"/>
            <w:r>
              <w:rPr>
                <w:color w:val="000000"/>
                <w:sz w:val="20"/>
              </w:rPr>
              <w:lastRenderedPageBreak/>
              <w:t xml:space="preserve"> 150. </w:t>
            </w:r>
          </w:p>
        </w:tc>
        <w:bookmarkEnd w:id="109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Ежегодное формирование государственного образовательного заказа на </w:t>
            </w:r>
            <w:r>
              <w:rPr>
                <w:color w:val="000000"/>
                <w:sz w:val="20"/>
              </w:rPr>
              <w:t>подготовку кадров с высшим и послевузовским образованием в соответствии с потребностями рынка труда и ожиданиями работодателей, в том числе по социальному проекту "Мәңгілік Ел жастары – индустрияға" – "Серпін"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Правительства Республик</w:t>
            </w:r>
            <w:r>
              <w:rPr>
                <w:color w:val="000000"/>
                <w:sz w:val="20"/>
              </w:rPr>
              <w:t>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2016-2019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МТСЗН, МЗ, МСХ, МКС, МИР, МИО, МОАП, АДГСПК (по согласованию), НПП "Атамекен"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89</w:t>
            </w:r>
            <w:r>
              <w:br/>
            </w:r>
            <w:r>
              <w:rPr>
                <w:color w:val="000000"/>
                <w:sz w:val="20"/>
              </w:rPr>
              <w:t>443,0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93 488,5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104 610,1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129 139,6*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416 681,2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204 100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1" w:name="z1144"/>
            <w:r>
              <w:rPr>
                <w:color w:val="000000"/>
                <w:sz w:val="20"/>
              </w:rPr>
              <w:t xml:space="preserve"> 151. </w:t>
            </w:r>
          </w:p>
        </w:tc>
        <w:bookmarkEnd w:id="109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Принятие мер по размещению государственного </w:t>
            </w:r>
            <w:r>
              <w:rPr>
                <w:color w:val="000000"/>
                <w:sz w:val="20"/>
              </w:rPr>
              <w:t>заказа на обеспечение студентов койко-местами в общежитиях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2019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990,0*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990,0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204 100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2" w:name="z1145"/>
            <w:r>
              <w:rPr>
                <w:color w:val="000000"/>
                <w:sz w:val="20"/>
              </w:rPr>
              <w:t xml:space="preserve"> 152. </w:t>
            </w:r>
          </w:p>
        </w:tc>
        <w:bookmarkEnd w:id="109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Ежегодное выделение госзаказа на магистратуру и докторантуру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Постановление Правительства Республики </w:t>
            </w:r>
            <w:r>
              <w:rPr>
                <w:color w:val="000000"/>
                <w:sz w:val="20"/>
              </w:rPr>
              <w:t>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МЗСР, МСХ, МКС, МИР, МОАП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101,2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101,2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3" w:name="z1146"/>
            <w:r>
              <w:rPr>
                <w:color w:val="000000"/>
                <w:sz w:val="20"/>
              </w:rPr>
              <w:t xml:space="preserve"> 153. </w:t>
            </w:r>
          </w:p>
        </w:tc>
        <w:bookmarkEnd w:id="109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Размещение государственного образовательного заказа в профильную магистратуру, </w:t>
            </w:r>
            <w:r>
              <w:rPr>
                <w:color w:val="000000"/>
                <w:sz w:val="20"/>
              </w:rPr>
              <w:lastRenderedPageBreak/>
              <w:t>в том числе с учетом потребностей ГПИИР в 11 базовых и других ВУЗах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МЗСР, МСХ, МКС, МИР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486,4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486 ,4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4" w:name="z1147"/>
            <w:r>
              <w:rPr>
                <w:color w:val="000000"/>
                <w:sz w:val="20"/>
              </w:rPr>
              <w:lastRenderedPageBreak/>
              <w:t xml:space="preserve"> 154. </w:t>
            </w:r>
          </w:p>
        </w:tc>
        <w:bookmarkEnd w:id="109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и оценка образовательных программ, учебников и учебно-методических комплексов, в том числе для приоритетных отраслей ГПИИР на английском языке с </w:t>
            </w:r>
            <w:r>
              <w:rPr>
                <w:color w:val="000000"/>
                <w:sz w:val="20"/>
              </w:rPr>
              <w:t>внедрением инновационных технологий и опыта Назарбаев Университета совместно с зарубежными ВУЗами-партнерами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МСХ, МИР, 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1 435,7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308,5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308,5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308,5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2361,2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5" w:name="z1148"/>
            <w:r>
              <w:rPr>
                <w:color w:val="000000"/>
                <w:sz w:val="20"/>
              </w:rPr>
              <w:t xml:space="preserve"> 155. </w:t>
            </w:r>
          </w:p>
        </w:tc>
        <w:bookmarkEnd w:id="109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Функционирование 48 новых лабораторий при 11 базовых ВУЗах по приоритетным направлениям ГПИИР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МСХ, 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2 300,0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2 300,0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  <w:r>
              <w:br/>
            </w:r>
            <w:r>
              <w:rPr>
                <w:color w:val="000000"/>
                <w:sz w:val="20"/>
              </w:rPr>
              <w:t>(НФ)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105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6" w:name="z1149"/>
            <w:r>
              <w:rPr>
                <w:color w:val="000000"/>
                <w:sz w:val="20"/>
              </w:rPr>
              <w:t xml:space="preserve"> 156. </w:t>
            </w:r>
          </w:p>
        </w:tc>
        <w:bookmarkEnd w:id="109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Участие ВУЗов в реализации научных </w:t>
            </w:r>
            <w:r>
              <w:rPr>
                <w:color w:val="000000"/>
                <w:sz w:val="20"/>
              </w:rPr>
              <w:t>проектов путем заключения трехсторонних соглашений (ВУЗ-научная организация-бизнес)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II-IV кварталы 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рамках трехсторонних соглашений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7" w:name="z1150"/>
            <w:r>
              <w:rPr>
                <w:color w:val="000000"/>
                <w:sz w:val="20"/>
              </w:rPr>
              <w:lastRenderedPageBreak/>
              <w:t xml:space="preserve"> 157. </w:t>
            </w:r>
          </w:p>
        </w:tc>
        <w:bookmarkEnd w:id="109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новых образовательных программ и </w:t>
            </w:r>
            <w:r>
              <w:rPr>
                <w:color w:val="000000"/>
                <w:sz w:val="20"/>
              </w:rPr>
              <w:t>привлечение для преподавания в базовых ВУЗах ГПИИР-2 опытных специалистов с производства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II-IV кварталы 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8" w:name="z1151"/>
            <w:r>
              <w:rPr>
                <w:color w:val="000000"/>
                <w:sz w:val="20"/>
              </w:rPr>
              <w:t xml:space="preserve"> 158. </w:t>
            </w:r>
          </w:p>
        </w:tc>
        <w:bookmarkEnd w:id="109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социологических исследований в целях выявления </w:t>
            </w:r>
            <w:r>
              <w:rPr>
                <w:color w:val="000000"/>
                <w:sz w:val="20"/>
              </w:rPr>
              <w:t>удовлетворенности работодателей уровнем готовности выпускников к работе в рамках ГПИИР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аналитический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099" w:name="z1152"/>
            <w:r>
              <w:rPr>
                <w:color w:val="000000"/>
                <w:sz w:val="20"/>
              </w:rPr>
              <w:t xml:space="preserve"> 159. </w:t>
            </w:r>
          </w:p>
        </w:tc>
        <w:bookmarkEnd w:id="109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Подготовка высококвалифицированных кадров в сфере кибербезопасности в </w:t>
            </w:r>
            <w:r>
              <w:rPr>
                <w:color w:val="000000"/>
                <w:sz w:val="20"/>
              </w:rPr>
              <w:t>рамках международной стипендии Президента "Болашак" (академическое обучение и стажировки)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отчетная информация ЦМП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МОАП, МФ, МНЭ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РБ в рамках БП 204 (101)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0" w:name="z1153"/>
            <w:r>
              <w:rPr>
                <w:color w:val="000000"/>
                <w:sz w:val="20"/>
              </w:rPr>
              <w:t xml:space="preserve"> 160. </w:t>
            </w:r>
          </w:p>
        </w:tc>
        <w:bookmarkEnd w:id="110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механизма </w:t>
            </w:r>
            <w:r>
              <w:rPr>
                <w:color w:val="000000"/>
                <w:sz w:val="20"/>
              </w:rPr>
              <w:t>внедрения новых критериев поступления на педагогические специальност</w:t>
            </w:r>
            <w:r>
              <w:rPr>
                <w:color w:val="000000"/>
                <w:sz w:val="20"/>
              </w:rPr>
              <w:lastRenderedPageBreak/>
              <w:t>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ІІ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МЗСР,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1" w:name="z1154"/>
            <w:r>
              <w:rPr>
                <w:color w:val="000000"/>
                <w:sz w:val="20"/>
              </w:rPr>
              <w:lastRenderedPageBreak/>
              <w:t xml:space="preserve"> 161. </w:t>
            </w:r>
          </w:p>
        </w:tc>
        <w:bookmarkEnd w:id="110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Принятие мер по организации в ВУЗах школ молодого преподавателя, </w:t>
            </w:r>
            <w:r>
              <w:rPr>
                <w:color w:val="000000"/>
                <w:sz w:val="20"/>
              </w:rPr>
              <w:t>проведению мастер-классов для молодых педагогов и вновь прибывших преподавателей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2" w:name="z1155"/>
            <w:r>
              <w:rPr>
                <w:color w:val="000000"/>
                <w:sz w:val="20"/>
              </w:rPr>
              <w:t xml:space="preserve"> 162. </w:t>
            </w:r>
          </w:p>
        </w:tc>
        <w:bookmarkEnd w:id="110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Принятие мер по организации программы международного обмена для преподавательского </w:t>
            </w:r>
            <w:r>
              <w:rPr>
                <w:color w:val="000000"/>
                <w:sz w:val="20"/>
              </w:rPr>
              <w:t>состава, в том числе по освоению передовых педагогических практик, изучению английского языка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3" w:name="z1156"/>
            <w:r>
              <w:rPr>
                <w:color w:val="000000"/>
                <w:sz w:val="20"/>
              </w:rPr>
              <w:t xml:space="preserve"> 163. </w:t>
            </w:r>
          </w:p>
        </w:tc>
        <w:bookmarkEnd w:id="110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Принятие мер по взаимодействию с местными предприятиями по вопросам выдел</w:t>
            </w:r>
            <w:r>
              <w:rPr>
                <w:color w:val="000000"/>
                <w:sz w:val="20"/>
              </w:rPr>
              <w:t xml:space="preserve">ения персональных грантов и стипендий, организации производственной практики студентов, трудоустройства выпускников, </w:t>
            </w:r>
            <w:r>
              <w:rPr>
                <w:color w:val="000000"/>
                <w:sz w:val="20"/>
              </w:rPr>
              <w:lastRenderedPageBreak/>
              <w:t>путем заключения меморандумов и договоров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4" w:name="z1157"/>
            <w:r>
              <w:rPr>
                <w:color w:val="000000"/>
                <w:sz w:val="20"/>
              </w:rPr>
              <w:lastRenderedPageBreak/>
              <w:t xml:space="preserve"> 164. </w:t>
            </w:r>
          </w:p>
        </w:tc>
        <w:bookmarkEnd w:id="110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на системной основе профориентационных работ среди учащихся и их родителей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согласованию), МИО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5" w:name="z1158"/>
            <w:r>
              <w:rPr>
                <w:color w:val="000000"/>
                <w:sz w:val="20"/>
              </w:rPr>
              <w:t>165. 1</w:t>
            </w:r>
          </w:p>
        </w:tc>
        <w:bookmarkEnd w:id="110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Проработка вопроса по совершенствованию правил приема в ВУЗы с включением </w:t>
            </w:r>
            <w:r>
              <w:rPr>
                <w:color w:val="000000"/>
                <w:sz w:val="20"/>
              </w:rPr>
              <w:t>методологии SAT, ACT и другие, в том числе для иностранных граждан на платной основе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6" w:name="z1159"/>
            <w:r>
              <w:rPr>
                <w:color w:val="000000"/>
                <w:sz w:val="20"/>
              </w:rPr>
              <w:t xml:space="preserve"> 166. </w:t>
            </w:r>
          </w:p>
        </w:tc>
        <w:bookmarkEnd w:id="110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Совершенствование механизма приема в магистратуру и докторантуру (в том числе </w:t>
            </w:r>
            <w:r>
              <w:rPr>
                <w:color w:val="000000"/>
                <w:sz w:val="20"/>
              </w:rPr>
              <w:t>наличие стажа практической работы для докторантуры – не менее 1 года с предоставлением права выбора претендентом высшего учебного заведения)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МЗ, МТСЗН,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7" w:name="z1160"/>
            <w:r>
              <w:rPr>
                <w:color w:val="000000"/>
                <w:sz w:val="20"/>
              </w:rPr>
              <w:t xml:space="preserve"> 167. </w:t>
            </w:r>
          </w:p>
        </w:tc>
        <w:bookmarkEnd w:id="110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Ежегодное </w:t>
            </w:r>
            <w:r>
              <w:rPr>
                <w:color w:val="000000"/>
                <w:sz w:val="20"/>
              </w:rPr>
              <w:t xml:space="preserve">выделение грантов на языковую подготовку </w:t>
            </w:r>
            <w:r>
              <w:rPr>
                <w:color w:val="000000"/>
                <w:sz w:val="20"/>
              </w:rPr>
              <w:lastRenderedPageBreak/>
              <w:t>обучающихся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IIІ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129,3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129,3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129,3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463,6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</w:t>
            </w:r>
            <w:r>
              <w:rPr>
                <w:color w:val="000000"/>
                <w:sz w:val="20"/>
              </w:rPr>
              <w:lastRenderedPageBreak/>
              <w:t>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8" w:name="z1161"/>
            <w:r>
              <w:rPr>
                <w:color w:val="000000"/>
                <w:sz w:val="20"/>
              </w:rPr>
              <w:lastRenderedPageBreak/>
              <w:t xml:space="preserve"> 168. </w:t>
            </w:r>
          </w:p>
        </w:tc>
        <w:bookmarkEnd w:id="110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Осуществление  приема по государственному образовательному заказу в </w:t>
            </w:r>
            <w:r>
              <w:rPr>
                <w:color w:val="000000"/>
                <w:sz w:val="20"/>
              </w:rPr>
              <w:t>профильную магистратуру и бакалавриат для обучения на английском языке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III  квартал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МЗ, МСХ, МКС, МИР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429,3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987,4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1591,4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3 008,1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09" w:name="z1162"/>
            <w:r>
              <w:rPr>
                <w:color w:val="000000"/>
                <w:sz w:val="20"/>
              </w:rPr>
              <w:t xml:space="preserve"> 169. </w:t>
            </w:r>
          </w:p>
        </w:tc>
        <w:bookmarkEnd w:id="110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Обучение учителей, ППС по программе "Болашақ"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информация в </w:t>
            </w: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ЦМП (по согласованию), МИО,  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средств, предусмотренных в РБ в рамках программы "Болашақ" на конкурсной основе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0" w:name="z1163"/>
            <w:r>
              <w:rPr>
                <w:color w:val="000000"/>
                <w:sz w:val="20"/>
              </w:rPr>
              <w:t xml:space="preserve"> 170. </w:t>
            </w:r>
          </w:p>
        </w:tc>
        <w:bookmarkEnd w:id="111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Проработка вопроса расширения механизма кредитно-подушевого </w:t>
            </w:r>
            <w:r>
              <w:rPr>
                <w:color w:val="000000"/>
                <w:sz w:val="20"/>
              </w:rPr>
              <w:t>финансирования высшего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МФ, МНЭ,  МЗ,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1" w:name="z1164"/>
            <w:r>
              <w:rPr>
                <w:color w:val="000000"/>
                <w:sz w:val="20"/>
              </w:rPr>
              <w:t xml:space="preserve"> 171. </w:t>
            </w:r>
          </w:p>
        </w:tc>
        <w:bookmarkEnd w:id="111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Внесение изменений и дополнений в ГОС образования соответствующих уровней образования, утвержденных постановлением</w:t>
            </w:r>
            <w:r>
              <w:rPr>
                <w:color w:val="000000"/>
                <w:sz w:val="20"/>
              </w:rPr>
              <w:t xml:space="preserve"> Правительства Республики Казахстан от 23 августа 2012 года № 1080 в части совершенствования требований к подготовке кадров в докторантуре, </w:t>
            </w:r>
            <w:r>
              <w:rPr>
                <w:color w:val="000000"/>
                <w:sz w:val="20"/>
              </w:rPr>
              <w:lastRenderedPageBreak/>
              <w:t>в том числе на платной основе и внедрение постдокторских программ, направленных на развитие научной карьеры ученых с</w:t>
            </w:r>
            <w:r>
              <w:rPr>
                <w:color w:val="000000"/>
                <w:sz w:val="20"/>
              </w:rPr>
              <w:t>траны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Правительства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согласованию), НИИ (по согласованию), МЗСР,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2" w:name="z1165"/>
            <w:r>
              <w:rPr>
                <w:color w:val="000000"/>
                <w:sz w:val="20"/>
              </w:rPr>
              <w:lastRenderedPageBreak/>
              <w:t xml:space="preserve"> 172. </w:t>
            </w:r>
          </w:p>
        </w:tc>
        <w:bookmarkEnd w:id="111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социального проекта "Мәңгілік Ел жастары – индустрияға" – "Серпін"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IIІ 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1 040,3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1 040,3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3" w:name="z1166"/>
            <w:r>
              <w:rPr>
                <w:color w:val="000000"/>
                <w:sz w:val="20"/>
              </w:rPr>
              <w:t xml:space="preserve"> 173. </w:t>
            </w:r>
          </w:p>
        </w:tc>
        <w:bookmarkEnd w:id="111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Продвижение казахстанских ВУЗов за рубежом, в том числе открытие офисов приема обучающихся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ВУЗы </w:t>
            </w:r>
            <w:r>
              <w:rPr>
                <w:color w:val="000000"/>
                <w:sz w:val="20"/>
              </w:rPr>
              <w:t>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4" w:name="z1167"/>
            <w:r>
              <w:rPr>
                <w:color w:val="000000"/>
                <w:sz w:val="20"/>
              </w:rPr>
              <w:t xml:space="preserve"> 174. </w:t>
            </w:r>
          </w:p>
        </w:tc>
        <w:bookmarkEnd w:id="111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по отработке выпускниками АОО "Назарбаев Университет" на территории Республики Казахстан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Назарбаев Университет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не </w:t>
            </w:r>
            <w:r>
              <w:rPr>
                <w:color w:val="000000"/>
                <w:sz w:val="20"/>
              </w:rPr>
              <w:t>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5" w:name="z1168"/>
            <w:r>
              <w:rPr>
                <w:color w:val="000000"/>
                <w:sz w:val="20"/>
              </w:rPr>
              <w:t xml:space="preserve"> 175. </w:t>
            </w:r>
          </w:p>
        </w:tc>
        <w:bookmarkEnd w:id="111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по разработке модели конкурентоспособности национальных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МЗСР, МСХ,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6" w:name="z1169"/>
            <w:r>
              <w:rPr>
                <w:color w:val="000000"/>
                <w:sz w:val="20"/>
              </w:rPr>
              <w:t xml:space="preserve"> 176. </w:t>
            </w:r>
          </w:p>
        </w:tc>
        <w:bookmarkEnd w:id="111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регулярных форумов высшего образования совместно с </w:t>
            </w:r>
            <w:r>
              <w:rPr>
                <w:color w:val="000000"/>
                <w:sz w:val="20"/>
              </w:rPr>
              <w:t xml:space="preserve">зарубежными </w:t>
            </w:r>
            <w:r>
              <w:rPr>
                <w:color w:val="000000"/>
                <w:sz w:val="20"/>
              </w:rPr>
              <w:lastRenderedPageBreak/>
              <w:t>странами и ВУЗами-партнерами (с французской, британской, испанской и другими сторонами)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</w:t>
            </w:r>
            <w:r>
              <w:br/>
            </w:r>
            <w:r>
              <w:rPr>
                <w:color w:val="000000"/>
                <w:sz w:val="20"/>
              </w:rPr>
              <w:t xml:space="preserve">(по согласованию), МОН, Ассоциация ВУЗов </w:t>
            </w:r>
            <w:r>
              <w:rPr>
                <w:color w:val="000000"/>
                <w:sz w:val="20"/>
              </w:rPr>
              <w:lastRenderedPageBreak/>
              <w:t>Республики Казахстан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7" w:name="z1170"/>
            <w:r>
              <w:rPr>
                <w:color w:val="000000"/>
                <w:sz w:val="20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177. </w:t>
            </w:r>
          </w:p>
        </w:tc>
        <w:bookmarkEnd w:id="111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Развитие двудипломного образования в казахстанских ВУЗах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ЦБПАМ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ЦБПАМ (по согласованию), МОН, 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8" w:name="z1171"/>
            <w:r>
              <w:rPr>
                <w:color w:val="000000"/>
                <w:sz w:val="20"/>
              </w:rPr>
              <w:t xml:space="preserve"> 178. </w:t>
            </w:r>
          </w:p>
        </w:tc>
        <w:bookmarkEnd w:id="111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Создание и усовершенствование инфраструктуры ВУЗов для </w:t>
            </w:r>
            <w:r>
              <w:rPr>
                <w:color w:val="000000"/>
                <w:sz w:val="20"/>
              </w:rPr>
              <w:t>безбарьерного доступа к обучению и проживанию студентов с особыми образовательными потребностями (пандусы, лифты, социальные объекты, библиотеки)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Задача 2. </w:t>
            </w:r>
            <w:r>
              <w:rPr>
                <w:b/>
                <w:color w:val="000000"/>
                <w:sz w:val="20"/>
              </w:rPr>
              <w:t>Модернизация содержания высшего и послевузовского образования в контексте мировых тенденций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19" w:name="z1173"/>
            <w:r>
              <w:rPr>
                <w:color w:val="000000"/>
                <w:sz w:val="20"/>
              </w:rPr>
              <w:t>1.</w:t>
            </w:r>
          </w:p>
        </w:tc>
        <w:bookmarkEnd w:id="111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Количество новых образовательных программ, разработанны</w:t>
            </w:r>
            <w:r>
              <w:rPr>
                <w:color w:val="000000"/>
                <w:sz w:val="20"/>
              </w:rPr>
              <w:lastRenderedPageBreak/>
              <w:t>х в рамках ГПИИР совместно с зарубежными экспертами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ед.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МИР, ВУЗы  (по </w:t>
            </w:r>
            <w:r>
              <w:rPr>
                <w:color w:val="000000"/>
                <w:sz w:val="20"/>
              </w:rPr>
              <w:t>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0" w:name="z1174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112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</w:t>
            </w:r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Доля казахстанских ВУЗов, прошедших международную аккредитацию в агентствах, являющихся полноправными членами международных европейских сетей по обеспечению качества образования и внесенных в </w:t>
            </w:r>
            <w:r>
              <w:rPr>
                <w:color w:val="000000"/>
                <w:sz w:val="20"/>
              </w:rPr>
              <w:t>реестр уполномоченного органа в области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1" w:name="z1176"/>
            <w:r>
              <w:rPr>
                <w:color w:val="000000"/>
                <w:sz w:val="20"/>
              </w:rPr>
              <w:t xml:space="preserve"> 179. </w:t>
            </w:r>
          </w:p>
        </w:tc>
        <w:bookmarkEnd w:id="112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образовательных программ высшего и послевузовского образования на основе профессиональных стандартов, с учетом </w:t>
            </w:r>
            <w:r>
              <w:rPr>
                <w:color w:val="000000"/>
                <w:sz w:val="20"/>
              </w:rPr>
              <w:t>формирования предпринимательских навыков и цифровых компетенций у студентов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согласованию), 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2" w:name="z1177"/>
            <w:r>
              <w:rPr>
                <w:color w:val="000000"/>
                <w:sz w:val="20"/>
              </w:rPr>
              <w:lastRenderedPageBreak/>
              <w:t xml:space="preserve"> 180. </w:t>
            </w:r>
          </w:p>
        </w:tc>
        <w:bookmarkEnd w:id="112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профессионального стандарта в области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приказ </w:t>
            </w:r>
            <w:r>
              <w:rPr>
                <w:color w:val="000000"/>
                <w:sz w:val="20"/>
              </w:rPr>
              <w:t>НПП "Атамекен"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НПП "Атамекен" (по согласованию), объединение работодателей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рамках займа ВБ "Развитие трудовых навыков, соответствующих требованиям рынка труда"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3" w:name="z1178"/>
            <w:r>
              <w:rPr>
                <w:color w:val="000000"/>
                <w:sz w:val="20"/>
              </w:rPr>
              <w:t xml:space="preserve"> 181. </w:t>
            </w:r>
          </w:p>
        </w:tc>
        <w:bookmarkEnd w:id="112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Перевод учебников в рамках проекта "Новое </w:t>
            </w:r>
            <w:r>
              <w:rPr>
                <w:color w:val="000000"/>
                <w:sz w:val="20"/>
              </w:rPr>
              <w:t>гуманитарное знание. 100 новых учебников на казахском языке"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учебники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2 377,3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1 981,1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4358,4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4" w:name="z1179"/>
            <w:r>
              <w:rPr>
                <w:color w:val="000000"/>
                <w:sz w:val="20"/>
              </w:rPr>
              <w:t xml:space="preserve"> 182. </w:t>
            </w:r>
          </w:p>
        </w:tc>
        <w:bookmarkEnd w:id="112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в образовательный процесс ВУЗов в качестве базовых (основных) учебников (из 100) по </w:t>
            </w:r>
            <w:r>
              <w:rPr>
                <w:color w:val="000000"/>
                <w:sz w:val="20"/>
              </w:rPr>
              <w:t>гуманитарным дисциплинам цикла ООД. Разработка дополнительных элективных дисциплин на основе 100 новых учебников.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5" w:name="z1180"/>
            <w:r>
              <w:rPr>
                <w:color w:val="000000"/>
                <w:sz w:val="20"/>
              </w:rPr>
              <w:t xml:space="preserve"> 183. </w:t>
            </w:r>
          </w:p>
        </w:tc>
        <w:bookmarkEnd w:id="112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Принятие мер по восстановлению кафедр гуманитарного </w:t>
            </w:r>
            <w:r>
              <w:rPr>
                <w:color w:val="000000"/>
                <w:sz w:val="20"/>
              </w:rPr>
              <w:t>направления и повышению их статуса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6" w:name="z1181"/>
            <w:r>
              <w:rPr>
                <w:color w:val="000000"/>
                <w:sz w:val="20"/>
              </w:rPr>
              <w:t xml:space="preserve"> 184. </w:t>
            </w:r>
          </w:p>
        </w:tc>
        <w:bookmarkEnd w:id="112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Повышение квалификаци</w:t>
            </w:r>
            <w:r>
              <w:rPr>
                <w:color w:val="000000"/>
                <w:sz w:val="20"/>
              </w:rPr>
              <w:lastRenderedPageBreak/>
              <w:t xml:space="preserve">и ППС для усиленной подготовки педагогических кадров, ППС ВУЗов с учетом опыта базовых ВУЗов ГПИИР и </w:t>
            </w:r>
            <w:r>
              <w:rPr>
                <w:color w:val="000000"/>
                <w:sz w:val="20"/>
              </w:rPr>
              <w:t>развития навыков предпринимательства, цифровых технологий, в том числе в онлайн режиме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проведение </w:t>
            </w:r>
            <w:r>
              <w:rPr>
                <w:color w:val="000000"/>
                <w:sz w:val="20"/>
              </w:rPr>
              <w:lastRenderedPageBreak/>
              <w:t>курсов повышения квалификации, 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IV  кварта</w:t>
            </w:r>
            <w:r>
              <w:rPr>
                <w:color w:val="000000"/>
                <w:sz w:val="20"/>
              </w:rPr>
              <w:lastRenderedPageBreak/>
              <w:t>л 2016 – 2018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МОН, ВУЗы (по </w:t>
            </w:r>
            <w:r>
              <w:rPr>
                <w:color w:val="000000"/>
                <w:sz w:val="20"/>
              </w:rPr>
              <w:lastRenderedPageBreak/>
              <w:t>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508,7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179,5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155,7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843,9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  <w:r>
              <w:rPr>
                <w:color w:val="000000"/>
                <w:sz w:val="20"/>
              </w:rPr>
              <w:lastRenderedPageBreak/>
              <w:t>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7" w:name="z1182"/>
            <w:r>
              <w:rPr>
                <w:color w:val="000000"/>
                <w:sz w:val="20"/>
              </w:rPr>
              <w:lastRenderedPageBreak/>
              <w:t xml:space="preserve"> 185. </w:t>
            </w:r>
          </w:p>
        </w:tc>
        <w:bookmarkEnd w:id="112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Выработка предложений открытия международного ІТ университета в городе Астана, кампусов мировых университетов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Правительство Республики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 квартал 2018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8" w:name="z1183"/>
            <w:r>
              <w:rPr>
                <w:color w:val="000000"/>
                <w:sz w:val="20"/>
              </w:rPr>
              <w:t xml:space="preserve"> 186. </w:t>
            </w:r>
          </w:p>
        </w:tc>
        <w:bookmarkEnd w:id="112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Разработка образовательных программ бакалавриата </w:t>
            </w:r>
            <w:r>
              <w:rPr>
                <w:color w:val="000000"/>
                <w:sz w:val="20"/>
              </w:rPr>
              <w:t>и магистратуры по педагогическим специальностям на английском языке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ІV  квартал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рамках займа ВБ "Модернизация среднего образования",</w:t>
            </w:r>
            <w:r>
              <w:br/>
            </w: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29" w:name="z1184"/>
            <w:r>
              <w:rPr>
                <w:color w:val="000000"/>
                <w:sz w:val="20"/>
              </w:rPr>
              <w:t xml:space="preserve"> 187. </w:t>
            </w:r>
          </w:p>
        </w:tc>
        <w:bookmarkEnd w:id="112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Повышение квалификации ППС на</w:t>
            </w:r>
            <w:r>
              <w:rPr>
                <w:color w:val="000000"/>
                <w:sz w:val="20"/>
              </w:rPr>
              <w:t xml:space="preserve"> языковых курсах, в том числе на основе междунардных образователь</w:t>
            </w:r>
            <w:r>
              <w:rPr>
                <w:color w:val="000000"/>
                <w:sz w:val="20"/>
              </w:rPr>
              <w:lastRenderedPageBreak/>
              <w:t>ных курсов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ВУЗов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0" w:name="z1185"/>
            <w:r>
              <w:rPr>
                <w:color w:val="000000"/>
                <w:sz w:val="20"/>
              </w:rPr>
              <w:lastRenderedPageBreak/>
              <w:t xml:space="preserve"> 188. </w:t>
            </w:r>
          </w:p>
        </w:tc>
        <w:bookmarkEnd w:id="113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Повышение квалификации филологов в целях перехода на латиницу в </w:t>
            </w:r>
            <w:r>
              <w:rPr>
                <w:color w:val="000000"/>
                <w:sz w:val="20"/>
              </w:rPr>
              <w:t>рамках проекта модернизации общественного сознания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проведение курсов повышения квалификации, 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</w:t>
            </w:r>
            <w:r>
              <w:br/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260,1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260,3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520,4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1" w:name="z1186"/>
            <w:r>
              <w:rPr>
                <w:color w:val="000000"/>
                <w:sz w:val="20"/>
              </w:rPr>
              <w:t xml:space="preserve"> 189. </w:t>
            </w:r>
          </w:p>
        </w:tc>
        <w:bookmarkEnd w:id="113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Государственный образовательный заказ на </w:t>
            </w:r>
            <w:r>
              <w:rPr>
                <w:color w:val="000000"/>
                <w:sz w:val="20"/>
              </w:rPr>
              <w:t>повышение квалификации 675 учителей школ на языковых курсах на базе ВУЗов, в том числе в онлайн режиме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проведение курсов повышения квалификации, 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ІV 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</w:t>
            </w:r>
            <w:r>
              <w:br/>
            </w:r>
            <w:r>
              <w:rPr>
                <w:color w:val="000000"/>
                <w:sz w:val="20"/>
              </w:rPr>
              <w:t>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472,5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472,5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2" w:name="z1187"/>
            <w:r>
              <w:rPr>
                <w:color w:val="000000"/>
                <w:sz w:val="20"/>
              </w:rPr>
              <w:t xml:space="preserve"> 190. </w:t>
            </w:r>
          </w:p>
        </w:tc>
        <w:bookmarkEnd w:id="113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Подготовка специалистов в Назарбаев Университете в соответствии с международными стандартами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</w:t>
            </w:r>
            <w:r>
              <w:br/>
            </w:r>
            <w:r>
              <w:rPr>
                <w:color w:val="000000"/>
                <w:sz w:val="20"/>
              </w:rPr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Назарбаев Университет 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28 566,9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29 795,1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34033,9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37 409,3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129 805,2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3" w:name="z1188"/>
            <w:r>
              <w:rPr>
                <w:color w:val="000000"/>
                <w:sz w:val="20"/>
              </w:rPr>
              <w:t xml:space="preserve"> 191. </w:t>
            </w:r>
          </w:p>
        </w:tc>
        <w:bookmarkEnd w:id="113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Обучение отечественными и иностранными специалистами (по 100 чел.) по педагогическим специальностям на основе лучших международных стандартов в </w:t>
            </w:r>
            <w:r>
              <w:rPr>
                <w:color w:val="000000"/>
                <w:sz w:val="20"/>
              </w:rPr>
              <w:lastRenderedPageBreak/>
              <w:t>области менеджмента и сфере подготовки кадров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– 2018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ВУЗы (по </w:t>
            </w:r>
            <w:r>
              <w:rPr>
                <w:color w:val="000000"/>
                <w:sz w:val="20"/>
              </w:rPr>
              <w:t>согласованию), Назарбаев Университет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210,3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106,8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317,1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4" w:name="z1189"/>
            <w:r>
              <w:rPr>
                <w:color w:val="000000"/>
                <w:sz w:val="20"/>
              </w:rPr>
              <w:lastRenderedPageBreak/>
              <w:t xml:space="preserve"> 192. </w:t>
            </w:r>
          </w:p>
        </w:tc>
        <w:bookmarkEnd w:id="113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Приведение структуры высшего и послевузовского образования в соответствие с Международной стандартной классификацией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проект классификатора </w:t>
            </w:r>
            <w:r>
              <w:rPr>
                <w:color w:val="000000"/>
                <w:sz w:val="20"/>
              </w:rPr>
              <w:t>специальностей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2017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МЗ, МСХ, МКС, МВД, МО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5" w:name="z1190"/>
            <w:r>
              <w:rPr>
                <w:color w:val="000000"/>
                <w:sz w:val="20"/>
              </w:rPr>
              <w:t xml:space="preserve"> 193. </w:t>
            </w:r>
          </w:p>
        </w:tc>
        <w:bookmarkEnd w:id="113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Оценка образовательных программ в рамках образовательного мониторинга методом внешней оценки качества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НПП "Атамекен"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НПП "Атамекен" (по согласованию), ВУЗы (по согласованию)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1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185,5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185,5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6" w:name="z1191"/>
            <w:r>
              <w:rPr>
                <w:color w:val="000000"/>
                <w:sz w:val="20"/>
              </w:rPr>
              <w:t xml:space="preserve"> 194. </w:t>
            </w:r>
          </w:p>
        </w:tc>
        <w:bookmarkEnd w:id="113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Осуществление полного перехода от государственной аттестации ВУЗов к аккредитации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7" w:name="z1192"/>
            <w:r>
              <w:rPr>
                <w:color w:val="000000"/>
                <w:sz w:val="20"/>
              </w:rPr>
              <w:t xml:space="preserve"> 195. </w:t>
            </w:r>
          </w:p>
        </w:tc>
        <w:bookmarkEnd w:id="113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Установление требований к аккредитационным органам, в том числе зарубежным, формирование реестра признанных аккредитационных органов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III  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8" w:name="z1193"/>
            <w:r>
              <w:rPr>
                <w:color w:val="000000"/>
                <w:sz w:val="20"/>
              </w:rPr>
              <w:t xml:space="preserve"> 196. </w:t>
            </w:r>
          </w:p>
        </w:tc>
        <w:bookmarkEnd w:id="113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Укрепление материально-</w:t>
            </w:r>
            <w:r>
              <w:rPr>
                <w:color w:val="000000"/>
                <w:sz w:val="20"/>
              </w:rPr>
              <w:lastRenderedPageBreak/>
              <w:t>технической базы ВУЗов, осуществляющих</w:t>
            </w:r>
            <w:r>
              <w:rPr>
                <w:color w:val="000000"/>
                <w:sz w:val="20"/>
              </w:rPr>
              <w:t xml:space="preserve"> подготовку педагогических кадров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информация в </w:t>
            </w: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IV  кварта</w:t>
            </w:r>
            <w:r>
              <w:rPr>
                <w:color w:val="000000"/>
                <w:sz w:val="20"/>
              </w:rPr>
              <w:lastRenderedPageBreak/>
              <w:t>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ВУЗы  (по согласова</w:t>
            </w:r>
            <w:r>
              <w:rPr>
                <w:color w:val="000000"/>
                <w:sz w:val="20"/>
              </w:rPr>
              <w:lastRenderedPageBreak/>
              <w:t>нию),  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 рамках займа ВБ "Модернизация среднего образования"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39" w:name="z1194"/>
            <w:r>
              <w:rPr>
                <w:color w:val="000000"/>
                <w:sz w:val="20"/>
              </w:rPr>
              <w:lastRenderedPageBreak/>
              <w:t xml:space="preserve"> 197. </w:t>
            </w:r>
          </w:p>
        </w:tc>
        <w:bookmarkEnd w:id="113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Реализация принципов Болонского процесса, приоритетных направлений </w:t>
            </w:r>
            <w:r>
              <w:rPr>
                <w:color w:val="000000"/>
                <w:sz w:val="20"/>
              </w:rPr>
              <w:t>развития высшего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ЦБПАМ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ЦБПАМ (по согласованию),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64,6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61,3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62,6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250,3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0" w:name="z1195"/>
            <w:r>
              <w:rPr>
                <w:color w:val="000000"/>
                <w:sz w:val="20"/>
              </w:rPr>
              <w:t xml:space="preserve"> 198. </w:t>
            </w:r>
          </w:p>
        </w:tc>
        <w:bookmarkEnd w:id="114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Развитие академической мобильности студентов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</w:t>
            </w:r>
            <w:r>
              <w:rPr>
                <w:color w:val="000000"/>
                <w:sz w:val="20"/>
              </w:rPr>
              <w:t xml:space="preserve">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ЦБПАМ (по согласованию),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759,1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691,8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609,9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609,9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2670,7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3. Укрепление у обучающихся ВУЗов духовно-нравственных ценностей Программы модернизации общественного сознания</w:t>
            </w:r>
            <w:r>
              <w:br/>
            </w:r>
            <w:r>
              <w:rPr>
                <w:b/>
                <w:color w:val="000000"/>
                <w:sz w:val="20"/>
              </w:rPr>
              <w:t xml:space="preserve">"Рухани </w:t>
            </w:r>
            <w:r>
              <w:rPr>
                <w:b/>
                <w:color w:val="000000"/>
                <w:sz w:val="20"/>
              </w:rPr>
              <w:t>жаңғыру" и культуры здорового образа жизни;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1" w:name="z1197"/>
            <w:r>
              <w:rPr>
                <w:color w:val="000000"/>
                <w:sz w:val="20"/>
              </w:rPr>
              <w:t>1.</w:t>
            </w:r>
          </w:p>
        </w:tc>
        <w:bookmarkEnd w:id="114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студентов ВУЗов, вовлеченных в общественно-полезную </w:t>
            </w:r>
            <w:r>
              <w:rPr>
                <w:color w:val="000000"/>
                <w:sz w:val="20"/>
              </w:rPr>
              <w:lastRenderedPageBreak/>
              <w:t>деятельность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2" w:name="z1198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114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 xml:space="preserve">Доля ВУЗов, участвующих в </w:t>
            </w:r>
            <w:r>
              <w:rPr>
                <w:color w:val="000000"/>
                <w:sz w:val="20"/>
              </w:rPr>
              <w:t>Национальной студенческой лиге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3" w:name="z1199"/>
            <w:r>
              <w:rPr>
                <w:color w:val="000000"/>
                <w:sz w:val="20"/>
              </w:rPr>
              <w:t>3.</w:t>
            </w:r>
          </w:p>
        </w:tc>
        <w:bookmarkEnd w:id="114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ВУЗов принявших участие в мероприятиях в рамках реализации подпрограммы "Тәрбие және білім" программы "Рухани жаңғыру"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</w:t>
            </w:r>
            <w:r>
              <w:rPr>
                <w:color w:val="000000"/>
                <w:sz w:val="20"/>
              </w:rPr>
              <w:t xml:space="preserve">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4" w:name="z1201"/>
            <w:r>
              <w:rPr>
                <w:color w:val="000000"/>
                <w:sz w:val="20"/>
              </w:rPr>
              <w:t xml:space="preserve"> 199. </w:t>
            </w:r>
          </w:p>
        </w:tc>
        <w:bookmarkEnd w:id="114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Реализация комплексных планов по воспитательной работе. Проведение среди студентов ВУЗов республиканских проектов и мероприятий Подпрограммы "Тәрбие және білім" спецпроекта "Туған жер" Программы </w:t>
            </w:r>
            <w:r>
              <w:rPr>
                <w:color w:val="000000"/>
                <w:sz w:val="20"/>
              </w:rPr>
              <w:t>модернизации общественного сознания "Рухани жаңғыру"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5" w:name="z1202"/>
            <w:r>
              <w:rPr>
                <w:color w:val="000000"/>
                <w:sz w:val="20"/>
              </w:rPr>
              <w:t xml:space="preserve"> 200. </w:t>
            </w:r>
          </w:p>
        </w:tc>
        <w:bookmarkEnd w:id="114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Организация мероприятий, направленны</w:t>
            </w:r>
            <w:r>
              <w:rPr>
                <w:color w:val="000000"/>
                <w:sz w:val="20"/>
              </w:rPr>
              <w:lastRenderedPageBreak/>
              <w:t xml:space="preserve">х на воспитание среди студентов толерантности и вовлечение их в </w:t>
            </w:r>
            <w:r>
              <w:rPr>
                <w:color w:val="000000"/>
                <w:sz w:val="20"/>
              </w:rPr>
              <w:t>общественную жизнь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2016 – 2019 </w:t>
            </w:r>
            <w:r>
              <w:rPr>
                <w:color w:val="000000"/>
                <w:sz w:val="20"/>
              </w:rPr>
              <w:lastRenderedPageBreak/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6" w:name="z1203"/>
            <w:r>
              <w:rPr>
                <w:color w:val="000000"/>
                <w:sz w:val="20"/>
              </w:rPr>
              <w:lastRenderedPageBreak/>
              <w:t xml:space="preserve"> 201. </w:t>
            </w:r>
          </w:p>
        </w:tc>
        <w:bookmarkEnd w:id="114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студенческого самоуправления, вовлечение студентов в академическую, исследовательскую деятельность и органы коллегиального управления </w:t>
            </w:r>
            <w:r>
              <w:rPr>
                <w:color w:val="000000"/>
                <w:sz w:val="20"/>
              </w:rPr>
              <w:t>ВУЗом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ВУЗов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7" w:name="z1204"/>
            <w:r>
              <w:rPr>
                <w:color w:val="000000"/>
                <w:sz w:val="20"/>
              </w:rPr>
              <w:t xml:space="preserve"> 202. </w:t>
            </w:r>
          </w:p>
        </w:tc>
        <w:bookmarkEnd w:id="114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Развитие дебатного движения среди студентов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8" w:name="z1205"/>
            <w:r>
              <w:rPr>
                <w:color w:val="000000"/>
                <w:sz w:val="20"/>
              </w:rPr>
              <w:t xml:space="preserve"> 203. </w:t>
            </w:r>
          </w:p>
        </w:tc>
        <w:bookmarkEnd w:id="114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</w:t>
            </w:r>
            <w:r>
              <w:rPr>
                <w:color w:val="000000"/>
                <w:sz w:val="20"/>
              </w:rPr>
              <w:t>студенческого парада – парада музыкальных инструментов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ВУЗов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июнь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49" w:name="z1206"/>
            <w:r>
              <w:rPr>
                <w:color w:val="000000"/>
                <w:sz w:val="20"/>
              </w:rPr>
              <w:t xml:space="preserve"> 204. </w:t>
            </w:r>
          </w:p>
        </w:tc>
        <w:bookmarkEnd w:id="114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соревнований студенческих лиг по массовым видам спорта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II квартал 2016 – </w:t>
            </w:r>
            <w:r>
              <w:rPr>
                <w:color w:val="000000"/>
                <w:sz w:val="20"/>
              </w:rPr>
              <w:t>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спонсорских средств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0" w:name="z1207"/>
            <w:r>
              <w:rPr>
                <w:color w:val="000000"/>
                <w:sz w:val="20"/>
              </w:rPr>
              <w:t xml:space="preserve"> 205. </w:t>
            </w:r>
          </w:p>
        </w:tc>
        <w:bookmarkEnd w:id="115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Развитие студенческого спорта, подготовка казахстанской команды к участию в Универсиаде 2017 года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334,8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203,2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158,6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1081,6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113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1" w:name="z1208"/>
            <w:r>
              <w:rPr>
                <w:color w:val="000000"/>
                <w:sz w:val="20"/>
              </w:rPr>
              <w:t xml:space="preserve"> 206. </w:t>
            </w:r>
          </w:p>
        </w:tc>
        <w:bookmarkEnd w:id="115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Проработка </w:t>
            </w:r>
            <w:r>
              <w:rPr>
                <w:color w:val="000000"/>
                <w:sz w:val="20"/>
              </w:rPr>
              <w:lastRenderedPageBreak/>
              <w:t>вопроса по преобразованию спортивных клубов ВУЗов в отдельные юридические лица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предлож</w:t>
            </w:r>
            <w:r>
              <w:rPr>
                <w:color w:val="000000"/>
                <w:sz w:val="20"/>
              </w:rPr>
              <w:lastRenderedPageBreak/>
              <w:t>ения  в МФ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IV  </w:t>
            </w:r>
            <w:r>
              <w:rPr>
                <w:color w:val="000000"/>
                <w:sz w:val="20"/>
              </w:rPr>
              <w:lastRenderedPageBreak/>
              <w:t>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 xml:space="preserve">МОН, </w:t>
            </w:r>
            <w:r>
              <w:rPr>
                <w:color w:val="000000"/>
                <w:sz w:val="20"/>
              </w:rPr>
              <w:lastRenderedPageBreak/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2" w:name="z1209"/>
            <w:r>
              <w:rPr>
                <w:color w:val="000000"/>
                <w:sz w:val="20"/>
              </w:rPr>
              <w:lastRenderedPageBreak/>
              <w:t xml:space="preserve"> 207. </w:t>
            </w:r>
          </w:p>
        </w:tc>
        <w:bookmarkEnd w:id="115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Формирование у студентов </w:t>
            </w:r>
            <w:r>
              <w:rPr>
                <w:color w:val="000000"/>
                <w:sz w:val="20"/>
              </w:rPr>
              <w:t>культуры питания, в том числе посредством пропаганды сбалансированного здорового питания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 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4. Усовершенствование менеджмента и мониторинга развития высшего и послевузовско</w:t>
            </w:r>
            <w:r>
              <w:rPr>
                <w:b/>
                <w:color w:val="000000"/>
                <w:sz w:val="20"/>
              </w:rPr>
              <w:t>го образования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3" w:name="z1211"/>
            <w:r>
              <w:rPr>
                <w:color w:val="000000"/>
                <w:sz w:val="20"/>
              </w:rPr>
              <w:t>1.</w:t>
            </w:r>
          </w:p>
        </w:tc>
        <w:bookmarkEnd w:id="115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гражданских ВУЗов, в которых функционируют органы корпоративного управления (наблюдательные советы, попечительские советы и советы директоров), от общего числа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4" w:name="z1212"/>
            <w:r>
              <w:rPr>
                <w:color w:val="000000"/>
                <w:sz w:val="20"/>
              </w:rPr>
              <w:t>2.</w:t>
            </w:r>
          </w:p>
        </w:tc>
        <w:bookmarkEnd w:id="115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 xml:space="preserve">Доля гражданских ВУЗов, </w:t>
            </w:r>
            <w:r>
              <w:rPr>
                <w:color w:val="000000"/>
                <w:sz w:val="20"/>
              </w:rPr>
              <w:lastRenderedPageBreak/>
              <w:t>внедряющих опыт Назарбаев Университета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lastRenderedPageBreak/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5" w:name="z1214"/>
            <w:r>
              <w:rPr>
                <w:color w:val="000000"/>
                <w:sz w:val="20"/>
              </w:rPr>
              <w:t xml:space="preserve"> 208. </w:t>
            </w:r>
          </w:p>
        </w:tc>
        <w:bookmarkEnd w:id="115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Привлечение зарубежных специалистов в топ-менеджмент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</w:t>
            </w:r>
            <w:r>
              <w:rPr>
                <w:color w:val="000000"/>
                <w:sz w:val="20"/>
              </w:rPr>
              <w:t xml:space="preserve"> ВУЗов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115,2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649,9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532,6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497,1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1 794,8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6" w:name="z1215"/>
            <w:r>
              <w:rPr>
                <w:color w:val="000000"/>
                <w:sz w:val="20"/>
              </w:rPr>
              <w:t xml:space="preserve"> 209. </w:t>
            </w:r>
          </w:p>
        </w:tc>
        <w:bookmarkEnd w:id="115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Повышение квалификации руководящего состава ВУЗов по менеджменту в высшем образовании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проведение курсов повышения </w:t>
            </w:r>
            <w:r>
              <w:rPr>
                <w:color w:val="000000"/>
                <w:sz w:val="20"/>
              </w:rPr>
              <w:t>квалификации,  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Назарбаев Университет  (по согласованию), МОН,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335,4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335,4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РБ, внебюджетные средства ВУЗов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7" w:name="z1216"/>
            <w:r>
              <w:rPr>
                <w:color w:val="000000"/>
                <w:sz w:val="20"/>
              </w:rPr>
              <w:t xml:space="preserve"> 210. </w:t>
            </w:r>
          </w:p>
        </w:tc>
        <w:bookmarkEnd w:id="115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практики ежегодной отчетности ректоров национальных ВУЗов </w:t>
            </w:r>
            <w:r>
              <w:rPr>
                <w:color w:val="000000"/>
                <w:sz w:val="20"/>
              </w:rPr>
              <w:t>перед общественностью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8" w:name="z1217"/>
            <w:r>
              <w:rPr>
                <w:color w:val="000000"/>
                <w:sz w:val="20"/>
              </w:rPr>
              <w:t>211. 1</w:t>
            </w:r>
          </w:p>
        </w:tc>
        <w:bookmarkEnd w:id="115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Поэтапное расширение академической, управленческой и финансовой самостоятельности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59" w:name="z1218"/>
            <w:r>
              <w:rPr>
                <w:color w:val="000000"/>
                <w:sz w:val="20"/>
              </w:rPr>
              <w:t>212. 1</w:t>
            </w:r>
          </w:p>
        </w:tc>
        <w:bookmarkEnd w:id="115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по разработке механизма формирования эндаумент-фонда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0" w:name="z1219"/>
            <w:r>
              <w:rPr>
                <w:color w:val="000000"/>
                <w:sz w:val="20"/>
              </w:rPr>
              <w:t>213. 1</w:t>
            </w:r>
          </w:p>
        </w:tc>
        <w:bookmarkEnd w:id="116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Осуществление трансформации </w:t>
            </w:r>
            <w:r>
              <w:rPr>
                <w:color w:val="000000"/>
                <w:sz w:val="20"/>
              </w:rPr>
              <w:t xml:space="preserve">ВУЗов в некоммерческие </w:t>
            </w:r>
            <w:r>
              <w:rPr>
                <w:color w:val="000000"/>
                <w:sz w:val="20"/>
              </w:rPr>
              <w:lastRenderedPageBreak/>
              <w:t>организации, предусматривающие создание корпоративных органов управления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III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</w:t>
            </w:r>
            <w:r>
              <w:br/>
            </w:r>
            <w:r>
              <w:rPr>
                <w:color w:val="000000"/>
                <w:sz w:val="20"/>
              </w:rPr>
              <w:t>(по согласованию), 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1" w:name="z1220"/>
            <w:r>
              <w:rPr>
                <w:color w:val="000000"/>
                <w:sz w:val="20"/>
              </w:rPr>
              <w:lastRenderedPageBreak/>
              <w:t>214. 1</w:t>
            </w:r>
          </w:p>
        </w:tc>
        <w:bookmarkEnd w:id="116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информационных кампаний по вопросам перехода к </w:t>
            </w:r>
            <w:r>
              <w:rPr>
                <w:color w:val="000000"/>
                <w:sz w:val="20"/>
              </w:rPr>
              <w:t>новой организационно-правовой форме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</w:t>
            </w:r>
            <w:r>
              <w:br/>
            </w:r>
            <w:r>
              <w:rPr>
                <w:color w:val="000000"/>
                <w:sz w:val="20"/>
              </w:rPr>
              <w:t>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2" w:name="z1221"/>
            <w:r>
              <w:rPr>
                <w:color w:val="000000"/>
                <w:sz w:val="20"/>
              </w:rPr>
              <w:t>215. 1</w:t>
            </w:r>
          </w:p>
        </w:tc>
        <w:bookmarkEnd w:id="116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Разработка системы эффективности инновационного потенциала высшего образования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аналитический отчет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 </w:t>
            </w:r>
            <w:r>
              <w:rPr>
                <w:color w:val="000000"/>
                <w:sz w:val="20"/>
              </w:rPr>
              <w:t>квартал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АО "ИАЦ" (по согласованию),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84,5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204</w:t>
            </w:r>
            <w:r>
              <w:br/>
            </w:r>
            <w:r>
              <w:rPr>
                <w:color w:val="000000"/>
                <w:sz w:val="20"/>
              </w:rPr>
              <w:t>103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3" w:name="z1222"/>
            <w:r>
              <w:rPr>
                <w:color w:val="000000"/>
                <w:sz w:val="20"/>
              </w:rPr>
              <w:t xml:space="preserve"> 216. </w:t>
            </w:r>
          </w:p>
        </w:tc>
        <w:bookmarkEnd w:id="116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информационно-имиджевой работы, направленной на формирование позитивного общественного мнения о нововведениях в сфере высшего и послевузовского образования </w:t>
            </w:r>
            <w:r>
              <w:rPr>
                <w:color w:val="000000"/>
                <w:sz w:val="20"/>
              </w:rPr>
              <w:t>(видеоролики, видеолекции, комментарии, круглые столы, встречи с общественностью и др.)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4" w:name="z1223"/>
            <w:r>
              <w:rPr>
                <w:color w:val="000000"/>
                <w:sz w:val="20"/>
              </w:rPr>
              <w:t xml:space="preserve"> 217. </w:t>
            </w:r>
          </w:p>
        </w:tc>
        <w:bookmarkEnd w:id="116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Повышение квалификаци</w:t>
            </w:r>
            <w:r>
              <w:rPr>
                <w:color w:val="000000"/>
                <w:sz w:val="20"/>
              </w:rPr>
              <w:lastRenderedPageBreak/>
              <w:t xml:space="preserve">и руководящего состава и ППС ВУЗов для </w:t>
            </w:r>
            <w:r>
              <w:rPr>
                <w:color w:val="000000"/>
                <w:sz w:val="20"/>
              </w:rPr>
              <w:t>работы в условиях академической и управленческой самостоятельности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информация в </w:t>
            </w: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IV  кварта</w:t>
            </w:r>
            <w:r>
              <w:rPr>
                <w:color w:val="000000"/>
                <w:sz w:val="20"/>
              </w:rPr>
              <w:lastRenderedPageBreak/>
              <w:t>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ВУЗы  (по согласова</w:t>
            </w:r>
            <w:r>
              <w:rPr>
                <w:color w:val="000000"/>
                <w:sz w:val="20"/>
              </w:rPr>
              <w:lastRenderedPageBreak/>
              <w:t>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5" w:name="z1224"/>
            <w:r>
              <w:rPr>
                <w:color w:val="000000"/>
                <w:sz w:val="20"/>
              </w:rPr>
              <w:lastRenderedPageBreak/>
              <w:t>218. 2</w:t>
            </w:r>
          </w:p>
        </w:tc>
        <w:bookmarkEnd w:id="116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системы управления образованием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МИК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декабрь 2018 – </w:t>
            </w:r>
            <w:r>
              <w:rPr>
                <w:color w:val="000000"/>
                <w:sz w:val="20"/>
              </w:rPr>
              <w:t>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в рамках реализации государственной программы "Цифровой Казахстан"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Цель: Обеспечение реального вклада науки для ускоренной диверсификации и устойчивого развития экономики страны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6" w:name="z1226"/>
            <w:r>
              <w:rPr>
                <w:color w:val="000000"/>
                <w:sz w:val="20"/>
              </w:rPr>
              <w:t>1.</w:t>
            </w:r>
          </w:p>
        </w:tc>
        <w:bookmarkEnd w:id="116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1.</w:t>
            </w:r>
            <w:r>
              <w:br/>
            </w:r>
            <w:r>
              <w:rPr>
                <w:color w:val="000000"/>
                <w:sz w:val="20"/>
              </w:rPr>
              <w:t>Доля затрат на опытно-конструкторские разработки в общем объеме финансирования НИОКР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21,9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7" w:name="z1227"/>
            <w:r>
              <w:rPr>
                <w:color w:val="000000"/>
                <w:sz w:val="20"/>
              </w:rPr>
              <w:t>2.</w:t>
            </w:r>
          </w:p>
        </w:tc>
        <w:bookmarkEnd w:id="116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Целевой индикатор 2.</w:t>
            </w:r>
            <w:r>
              <w:br/>
            </w:r>
            <w:r>
              <w:rPr>
                <w:color w:val="000000"/>
                <w:sz w:val="20"/>
              </w:rPr>
              <w:t>Доля коммерциализируемых проектов от общего количества прикладных научно-исследовательских работ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Задача 1 . Увеличение вклада </w:t>
            </w:r>
            <w:r>
              <w:rPr>
                <w:b/>
                <w:color w:val="000000"/>
                <w:sz w:val="20"/>
              </w:rPr>
              <w:lastRenderedPageBreak/>
              <w:t>науки в развитие экономики страны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8" w:name="z1229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116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Доля расходов бизнеса в общем объеме затрат на НИОКР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Научные организации (по согласованию), ВУЗы (по согласованию), МВД,  МИР, МСХ,  </w:t>
            </w:r>
            <w:r>
              <w:rPr>
                <w:color w:val="000000"/>
                <w:sz w:val="20"/>
              </w:rPr>
              <w:t>МЗ,  МЭ,  МОАП, МО, МКС, МИК, МНЭ,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69" w:name="z1230"/>
            <w:r>
              <w:rPr>
                <w:color w:val="000000"/>
                <w:sz w:val="20"/>
              </w:rPr>
              <w:t>2.</w:t>
            </w:r>
          </w:p>
        </w:tc>
        <w:bookmarkEnd w:id="116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</w:t>
            </w:r>
            <w:r>
              <w:br/>
            </w:r>
            <w:r>
              <w:rPr>
                <w:color w:val="000000"/>
                <w:sz w:val="20"/>
              </w:rPr>
              <w:t>Прирост охранных документов и авторских свидетельств, а также инновационных патентов от общего количества 2016 года (1270 единиц)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МЮ, МВД, МИР, МСХ, МЗ, МЭ, </w:t>
            </w:r>
            <w:r>
              <w:rPr>
                <w:color w:val="000000"/>
                <w:sz w:val="20"/>
              </w:rPr>
              <w:t>МОАП, МО, МКС, МНЭ, МИК,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1325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0" w:name="z1231"/>
            <w:r>
              <w:rPr>
                <w:color w:val="000000"/>
                <w:sz w:val="20"/>
              </w:rPr>
              <w:t>3.</w:t>
            </w:r>
          </w:p>
        </w:tc>
        <w:bookmarkEnd w:id="117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>Доля дохода от инновационной и научной деятельности от валового дохода ВУЗов ГПИИР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согласованию),  МСХ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1" w:name="z1233"/>
            <w:r>
              <w:rPr>
                <w:color w:val="000000"/>
                <w:sz w:val="20"/>
              </w:rPr>
              <w:t xml:space="preserve"> 219. </w:t>
            </w:r>
          </w:p>
        </w:tc>
        <w:bookmarkEnd w:id="117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Увеличение </w:t>
            </w:r>
            <w:r>
              <w:rPr>
                <w:color w:val="000000"/>
                <w:sz w:val="20"/>
              </w:rPr>
              <w:t xml:space="preserve">расходов на опытно-конструкторские разработки в </w:t>
            </w:r>
            <w:r>
              <w:rPr>
                <w:color w:val="000000"/>
                <w:sz w:val="20"/>
              </w:rPr>
              <w:lastRenderedPageBreak/>
              <w:t>общем объеме финансирования из государственного бюджета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2018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МСХ, МИР, МФ, МОАП, МЭ,  МЗ, </w:t>
            </w:r>
            <w:r>
              <w:rPr>
                <w:color w:val="000000"/>
                <w:sz w:val="20"/>
              </w:rPr>
              <w:lastRenderedPageBreak/>
              <w:t>МТСЗН, МКС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 пределах предусмотренных средств из РБ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2" w:name="z1234"/>
            <w:r>
              <w:rPr>
                <w:color w:val="000000"/>
                <w:sz w:val="20"/>
              </w:rPr>
              <w:lastRenderedPageBreak/>
              <w:t xml:space="preserve"> 220. </w:t>
            </w:r>
          </w:p>
        </w:tc>
        <w:bookmarkEnd w:id="117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Грантовое и программно-целевое финансирование научных проектов и программ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научные проекты и программы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  МОАП МСХ, МИР, МФ,  МЭ,  МЗ, МТСЗН, МКС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26 053,2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19 060,1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19 071,1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20 334,7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84 519,1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217 101 102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3" w:name="z1235"/>
            <w:r>
              <w:rPr>
                <w:color w:val="000000"/>
                <w:sz w:val="20"/>
              </w:rPr>
              <w:t xml:space="preserve"> 221. </w:t>
            </w:r>
          </w:p>
        </w:tc>
        <w:bookmarkEnd w:id="117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проекта ВБ "Стимулирование продуктивных инноваций"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в МФ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 ВБ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3 11 1,5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6 9 26,0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74 72,2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1 8 12,3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193 22,0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226 004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4" w:name="z1236"/>
            <w:r>
              <w:rPr>
                <w:color w:val="000000"/>
                <w:sz w:val="20"/>
              </w:rPr>
              <w:t xml:space="preserve"> 222. </w:t>
            </w:r>
          </w:p>
        </w:tc>
        <w:bookmarkEnd w:id="117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конкурсов в рамках грантового </w:t>
            </w:r>
            <w:r>
              <w:rPr>
                <w:color w:val="000000"/>
                <w:sz w:val="20"/>
              </w:rPr>
              <w:t>финансирования на коммерциализацию и поддержку развития стартапов с учетом софинансирования бизнеса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договор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квартал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6 000,0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5 400,0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5 400,0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16 800,0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217 106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5" w:name="z1237"/>
            <w:r>
              <w:rPr>
                <w:color w:val="000000"/>
                <w:sz w:val="20"/>
              </w:rPr>
              <w:t xml:space="preserve"> 223. </w:t>
            </w:r>
          </w:p>
        </w:tc>
        <w:bookmarkEnd w:id="117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Принятие мер по поэтапному переходу прикладных </w:t>
            </w:r>
            <w:r>
              <w:rPr>
                <w:color w:val="000000"/>
                <w:sz w:val="20"/>
              </w:rPr>
              <w:t>научных исследований на английский язык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Дорожная карта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МИР, МКС, МФ,  МЗ, МСХ, МО, МОАП, МЭ, МВД, НИИ  (по согласованию),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6" w:name="z1238"/>
            <w:r>
              <w:rPr>
                <w:color w:val="000000"/>
                <w:sz w:val="20"/>
              </w:rPr>
              <w:t xml:space="preserve"> 224. </w:t>
            </w:r>
          </w:p>
        </w:tc>
        <w:bookmarkEnd w:id="117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Введение обязательного требования при выделении </w:t>
            </w:r>
            <w:r>
              <w:rPr>
                <w:color w:val="000000"/>
                <w:sz w:val="20"/>
              </w:rPr>
              <w:lastRenderedPageBreak/>
              <w:t xml:space="preserve">бюджетных </w:t>
            </w:r>
            <w:r>
              <w:rPr>
                <w:color w:val="000000"/>
                <w:sz w:val="20"/>
              </w:rPr>
              <w:t>средств для проведения прикладных научно-исследовательских работ по наличию софинансирования со стороны частного сектора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Постановление Правительства Республ</w:t>
            </w:r>
            <w:r>
              <w:rPr>
                <w:color w:val="000000"/>
                <w:sz w:val="20"/>
              </w:rPr>
              <w:lastRenderedPageBreak/>
              <w:t>ики Казахстан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ноябрь  2018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МИР, МФ, МНЭ, МЮ, </w:t>
            </w:r>
            <w:r>
              <w:rPr>
                <w:color w:val="000000"/>
                <w:sz w:val="20"/>
              </w:rPr>
              <w:lastRenderedPageBreak/>
              <w:t xml:space="preserve">МКС,  МЗ, МСХ, МО, МОАП, МЭ, МВД, НПП </w:t>
            </w:r>
            <w:r>
              <w:rPr>
                <w:color w:val="000000"/>
                <w:sz w:val="20"/>
              </w:rPr>
              <w:t>"Атамекен"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7" w:name="z1239"/>
            <w:r>
              <w:rPr>
                <w:color w:val="000000"/>
                <w:sz w:val="20"/>
              </w:rPr>
              <w:lastRenderedPageBreak/>
              <w:t xml:space="preserve"> 225. </w:t>
            </w:r>
          </w:p>
        </w:tc>
        <w:bookmarkEnd w:id="117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вопроса по установлению требования по обязательному получению патентов в ходе реализации научно-исследовательских работ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МНЭ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МЮ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8" w:name="z1240"/>
            <w:r>
              <w:rPr>
                <w:color w:val="000000"/>
                <w:sz w:val="20"/>
              </w:rPr>
              <w:t xml:space="preserve"> 226. </w:t>
            </w:r>
          </w:p>
        </w:tc>
        <w:bookmarkEnd w:id="117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Развитие</w:t>
            </w:r>
            <w:r>
              <w:rPr>
                <w:color w:val="000000"/>
                <w:sz w:val="20"/>
              </w:rPr>
              <w:t xml:space="preserve"> вузовской науки с приоритетом на исследования в металлургии, нефтегазохимии, АПК, био- и IT-технологиях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согласованию), НИИ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РБ на программно-целев</w:t>
            </w:r>
            <w:r>
              <w:rPr>
                <w:color w:val="000000"/>
                <w:sz w:val="20"/>
              </w:rPr>
              <w:t>ое финансирование и 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79" w:name="z1241"/>
            <w:r>
              <w:rPr>
                <w:color w:val="000000"/>
                <w:sz w:val="20"/>
              </w:rPr>
              <w:t xml:space="preserve"> 227. </w:t>
            </w:r>
          </w:p>
        </w:tc>
        <w:bookmarkEnd w:id="117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Внедрение систе управления рисками научно-исследовательских проектов и программ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2017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согласованию), НИИ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 пределах предусмотренных </w:t>
            </w:r>
            <w:r>
              <w:rPr>
                <w:color w:val="000000"/>
                <w:sz w:val="20"/>
              </w:rPr>
              <w:t>средств по БП 217-000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0" w:name="z1242"/>
            <w:r>
              <w:rPr>
                <w:color w:val="000000"/>
                <w:sz w:val="20"/>
              </w:rPr>
              <w:t xml:space="preserve"> 228. </w:t>
            </w:r>
          </w:p>
        </w:tc>
        <w:bookmarkEnd w:id="118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Внесение изменений в НПА по автоматизации подачи заявок на грантовое и </w:t>
            </w:r>
            <w:r>
              <w:rPr>
                <w:color w:val="000000"/>
                <w:sz w:val="20"/>
              </w:rPr>
              <w:lastRenderedPageBreak/>
              <w:t>программно-целевое финансирование научных проектов и программ, а также по автоматизации приема промежуточных и итоговых отчетов по НИР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Постановление </w:t>
            </w:r>
            <w:r>
              <w:rPr>
                <w:color w:val="000000"/>
                <w:sz w:val="20"/>
              </w:rPr>
              <w:t>Правительства Республики Казахста</w:t>
            </w:r>
            <w:r>
              <w:rPr>
                <w:color w:val="000000"/>
                <w:sz w:val="20"/>
              </w:rPr>
              <w:lastRenderedPageBreak/>
              <w:t>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декабрь 2019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МИР,  МЗ, МОАП, МО, МВД, МСХ, МЭ, МИК,  АО </w:t>
            </w:r>
            <w:r>
              <w:rPr>
                <w:color w:val="000000"/>
                <w:sz w:val="20"/>
              </w:rPr>
              <w:lastRenderedPageBreak/>
              <w:t>"НЦГНТЭ"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1" w:name="z1243"/>
            <w:r>
              <w:rPr>
                <w:color w:val="000000"/>
                <w:sz w:val="20"/>
              </w:rPr>
              <w:lastRenderedPageBreak/>
              <w:t xml:space="preserve"> 229. </w:t>
            </w:r>
          </w:p>
        </w:tc>
        <w:bookmarkEnd w:id="118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системы коммерциализации и трансферта технологий в ВУЗах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ВУЗов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</w:t>
            </w:r>
            <w:r>
              <w:rPr>
                <w:color w:val="000000"/>
                <w:sz w:val="20"/>
              </w:rPr>
              <w:t xml:space="preserve">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720,0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695,6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1415,6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226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2" w:name="z1244"/>
            <w:r>
              <w:rPr>
                <w:color w:val="000000"/>
                <w:sz w:val="20"/>
              </w:rPr>
              <w:t xml:space="preserve"> 230. </w:t>
            </w:r>
          </w:p>
        </w:tc>
        <w:bookmarkEnd w:id="118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Развитие международных партнерских научно-технических связей с иностранными государствами на основе соглашений о научно-техническом сотрудничестве, участие в международных </w:t>
            </w:r>
            <w:r>
              <w:rPr>
                <w:color w:val="000000"/>
                <w:sz w:val="20"/>
              </w:rPr>
              <w:t>организациях и консорциумах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ВУЗов и НИИ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НИИ  (по согласованию),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 и НИИ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3" w:name="z1245"/>
            <w:r>
              <w:rPr>
                <w:color w:val="000000"/>
                <w:sz w:val="20"/>
              </w:rPr>
              <w:t xml:space="preserve"> 231. </w:t>
            </w:r>
          </w:p>
        </w:tc>
        <w:bookmarkEnd w:id="118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Реализация ВУЗами совместных проектов с ведущими зарубежными университетами и </w:t>
            </w:r>
            <w:r>
              <w:rPr>
                <w:color w:val="000000"/>
                <w:sz w:val="20"/>
              </w:rPr>
              <w:t xml:space="preserve">исследовательскими центрами, крупными </w:t>
            </w:r>
            <w:r>
              <w:rPr>
                <w:color w:val="000000"/>
                <w:sz w:val="20"/>
              </w:rPr>
              <w:lastRenderedPageBreak/>
              <w:t>предприятиями и транснациональными компаниями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2018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4" w:name="z1246"/>
            <w:r>
              <w:rPr>
                <w:color w:val="000000"/>
                <w:sz w:val="20"/>
              </w:rPr>
              <w:lastRenderedPageBreak/>
              <w:t xml:space="preserve"> 232. </w:t>
            </w:r>
          </w:p>
        </w:tc>
        <w:bookmarkEnd w:id="118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Участие казахстанских ученых в международных научно-исследовательских </w:t>
            </w:r>
            <w:r>
              <w:rPr>
                <w:color w:val="000000"/>
                <w:sz w:val="20"/>
              </w:rPr>
              <w:t>проектах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ВУЗов и НИИ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МНТЦ (по согласованию), ВБ (по согласованию), НИИ  (по согласованию), 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международных программ сотрудничества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5" w:name="z1247"/>
            <w:r>
              <w:rPr>
                <w:color w:val="000000"/>
                <w:sz w:val="20"/>
              </w:rPr>
              <w:t xml:space="preserve"> 233. </w:t>
            </w:r>
          </w:p>
        </w:tc>
        <w:bookmarkEnd w:id="118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Продвижение отечественных научных</w:t>
            </w:r>
            <w:r>
              <w:rPr>
                <w:color w:val="000000"/>
                <w:sz w:val="20"/>
              </w:rPr>
              <w:t xml:space="preserve"> журналов на английском языке в зарубежные ресурсы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– 2019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964,5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964,5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1929,0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219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Задача 2. Укрепление научного потенциала и статуса ученого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6" w:name="z1249"/>
            <w:r>
              <w:rPr>
                <w:color w:val="000000"/>
                <w:sz w:val="20"/>
              </w:rPr>
              <w:t>1.</w:t>
            </w:r>
          </w:p>
        </w:tc>
        <w:bookmarkEnd w:id="118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</w:t>
            </w:r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Прирост исследователей от общего </w:t>
            </w:r>
            <w:r>
              <w:rPr>
                <w:color w:val="000000"/>
                <w:sz w:val="20"/>
              </w:rPr>
              <w:t>количества исследователей в 2014 году (18 930 чел.)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7" w:name="z1250"/>
            <w:r>
              <w:rPr>
                <w:color w:val="000000"/>
                <w:sz w:val="20"/>
              </w:rPr>
              <w:t>2.</w:t>
            </w:r>
          </w:p>
        </w:tc>
        <w:bookmarkEnd w:id="118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 xml:space="preserve">Прирост публикаций в международных журналах от общего количества публикаций в </w:t>
            </w:r>
            <w:r>
              <w:rPr>
                <w:color w:val="000000"/>
                <w:sz w:val="20"/>
              </w:rPr>
              <w:t xml:space="preserve">2014 году (2784 единиц) (по базе </w:t>
            </w:r>
            <w:r>
              <w:rPr>
                <w:color w:val="000000"/>
                <w:sz w:val="20"/>
              </w:rPr>
              <w:lastRenderedPageBreak/>
              <w:t>данных Web of Science Core Collection и Scopus).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8" w:name="z1251"/>
            <w:r>
              <w:rPr>
                <w:color w:val="000000"/>
                <w:sz w:val="20"/>
              </w:rPr>
              <w:lastRenderedPageBreak/>
              <w:t>3.</w:t>
            </w:r>
          </w:p>
        </w:tc>
        <w:bookmarkEnd w:id="118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</w:t>
            </w:r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Уровень цитируемости публикаций по базе Web of Science </w:t>
            </w:r>
            <w:r>
              <w:rPr>
                <w:color w:val="000000"/>
                <w:sz w:val="20"/>
              </w:rPr>
              <w:t>Core Collection (Clarivate Analytics) от общего количества публикаций за 2014 год (1 245 единиц)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организации (по согласованию), ВУЗы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89" w:name="z1253"/>
            <w:r>
              <w:rPr>
                <w:color w:val="000000"/>
                <w:sz w:val="20"/>
              </w:rPr>
              <w:t xml:space="preserve"> 234. </w:t>
            </w:r>
          </w:p>
        </w:tc>
        <w:bookmarkEnd w:id="118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Проработка вопросов по совершенствованию нормативных правовых актов в области образования и науки в части внедрения нормативных правовых основ деятельности исследовательских университетов в соответствии с Законом Республики Казахстан "О науке" и целевой по</w:t>
            </w:r>
            <w:r>
              <w:rPr>
                <w:color w:val="000000"/>
                <w:sz w:val="20"/>
              </w:rPr>
              <w:t xml:space="preserve">дготовки докторов PhD для отраслевых научных </w:t>
            </w:r>
            <w:r>
              <w:rPr>
                <w:color w:val="000000"/>
                <w:sz w:val="20"/>
              </w:rPr>
              <w:lastRenderedPageBreak/>
              <w:t>организаций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декабрь 2016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МСХ, МКС, МИР, МЗСР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0" w:name="z1254"/>
            <w:r>
              <w:rPr>
                <w:color w:val="000000"/>
                <w:sz w:val="20"/>
              </w:rPr>
              <w:lastRenderedPageBreak/>
              <w:t xml:space="preserve"> 235. </w:t>
            </w:r>
          </w:p>
        </w:tc>
        <w:bookmarkEnd w:id="119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Внедрение механизмов по использованию научного потенциала и материально-технической базы НИИ для подготовки </w:t>
            </w:r>
            <w:r>
              <w:rPr>
                <w:color w:val="000000"/>
                <w:sz w:val="20"/>
              </w:rPr>
              <w:t>докторантов и магистрантов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НИИ (по согласованию), ВУЗы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1" w:name="z1255"/>
            <w:r>
              <w:rPr>
                <w:color w:val="000000"/>
                <w:sz w:val="20"/>
              </w:rPr>
              <w:t xml:space="preserve"> 236. </w:t>
            </w:r>
          </w:p>
        </w:tc>
        <w:bookmarkEnd w:id="119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Принятие мер по поддержке отечественных молодых ученых с выделением им квот в рамках научных грантов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количество выделенных квот в рамках научных грантов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2019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МИР,  МЗ,  МЭ, МТСЗН, МО, МОАП, МСХ, МИК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пределах предусмотренных средств из РБ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2" w:name="z1256"/>
            <w:r>
              <w:rPr>
                <w:color w:val="000000"/>
                <w:sz w:val="20"/>
              </w:rPr>
              <w:t xml:space="preserve"> 237. </w:t>
            </w:r>
          </w:p>
        </w:tc>
        <w:bookmarkEnd w:id="119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Реализация научных проектов и программ с привлечением магистрантов и докторантов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МСХ, ВУЗы  (по согласованию),  акционерные общества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 и НИИ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3" w:name="z1257"/>
            <w:r>
              <w:rPr>
                <w:color w:val="000000"/>
                <w:sz w:val="20"/>
              </w:rPr>
              <w:t xml:space="preserve"> 238. </w:t>
            </w:r>
          </w:p>
        </w:tc>
        <w:bookmarkEnd w:id="119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Обеспечение доступности научной, научно-технической и научно-педагогической информации, в том чис</w:t>
            </w:r>
            <w:r>
              <w:rPr>
                <w:color w:val="000000"/>
                <w:sz w:val="20"/>
              </w:rPr>
              <w:t>ле обеспечение доступа к международным базам научно-технической информации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НЦНТИ (по согласованию),  научные организации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2 61 4,8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2 020,6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1 7 58,0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1 769,4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8162,8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219</w:t>
            </w:r>
            <w:r>
              <w:br/>
            </w:r>
            <w:r>
              <w:rPr>
                <w:color w:val="000000"/>
                <w:sz w:val="20"/>
              </w:rPr>
              <w:t>101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Задача 3. </w:t>
            </w:r>
            <w:r>
              <w:rPr>
                <w:b/>
                <w:color w:val="000000"/>
                <w:sz w:val="20"/>
              </w:rPr>
              <w:lastRenderedPageBreak/>
              <w:t>Модернизация инфраструктуры науки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4" w:name="z1259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119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>Количество внедренческих подразделений в организациях высшего образования и НИИ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ед.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ВУЗ (по согласованию), НИИ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 xml:space="preserve">Показатель </w:t>
            </w:r>
            <w:r>
              <w:rPr>
                <w:b/>
                <w:color w:val="000000"/>
                <w:sz w:val="20"/>
              </w:rPr>
              <w:t>результата 2.</w:t>
            </w:r>
            <w:r>
              <w:br/>
            </w:r>
            <w:r>
              <w:rPr>
                <w:color w:val="000000"/>
                <w:sz w:val="20"/>
              </w:rPr>
              <w:t>Доля обновленного научного оборудования государственных ВУЗов, НИИ, реализующих НИОКР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МИР, МЗ, МОАП, МСХ, МЭ, МКС, МТСЗН, АДГСПК (по согласованию), МИО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5" w:name="z1261"/>
            <w:r>
              <w:rPr>
                <w:color w:val="000000"/>
                <w:sz w:val="20"/>
              </w:rPr>
              <w:t>3.</w:t>
            </w:r>
          </w:p>
        </w:tc>
        <w:bookmarkEnd w:id="119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3.</w:t>
            </w:r>
            <w:r>
              <w:br/>
            </w:r>
            <w:r>
              <w:rPr>
                <w:color w:val="000000"/>
                <w:sz w:val="20"/>
              </w:rPr>
              <w:t xml:space="preserve">Доля гражданских ВУЗов, </w:t>
            </w:r>
            <w:r>
              <w:rPr>
                <w:color w:val="000000"/>
                <w:sz w:val="20"/>
              </w:rPr>
              <w:t>создавших офисы коммерциализации, техно-парки, бизнес-инкубаторы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6" w:name="z1263"/>
            <w:r>
              <w:rPr>
                <w:color w:val="000000"/>
                <w:sz w:val="20"/>
              </w:rPr>
              <w:t xml:space="preserve"> 239. </w:t>
            </w:r>
          </w:p>
        </w:tc>
        <w:bookmarkEnd w:id="119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инновационного кластера "Astana Business Campus" на базе Назарбаев Университета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млн. тг.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Назарбаев Университет  (по согласованию),  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791,0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841,6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857,4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864,2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3 354,2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092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7" w:name="z1264"/>
            <w:r>
              <w:rPr>
                <w:color w:val="000000"/>
                <w:sz w:val="20"/>
              </w:rPr>
              <w:t xml:space="preserve"> 240. </w:t>
            </w:r>
          </w:p>
        </w:tc>
        <w:bookmarkEnd w:id="119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Создание в ВУЗах (за исключением негражданских ВУЗов) </w:t>
            </w:r>
            <w:r>
              <w:rPr>
                <w:color w:val="000000"/>
                <w:sz w:val="20"/>
              </w:rPr>
              <w:lastRenderedPageBreak/>
              <w:t>офисов коммерциализации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II-IV  кварталы  2016 – 2019 </w:t>
            </w:r>
            <w:r>
              <w:rPr>
                <w:color w:val="000000"/>
                <w:sz w:val="20"/>
              </w:rPr>
              <w:lastRenderedPageBreak/>
              <w:t>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ВУЗы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ВУЗов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8" w:name="z1265"/>
            <w:r>
              <w:rPr>
                <w:color w:val="000000"/>
                <w:sz w:val="20"/>
              </w:rPr>
              <w:lastRenderedPageBreak/>
              <w:t xml:space="preserve"> 241. </w:t>
            </w:r>
          </w:p>
        </w:tc>
        <w:bookmarkEnd w:id="119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Проработка вопросов по разработке механизма стимулирования коммерциализации научных проектов ВУЗов в рамках грантового финансирования, государственно-частного партнерства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предложения рабочей группы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IV </w:t>
            </w:r>
            <w:r>
              <w:rPr>
                <w:color w:val="000000"/>
                <w:sz w:val="20"/>
              </w:rPr>
              <w:t xml:space="preserve"> квартал 2017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199" w:name="z1266"/>
            <w:r>
              <w:rPr>
                <w:color w:val="000000"/>
                <w:sz w:val="20"/>
              </w:rPr>
              <w:t xml:space="preserve"> 242. </w:t>
            </w:r>
          </w:p>
        </w:tc>
        <w:bookmarkEnd w:id="1199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Создание инновационной обсерватории в рамках проекта "Стимулирование продуктивных инноваций"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отчет в МФ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ІV  квартал 2018 –2019  года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473,4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440,5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440,5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1354,3</w:t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ВБ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226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0" w:name="z1267"/>
            <w:r>
              <w:rPr>
                <w:color w:val="000000"/>
                <w:sz w:val="20"/>
              </w:rPr>
              <w:t xml:space="preserve"> 243. </w:t>
            </w:r>
          </w:p>
        </w:tc>
        <w:bookmarkEnd w:id="1200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Модернизация </w:t>
            </w:r>
            <w:r>
              <w:rPr>
                <w:color w:val="000000"/>
                <w:sz w:val="20"/>
              </w:rPr>
              <w:t>научно-инновационной структуры научно-исследовательских институтов и ВУЗов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НИИ (по согласованию), ВУЗы (по согласованию), заинтересованные государственные органы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 xml:space="preserve">Задача 4. </w:t>
            </w:r>
            <w:r>
              <w:rPr>
                <w:b/>
                <w:color w:val="000000"/>
                <w:sz w:val="20"/>
              </w:rPr>
              <w:t>Усовершенствование менеджмента и мониторинга развития науки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1" w:name="z1269"/>
            <w:r>
              <w:rPr>
                <w:color w:val="000000"/>
                <w:sz w:val="20"/>
              </w:rPr>
              <w:t>1.</w:t>
            </w:r>
          </w:p>
        </w:tc>
        <w:bookmarkEnd w:id="1201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1.</w:t>
            </w:r>
            <w:r>
              <w:br/>
            </w:r>
            <w:r>
              <w:rPr>
                <w:color w:val="000000"/>
                <w:sz w:val="20"/>
              </w:rPr>
              <w:t xml:space="preserve">Доля </w:t>
            </w:r>
            <w:r>
              <w:rPr>
                <w:color w:val="000000"/>
                <w:sz w:val="20"/>
              </w:rPr>
              <w:lastRenderedPageBreak/>
              <w:t>высокоэффективных и среднеэффективных проектов в общем количестве прикладных исследований (проектов)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научные организац</w:t>
            </w:r>
            <w:r>
              <w:rPr>
                <w:color w:val="000000"/>
                <w:sz w:val="20"/>
              </w:rPr>
              <w:lastRenderedPageBreak/>
              <w:t xml:space="preserve">ии (по согласованию),  ВУЗы  (по </w:t>
            </w:r>
            <w:r>
              <w:rPr>
                <w:color w:val="000000"/>
                <w:sz w:val="20"/>
              </w:rPr>
              <w:t>согласованию),  МСХ, МЗ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64,9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69,9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72,4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2" w:name="z1270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1202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b/>
                <w:color w:val="000000"/>
                <w:sz w:val="20"/>
              </w:rPr>
              <w:t>Показатель результата 2.</w:t>
            </w:r>
            <w:r>
              <w:br/>
            </w:r>
            <w:r>
              <w:rPr>
                <w:color w:val="000000"/>
                <w:sz w:val="20"/>
              </w:rPr>
              <w:t>Рост эффективности деятельности научных организаций в соответствии с рейтинговой оценкой научно-технической деятельности научных организаций и ученых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МОН, научные </w:t>
            </w:r>
            <w:r>
              <w:rPr>
                <w:color w:val="000000"/>
                <w:sz w:val="20"/>
              </w:rPr>
              <w:t>организации (по согласованию),  ВУЗы  (по согласованию)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  <w:tr w:rsidR="001F341B">
        <w:trPr>
          <w:gridAfter w:val="16"/>
          <w:wAfter w:w="12062" w:type="dxa"/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rPr>
                <w:b/>
                <w:color w:val="000000"/>
                <w:sz w:val="20"/>
              </w:rPr>
              <w:t>Мероприятия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3" w:name="z1272"/>
            <w:r>
              <w:rPr>
                <w:color w:val="000000"/>
                <w:sz w:val="20"/>
              </w:rPr>
              <w:t xml:space="preserve"> 244. </w:t>
            </w:r>
          </w:p>
        </w:tc>
        <w:bookmarkEnd w:id="1203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Внедрение принципов корпоративного управления в научных организациях, подведомственных МОН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НИИ  (по согласованию), </w:t>
            </w: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4" w:name="z1273"/>
            <w:r>
              <w:rPr>
                <w:color w:val="000000"/>
                <w:sz w:val="20"/>
              </w:rPr>
              <w:t xml:space="preserve"> 245. </w:t>
            </w:r>
          </w:p>
        </w:tc>
        <w:bookmarkEnd w:id="1204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публичных отчетов руководителей научных организаций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І  квартал 2016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научные организации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5" w:name="z1274"/>
            <w:r>
              <w:rPr>
                <w:color w:val="000000"/>
                <w:sz w:val="20"/>
              </w:rPr>
              <w:t xml:space="preserve"> 246. </w:t>
            </w:r>
          </w:p>
        </w:tc>
        <w:bookmarkEnd w:id="1205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Проведение оптимизации и реструктуризации научных </w:t>
            </w:r>
            <w:r>
              <w:rPr>
                <w:color w:val="000000"/>
                <w:sz w:val="20"/>
              </w:rPr>
              <w:t>организаций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обновленный перечень научных организаций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6" w:name="z1275"/>
            <w:r>
              <w:rPr>
                <w:color w:val="000000"/>
                <w:sz w:val="20"/>
              </w:rPr>
              <w:t xml:space="preserve"> 247. </w:t>
            </w:r>
          </w:p>
        </w:tc>
        <w:bookmarkEnd w:id="1206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Усовершенствование </w:t>
            </w:r>
            <w:r>
              <w:rPr>
                <w:color w:val="000000"/>
                <w:sz w:val="20"/>
              </w:rPr>
              <w:lastRenderedPageBreak/>
              <w:t>системы мониторинга хода реализации и оценки результативности научных проектов и программ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lastRenderedPageBreak/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</w:t>
            </w:r>
            <w:r>
              <w:rPr>
                <w:color w:val="000000"/>
                <w:sz w:val="20"/>
              </w:rPr>
              <w:lastRenderedPageBreak/>
              <w:t xml:space="preserve">л 2016 – 2017 </w:t>
            </w:r>
            <w:r>
              <w:rPr>
                <w:color w:val="000000"/>
                <w:sz w:val="20"/>
              </w:rPr>
              <w:t xml:space="preserve">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МОН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7" w:name="z1276"/>
            <w:r>
              <w:rPr>
                <w:color w:val="000000"/>
                <w:sz w:val="20"/>
              </w:rPr>
              <w:lastRenderedPageBreak/>
              <w:t xml:space="preserve"> 248. </w:t>
            </w:r>
          </w:p>
        </w:tc>
        <w:bookmarkEnd w:id="1207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Проведение рейтинговой оценки научно-исследовательской деятельности научных организаций, ученых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приказ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2017 – 2019 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НЦНТИ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не требуется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bookmarkStart w:id="1208" w:name="z1277"/>
            <w:r>
              <w:rPr>
                <w:color w:val="000000"/>
                <w:sz w:val="20"/>
              </w:rPr>
              <w:t xml:space="preserve"> 249. </w:t>
            </w:r>
          </w:p>
        </w:tc>
        <w:bookmarkEnd w:id="1208"/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Популяризация новых подходов </w:t>
            </w:r>
            <w:r>
              <w:rPr>
                <w:color w:val="000000"/>
                <w:sz w:val="20"/>
              </w:rPr>
              <w:t>финансирования научной и научно-технической деятельности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информация в МОН</w:t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IV  квартал 2016 – 2019 годов</w:t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МОН, НИИ  (по согласованию)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 счет средств НИИ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5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5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Итого затрат: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327,8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246,6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300,4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398,4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1 273,3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56,4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172,3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184,4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182,0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595,1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МБ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Другие источники</w:t>
            </w:r>
          </w:p>
        </w:tc>
      </w:tr>
      <w:tr w:rsidR="001F341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F341B" w:rsidRDefault="001F341B"/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Всего: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384,2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418,9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484,8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580,4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1 868,4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41B" w:rsidRDefault="007A4C60">
            <w:pPr>
              <w:spacing w:after="0"/>
            </w:pPr>
            <w:r>
              <w:br/>
            </w:r>
          </w:p>
        </w:tc>
      </w:tr>
    </w:tbl>
    <w:p w:rsidR="001F341B" w:rsidRDefault="007A4C60">
      <w:pPr>
        <w:spacing w:after="0"/>
      </w:pPr>
      <w:bookmarkStart w:id="1209" w:name="z1282"/>
      <w:r>
        <w:rPr>
          <w:color w:val="000000"/>
          <w:sz w:val="28"/>
        </w:rPr>
        <w:t>      Примечание: расшифровка аббревиатур:</w:t>
      </w:r>
    </w:p>
    <w:p w:rsidR="001F341B" w:rsidRDefault="007A4C60">
      <w:pPr>
        <w:spacing w:after="0"/>
      </w:pPr>
      <w:bookmarkStart w:id="1210" w:name="z1283"/>
      <w:bookmarkEnd w:id="1209"/>
      <w:r>
        <w:rPr>
          <w:color w:val="000000"/>
          <w:sz w:val="28"/>
        </w:rPr>
        <w:t>      МИК – Министерство информации и коммуникаций Республики Казахстан</w:t>
      </w:r>
    </w:p>
    <w:p w:rsidR="001F341B" w:rsidRDefault="007A4C60">
      <w:pPr>
        <w:spacing w:after="0"/>
      </w:pPr>
      <w:bookmarkStart w:id="1211" w:name="z1284"/>
      <w:bookmarkEnd w:id="1210"/>
      <w:r>
        <w:rPr>
          <w:color w:val="000000"/>
          <w:sz w:val="28"/>
        </w:rPr>
        <w:t xml:space="preserve">      МСХ – Министерство сельского хозяйства Республики </w:t>
      </w:r>
      <w:r>
        <w:rPr>
          <w:color w:val="000000"/>
          <w:sz w:val="28"/>
        </w:rPr>
        <w:t>Казахстан</w:t>
      </w:r>
    </w:p>
    <w:p w:rsidR="001F341B" w:rsidRDefault="007A4C60">
      <w:pPr>
        <w:spacing w:after="0"/>
      </w:pPr>
      <w:bookmarkStart w:id="1212" w:name="z1285"/>
      <w:bookmarkEnd w:id="1211"/>
      <w:r>
        <w:rPr>
          <w:color w:val="000000"/>
          <w:sz w:val="28"/>
        </w:rPr>
        <w:t>      МЮ – Министерство юстиции Республики Казахстан</w:t>
      </w:r>
    </w:p>
    <w:p w:rsidR="001F341B" w:rsidRDefault="007A4C60">
      <w:pPr>
        <w:spacing w:after="0"/>
      </w:pPr>
      <w:bookmarkStart w:id="1213" w:name="z1286"/>
      <w:bookmarkEnd w:id="1212"/>
      <w:r>
        <w:rPr>
          <w:color w:val="000000"/>
          <w:sz w:val="28"/>
        </w:rPr>
        <w:t>      МОН – Министерство образования и науки Республики Казахстан</w:t>
      </w:r>
    </w:p>
    <w:p w:rsidR="001F341B" w:rsidRDefault="007A4C60">
      <w:pPr>
        <w:spacing w:after="0"/>
      </w:pPr>
      <w:bookmarkStart w:id="1214" w:name="z1287"/>
      <w:bookmarkEnd w:id="1213"/>
      <w:r>
        <w:rPr>
          <w:color w:val="000000"/>
          <w:sz w:val="28"/>
        </w:rPr>
        <w:t>      МЗСР – Министерство здравоохранения и социального развития Республики Казахстан</w:t>
      </w:r>
    </w:p>
    <w:p w:rsidR="001F341B" w:rsidRDefault="007A4C60">
      <w:pPr>
        <w:spacing w:after="0"/>
      </w:pPr>
      <w:bookmarkStart w:id="1215" w:name="z1288"/>
      <w:bookmarkEnd w:id="1214"/>
      <w:r>
        <w:rPr>
          <w:color w:val="000000"/>
          <w:sz w:val="28"/>
        </w:rPr>
        <w:t>      МЗ – Министерство здравоохранения Р</w:t>
      </w:r>
      <w:r>
        <w:rPr>
          <w:color w:val="000000"/>
          <w:sz w:val="28"/>
        </w:rPr>
        <w:t>еспублики Казахстан</w:t>
      </w:r>
    </w:p>
    <w:p w:rsidR="001F341B" w:rsidRDefault="007A4C60">
      <w:pPr>
        <w:spacing w:after="0"/>
      </w:pPr>
      <w:bookmarkStart w:id="1216" w:name="z1289"/>
      <w:bookmarkEnd w:id="1215"/>
      <w:r>
        <w:rPr>
          <w:color w:val="000000"/>
          <w:sz w:val="28"/>
        </w:rPr>
        <w:t>      МТСЗН – Министерство труда и социальной защиты населения Республики Казахстан</w:t>
      </w:r>
    </w:p>
    <w:p w:rsidR="001F341B" w:rsidRDefault="007A4C60">
      <w:pPr>
        <w:spacing w:after="0"/>
      </w:pPr>
      <w:bookmarkStart w:id="1217" w:name="z1290"/>
      <w:bookmarkEnd w:id="1216"/>
      <w:r>
        <w:rPr>
          <w:color w:val="000000"/>
          <w:sz w:val="28"/>
        </w:rPr>
        <w:t>      МИР – Министерство по инвестициям и развитию Республики Казахстан</w:t>
      </w:r>
    </w:p>
    <w:p w:rsidR="001F341B" w:rsidRDefault="007A4C60">
      <w:pPr>
        <w:spacing w:after="0"/>
      </w:pPr>
      <w:bookmarkStart w:id="1218" w:name="z1291"/>
      <w:bookmarkEnd w:id="1217"/>
      <w:r>
        <w:rPr>
          <w:color w:val="000000"/>
          <w:sz w:val="28"/>
        </w:rPr>
        <w:t>      МФ – Министерство финансов Республики Казахстан</w:t>
      </w:r>
    </w:p>
    <w:p w:rsidR="001F341B" w:rsidRDefault="007A4C60">
      <w:pPr>
        <w:spacing w:after="0"/>
      </w:pPr>
      <w:bookmarkStart w:id="1219" w:name="z1292"/>
      <w:bookmarkEnd w:id="1218"/>
      <w:r>
        <w:rPr>
          <w:color w:val="000000"/>
          <w:sz w:val="28"/>
        </w:rPr>
        <w:t>      МКС – Министерство к</w:t>
      </w:r>
      <w:r>
        <w:rPr>
          <w:color w:val="000000"/>
          <w:sz w:val="28"/>
        </w:rPr>
        <w:t>ультуры и спорта Республики Казахстан</w:t>
      </w:r>
    </w:p>
    <w:p w:rsidR="001F341B" w:rsidRDefault="007A4C60">
      <w:pPr>
        <w:spacing w:after="0"/>
      </w:pPr>
      <w:bookmarkStart w:id="1220" w:name="z1293"/>
      <w:bookmarkEnd w:id="1219"/>
      <w:r>
        <w:rPr>
          <w:color w:val="000000"/>
          <w:sz w:val="28"/>
        </w:rPr>
        <w:lastRenderedPageBreak/>
        <w:t xml:space="preserve">       АДГСПК – Агентство Республики Казахстан по делам государственной службы и противодействию коррупции </w:t>
      </w:r>
    </w:p>
    <w:p w:rsidR="001F341B" w:rsidRDefault="007A4C60">
      <w:pPr>
        <w:spacing w:after="0"/>
      </w:pPr>
      <w:bookmarkStart w:id="1221" w:name="z1294"/>
      <w:bookmarkEnd w:id="1220"/>
      <w:r>
        <w:rPr>
          <w:color w:val="000000"/>
          <w:sz w:val="28"/>
        </w:rPr>
        <w:t>      МО – Министерство обороны Республики Казахстан</w:t>
      </w:r>
    </w:p>
    <w:p w:rsidR="001F341B" w:rsidRDefault="007A4C60">
      <w:pPr>
        <w:spacing w:after="0"/>
      </w:pPr>
      <w:bookmarkStart w:id="1222" w:name="z1295"/>
      <w:bookmarkEnd w:id="1221"/>
      <w:r>
        <w:rPr>
          <w:color w:val="000000"/>
          <w:sz w:val="28"/>
        </w:rPr>
        <w:t>      МНЭ – Министерство национальной экономики Республик</w:t>
      </w:r>
      <w:r>
        <w:rPr>
          <w:color w:val="000000"/>
          <w:sz w:val="28"/>
        </w:rPr>
        <w:t>и Казахстан</w:t>
      </w:r>
    </w:p>
    <w:p w:rsidR="001F341B" w:rsidRDefault="007A4C60">
      <w:pPr>
        <w:spacing w:after="0"/>
      </w:pPr>
      <w:bookmarkStart w:id="1223" w:name="z1296"/>
      <w:bookmarkEnd w:id="1222"/>
      <w:r>
        <w:rPr>
          <w:color w:val="000000"/>
          <w:sz w:val="28"/>
        </w:rPr>
        <w:t xml:space="preserve">       МОАП – Министерство оборонной и аэрокосмической промышленности </w:t>
      </w:r>
    </w:p>
    <w:p w:rsidR="001F341B" w:rsidRDefault="007A4C60">
      <w:pPr>
        <w:spacing w:after="0"/>
      </w:pPr>
      <w:bookmarkStart w:id="1224" w:name="z1297"/>
      <w:bookmarkEnd w:id="1223"/>
      <w:r>
        <w:rPr>
          <w:color w:val="000000"/>
          <w:sz w:val="28"/>
        </w:rPr>
        <w:t>      НПП "Атамекен" – Национальная палата предпринимателей Республики Казахстан "Атамекен"</w:t>
      </w:r>
    </w:p>
    <w:p w:rsidR="001F341B" w:rsidRDefault="007A4C60">
      <w:pPr>
        <w:spacing w:after="0"/>
      </w:pPr>
      <w:bookmarkStart w:id="1225" w:name="z1298"/>
      <w:bookmarkEnd w:id="1224"/>
      <w:r>
        <w:rPr>
          <w:color w:val="000000"/>
          <w:sz w:val="28"/>
        </w:rPr>
        <w:t>      СМИ – средства массовой информации</w:t>
      </w:r>
    </w:p>
    <w:p w:rsidR="001F341B" w:rsidRDefault="007A4C60">
      <w:pPr>
        <w:spacing w:after="0"/>
      </w:pPr>
      <w:bookmarkStart w:id="1226" w:name="z1299"/>
      <w:bookmarkEnd w:id="1225"/>
      <w:r>
        <w:rPr>
          <w:color w:val="000000"/>
          <w:sz w:val="28"/>
        </w:rPr>
        <w:t>      РУОЦ "Балдаурен" – республиканский</w:t>
      </w:r>
      <w:r>
        <w:rPr>
          <w:color w:val="000000"/>
          <w:sz w:val="28"/>
        </w:rPr>
        <w:t xml:space="preserve"> учебно-оздоровительный центр "Балдаурен"</w:t>
      </w:r>
    </w:p>
    <w:p w:rsidR="001F341B" w:rsidRDefault="007A4C60">
      <w:pPr>
        <w:spacing w:after="0"/>
      </w:pPr>
      <w:bookmarkStart w:id="1227" w:name="z1300"/>
      <w:bookmarkEnd w:id="1226"/>
      <w:r>
        <w:rPr>
          <w:color w:val="000000"/>
          <w:sz w:val="28"/>
        </w:rPr>
        <w:t>      ЦБПАМ – Центр Болонского процесса и академической мобильности</w:t>
      </w:r>
    </w:p>
    <w:p w:rsidR="001F341B" w:rsidRDefault="007A4C60">
      <w:pPr>
        <w:spacing w:after="0"/>
      </w:pPr>
      <w:bookmarkStart w:id="1228" w:name="z1301"/>
      <w:bookmarkEnd w:id="1227"/>
      <w:r>
        <w:rPr>
          <w:color w:val="000000"/>
          <w:sz w:val="28"/>
        </w:rPr>
        <w:t>      НИИ – научно-исследовательский институт</w:t>
      </w:r>
    </w:p>
    <w:p w:rsidR="001F341B" w:rsidRDefault="007A4C60">
      <w:pPr>
        <w:spacing w:after="0"/>
      </w:pPr>
      <w:bookmarkStart w:id="1229" w:name="z1302"/>
      <w:bookmarkEnd w:id="1228"/>
      <w:r>
        <w:rPr>
          <w:color w:val="000000"/>
          <w:sz w:val="28"/>
        </w:rPr>
        <w:t>      ВУЗ – высшее учебное заведение</w:t>
      </w:r>
    </w:p>
    <w:p w:rsidR="001F341B" w:rsidRDefault="007A4C60">
      <w:pPr>
        <w:spacing w:after="0"/>
      </w:pPr>
      <w:bookmarkStart w:id="1230" w:name="z1303"/>
      <w:bookmarkEnd w:id="1229"/>
      <w:r>
        <w:rPr>
          <w:color w:val="000000"/>
          <w:sz w:val="28"/>
        </w:rPr>
        <w:t>      МБ – местный бюджет</w:t>
      </w:r>
    </w:p>
    <w:p w:rsidR="001F341B" w:rsidRDefault="007A4C60">
      <w:pPr>
        <w:spacing w:after="0"/>
      </w:pPr>
      <w:bookmarkStart w:id="1231" w:name="z1304"/>
      <w:bookmarkEnd w:id="1230"/>
      <w:r>
        <w:rPr>
          <w:color w:val="000000"/>
          <w:sz w:val="28"/>
        </w:rPr>
        <w:t>      МИО – местные исполнительные ор</w:t>
      </w:r>
      <w:r>
        <w:rPr>
          <w:color w:val="000000"/>
          <w:sz w:val="28"/>
        </w:rPr>
        <w:t>ганы</w:t>
      </w:r>
    </w:p>
    <w:p w:rsidR="001F341B" w:rsidRDefault="007A4C60">
      <w:pPr>
        <w:spacing w:after="0"/>
      </w:pPr>
      <w:bookmarkStart w:id="1232" w:name="z1305"/>
      <w:bookmarkEnd w:id="1231"/>
      <w:r>
        <w:rPr>
          <w:color w:val="000000"/>
          <w:sz w:val="28"/>
        </w:rPr>
        <w:t>      АО – акционерное общество</w:t>
      </w:r>
    </w:p>
    <w:p w:rsidR="001F341B" w:rsidRDefault="007A4C60">
      <w:pPr>
        <w:spacing w:after="0"/>
      </w:pPr>
      <w:bookmarkStart w:id="1233" w:name="z1306"/>
      <w:bookmarkEnd w:id="1232"/>
      <w:r>
        <w:rPr>
          <w:color w:val="000000"/>
          <w:sz w:val="28"/>
        </w:rPr>
        <w:t>      АО "ИАЦ" – акционерное общество "Информационно-аналитический центр"</w:t>
      </w:r>
    </w:p>
    <w:p w:rsidR="001F341B" w:rsidRDefault="007A4C60">
      <w:pPr>
        <w:spacing w:after="0"/>
      </w:pPr>
      <w:bookmarkStart w:id="1234" w:name="z1307"/>
      <w:bookmarkEnd w:id="1233"/>
      <w:r>
        <w:rPr>
          <w:color w:val="000000"/>
          <w:sz w:val="28"/>
        </w:rPr>
        <w:t>      ИКТ – информационно-коммуникационные технологии</w:t>
      </w:r>
    </w:p>
    <w:p w:rsidR="001F341B" w:rsidRDefault="007A4C60">
      <w:pPr>
        <w:spacing w:after="0"/>
      </w:pPr>
      <w:bookmarkStart w:id="1235" w:name="z1308"/>
      <w:bookmarkEnd w:id="1234"/>
      <w:r>
        <w:rPr>
          <w:color w:val="000000"/>
          <w:sz w:val="28"/>
        </w:rPr>
        <w:t>      ГПИИР – Государственная программа по индустриально-инновационному развитию</w:t>
      </w:r>
    </w:p>
    <w:p w:rsidR="001F341B" w:rsidRDefault="007A4C60">
      <w:pPr>
        <w:spacing w:after="0"/>
      </w:pPr>
      <w:bookmarkStart w:id="1236" w:name="z1309"/>
      <w:bookmarkEnd w:id="1235"/>
      <w:r>
        <w:rPr>
          <w:color w:val="000000"/>
          <w:sz w:val="28"/>
        </w:rPr>
        <w:t xml:space="preserve">      МТБ </w:t>
      </w:r>
      <w:r>
        <w:rPr>
          <w:color w:val="000000"/>
          <w:sz w:val="28"/>
        </w:rPr>
        <w:t>– материально-техническая база</w:t>
      </w:r>
    </w:p>
    <w:p w:rsidR="001F341B" w:rsidRDefault="007A4C60">
      <w:pPr>
        <w:spacing w:after="0"/>
      </w:pPr>
      <w:bookmarkStart w:id="1237" w:name="z1310"/>
      <w:bookmarkEnd w:id="1236"/>
      <w:r>
        <w:rPr>
          <w:color w:val="000000"/>
          <w:sz w:val="28"/>
        </w:rPr>
        <w:t>      ГОС – государственный общеобязательный стандарт</w:t>
      </w:r>
    </w:p>
    <w:p w:rsidR="001F341B" w:rsidRDefault="007A4C60">
      <w:pPr>
        <w:spacing w:after="0"/>
      </w:pPr>
      <w:bookmarkStart w:id="1238" w:name="z1311"/>
      <w:bookmarkEnd w:id="1237"/>
      <w:r>
        <w:rPr>
          <w:color w:val="000000"/>
          <w:sz w:val="28"/>
        </w:rPr>
        <w:t>      ГЧП – государственно-частное партнерство</w:t>
      </w:r>
    </w:p>
    <w:p w:rsidR="001F341B" w:rsidRDefault="007A4C60">
      <w:pPr>
        <w:spacing w:after="0"/>
      </w:pPr>
      <w:bookmarkStart w:id="1239" w:name="z1312"/>
      <w:bookmarkEnd w:id="1238"/>
      <w:r>
        <w:rPr>
          <w:color w:val="000000"/>
          <w:sz w:val="28"/>
        </w:rPr>
        <w:t>      Назарбаев Университет – Автономная организация образования "Назарбаев Университет"</w:t>
      </w:r>
    </w:p>
    <w:p w:rsidR="001F341B" w:rsidRDefault="007A4C60">
      <w:pPr>
        <w:spacing w:after="0"/>
      </w:pPr>
      <w:bookmarkStart w:id="1240" w:name="z1313"/>
      <w:bookmarkEnd w:id="1239"/>
      <w:r>
        <w:rPr>
          <w:color w:val="000000"/>
          <w:sz w:val="28"/>
        </w:rPr>
        <w:t xml:space="preserve">      НИШ – Автономная организация </w:t>
      </w:r>
      <w:r>
        <w:rPr>
          <w:color w:val="000000"/>
          <w:sz w:val="28"/>
        </w:rPr>
        <w:t>образования "Назарбаев Интеллектуальные школы"</w:t>
      </w:r>
    </w:p>
    <w:p w:rsidR="001F341B" w:rsidRDefault="007A4C60">
      <w:pPr>
        <w:spacing w:after="0"/>
      </w:pPr>
      <w:bookmarkStart w:id="1241" w:name="z1314"/>
      <w:bookmarkEnd w:id="1240"/>
      <w:r>
        <w:rPr>
          <w:color w:val="000000"/>
          <w:sz w:val="28"/>
        </w:rPr>
        <w:t>      НАО "Холдинг "Кәсіпқор" – некоммерческое акционерное общество "Холдинг "Кәсіпқор"</w:t>
      </w:r>
    </w:p>
    <w:p w:rsidR="001F341B" w:rsidRDefault="007A4C60">
      <w:pPr>
        <w:spacing w:after="0"/>
      </w:pPr>
      <w:bookmarkStart w:id="1242" w:name="z1315"/>
      <w:bookmarkEnd w:id="1241"/>
      <w:r>
        <w:rPr>
          <w:color w:val="000000"/>
          <w:sz w:val="28"/>
        </w:rPr>
        <w:t>      РГКП "РНПЦ "Учебник" – республиканское государственное казенное предприятие "Республиканский научно-практический це</w:t>
      </w:r>
      <w:r>
        <w:rPr>
          <w:color w:val="000000"/>
          <w:sz w:val="28"/>
        </w:rPr>
        <w:t>нтр "Учебник"</w:t>
      </w:r>
    </w:p>
    <w:p w:rsidR="001F341B" w:rsidRDefault="007A4C60">
      <w:pPr>
        <w:spacing w:after="0"/>
      </w:pPr>
      <w:bookmarkStart w:id="1243" w:name="z1316"/>
      <w:bookmarkEnd w:id="1242"/>
      <w:r>
        <w:rPr>
          <w:color w:val="000000"/>
          <w:sz w:val="28"/>
        </w:rPr>
        <w:t>      НАО имени Ы. Алтынсарина – Национальная академия образования имени Ы. Алтынсарина</w:t>
      </w:r>
    </w:p>
    <w:p w:rsidR="001F341B" w:rsidRDefault="007A4C60">
      <w:pPr>
        <w:spacing w:after="0"/>
      </w:pPr>
      <w:bookmarkStart w:id="1244" w:name="z1317"/>
      <w:bookmarkEnd w:id="1243"/>
      <w:r>
        <w:rPr>
          <w:color w:val="000000"/>
          <w:sz w:val="28"/>
        </w:rPr>
        <w:t>      ЦМП – Акционерное общество "Центр международных программ"</w:t>
      </w:r>
    </w:p>
    <w:p w:rsidR="001F341B" w:rsidRDefault="007A4C60">
      <w:pPr>
        <w:spacing w:after="0"/>
      </w:pPr>
      <w:bookmarkStart w:id="1245" w:name="z1318"/>
      <w:bookmarkEnd w:id="1244"/>
      <w:r>
        <w:rPr>
          <w:color w:val="000000"/>
          <w:sz w:val="28"/>
        </w:rPr>
        <w:t xml:space="preserve">       НЦГНТЭ - Акционерное общество "Национальный центр государственной научно-техническо</w:t>
      </w:r>
      <w:r>
        <w:rPr>
          <w:color w:val="000000"/>
          <w:sz w:val="28"/>
        </w:rPr>
        <w:t xml:space="preserve">й экспертизы" </w:t>
      </w:r>
    </w:p>
    <w:p w:rsidR="001F341B" w:rsidRDefault="007A4C60">
      <w:pPr>
        <w:spacing w:after="0"/>
      </w:pPr>
      <w:bookmarkStart w:id="1246" w:name="z1319"/>
      <w:bookmarkEnd w:id="1245"/>
      <w:r>
        <w:rPr>
          <w:color w:val="000000"/>
          <w:sz w:val="28"/>
        </w:rPr>
        <w:t>      НЦНТИ – Акционерное общество "Национальный центр научно-технической информации"</w:t>
      </w:r>
    </w:p>
    <w:p w:rsidR="001F341B" w:rsidRDefault="007A4C60">
      <w:pPr>
        <w:spacing w:after="0"/>
      </w:pPr>
      <w:bookmarkStart w:id="1247" w:name="z1320"/>
      <w:bookmarkEnd w:id="1246"/>
      <w:r>
        <w:rPr>
          <w:color w:val="000000"/>
          <w:sz w:val="28"/>
        </w:rPr>
        <w:t>      МНТЦ – Международный научно-технический центр</w:t>
      </w:r>
    </w:p>
    <w:p w:rsidR="001F341B" w:rsidRDefault="007A4C60">
      <w:pPr>
        <w:spacing w:after="0"/>
      </w:pPr>
      <w:bookmarkStart w:id="1248" w:name="z1321"/>
      <w:bookmarkEnd w:id="1247"/>
      <w:r>
        <w:rPr>
          <w:color w:val="000000"/>
          <w:sz w:val="28"/>
        </w:rPr>
        <w:t>      НИОКР – научно-исследовательские опытно-конструкторские работы</w:t>
      </w:r>
    </w:p>
    <w:p w:rsidR="001F341B" w:rsidRDefault="007A4C60">
      <w:pPr>
        <w:spacing w:after="0"/>
      </w:pPr>
      <w:bookmarkStart w:id="1249" w:name="z1322"/>
      <w:bookmarkEnd w:id="1248"/>
      <w:r>
        <w:rPr>
          <w:color w:val="000000"/>
          <w:sz w:val="28"/>
        </w:rPr>
        <w:lastRenderedPageBreak/>
        <w:t>      ППС – профессорско-преподава</w:t>
      </w:r>
      <w:r>
        <w:rPr>
          <w:color w:val="000000"/>
          <w:sz w:val="28"/>
        </w:rPr>
        <w:t>тельский состав</w:t>
      </w:r>
    </w:p>
    <w:p w:rsidR="001F341B" w:rsidRDefault="007A4C60">
      <w:pPr>
        <w:spacing w:after="0"/>
      </w:pPr>
      <w:bookmarkStart w:id="1250" w:name="z1323"/>
      <w:bookmarkEnd w:id="1249"/>
      <w:r>
        <w:rPr>
          <w:color w:val="000000"/>
          <w:sz w:val="28"/>
        </w:rPr>
        <w:t>      АО "НЦПК "Өрлеу" – акционерное общество "Национальный центр повышения квалификации "Өрлеу"</w:t>
      </w:r>
    </w:p>
    <w:p w:rsidR="001F341B" w:rsidRDefault="007A4C60">
      <w:pPr>
        <w:spacing w:after="0"/>
      </w:pPr>
      <w:bookmarkStart w:id="1251" w:name="z1324"/>
      <w:bookmarkEnd w:id="1250"/>
      <w:r>
        <w:rPr>
          <w:color w:val="000000"/>
          <w:sz w:val="28"/>
        </w:rPr>
        <w:t>      РГКП "НЦТ" – республиканское государственное казенное предприятие "Национальный центр тестирования"</w:t>
      </w:r>
    </w:p>
    <w:p w:rsidR="001F341B" w:rsidRDefault="007A4C60">
      <w:pPr>
        <w:spacing w:after="0"/>
      </w:pPr>
      <w:bookmarkStart w:id="1252" w:name="z1325"/>
      <w:bookmarkEnd w:id="1251"/>
      <w:r>
        <w:rPr>
          <w:color w:val="000000"/>
          <w:sz w:val="28"/>
        </w:rPr>
        <w:t>      ЕНТ – единое национальное тести</w:t>
      </w:r>
      <w:r>
        <w:rPr>
          <w:color w:val="000000"/>
          <w:sz w:val="28"/>
        </w:rPr>
        <w:t>рование</w:t>
      </w:r>
    </w:p>
    <w:p w:rsidR="001F341B" w:rsidRDefault="007A4C60">
      <w:pPr>
        <w:spacing w:after="0"/>
      </w:pPr>
      <w:bookmarkStart w:id="1253" w:name="z1326"/>
      <w:bookmarkEnd w:id="1252"/>
      <w:r>
        <w:rPr>
          <w:color w:val="000000"/>
          <w:sz w:val="28"/>
        </w:rPr>
        <w:t>      РБ – республиканский бюджет</w:t>
      </w:r>
    </w:p>
    <w:p w:rsidR="001F341B" w:rsidRDefault="007A4C60">
      <w:pPr>
        <w:spacing w:after="0"/>
      </w:pPr>
      <w:bookmarkStart w:id="1254" w:name="z1327"/>
      <w:bookmarkEnd w:id="1253"/>
      <w:r>
        <w:rPr>
          <w:color w:val="000000"/>
          <w:sz w:val="28"/>
        </w:rPr>
        <w:t>      ТиПО – техническое и профессиональное образование</w:t>
      </w:r>
    </w:p>
    <w:p w:rsidR="001F341B" w:rsidRDefault="007A4C60">
      <w:pPr>
        <w:spacing w:after="0"/>
      </w:pPr>
      <w:bookmarkStart w:id="1255" w:name="z1328"/>
      <w:bookmarkEnd w:id="1254"/>
      <w:r>
        <w:rPr>
          <w:color w:val="000000"/>
          <w:sz w:val="28"/>
        </w:rPr>
        <w:t>      МКШ – малокомплектные школы</w:t>
      </w:r>
    </w:p>
    <w:p w:rsidR="001F341B" w:rsidRDefault="007A4C60">
      <w:pPr>
        <w:spacing w:after="0"/>
      </w:pPr>
      <w:bookmarkStart w:id="1256" w:name="z1329"/>
      <w:bookmarkEnd w:id="1255"/>
      <w:r>
        <w:rPr>
          <w:color w:val="000000"/>
          <w:sz w:val="28"/>
        </w:rPr>
        <w:t>      ВБ – Всемирный Банк</w:t>
      </w:r>
    </w:p>
    <w:p w:rsidR="001F341B" w:rsidRDefault="007A4C60">
      <w:pPr>
        <w:spacing w:after="0"/>
      </w:pPr>
      <w:bookmarkStart w:id="1257" w:name="z1330"/>
      <w:bookmarkEnd w:id="1256"/>
      <w:r>
        <w:rPr>
          <w:color w:val="000000"/>
          <w:sz w:val="28"/>
        </w:rPr>
        <w:t>      ЕДЮО – единая детско-юношеская организация</w:t>
      </w:r>
    </w:p>
    <w:p w:rsidR="001F341B" w:rsidRDefault="007A4C60">
      <w:pPr>
        <w:spacing w:after="0"/>
      </w:pPr>
      <w:bookmarkStart w:id="1258" w:name="z1331"/>
      <w:bookmarkEnd w:id="1257"/>
      <w:r>
        <w:rPr>
          <w:color w:val="000000"/>
          <w:sz w:val="28"/>
        </w:rPr>
        <w:t>      РГКП – республиканское государственное казе</w:t>
      </w:r>
      <w:r>
        <w:rPr>
          <w:color w:val="000000"/>
          <w:sz w:val="28"/>
        </w:rPr>
        <w:t>нное предприятие</w:t>
      </w:r>
    </w:p>
    <w:p w:rsidR="001F341B" w:rsidRDefault="007A4C60">
      <w:pPr>
        <w:spacing w:after="0"/>
      </w:pPr>
      <w:bookmarkStart w:id="1259" w:name="z1332"/>
      <w:bookmarkEnd w:id="1258"/>
      <w:r>
        <w:rPr>
          <w:color w:val="000000"/>
          <w:sz w:val="28"/>
        </w:rPr>
        <w:t xml:space="preserve">       QS-WUR - Quacquarelli Symonds  World University Rankings </w:t>
      </w:r>
    </w:p>
    <w:p w:rsidR="001F341B" w:rsidRDefault="007A4C60">
      <w:pPr>
        <w:spacing w:after="0"/>
      </w:pPr>
      <w:bookmarkStart w:id="1260" w:name="z1333"/>
      <w:bookmarkEnd w:id="1259"/>
      <w:r>
        <w:rPr>
          <w:color w:val="000000"/>
          <w:sz w:val="28"/>
        </w:rPr>
        <w:t>      SAT – Scholastic Aptitude Test (Академический оценочный тест)</w:t>
      </w:r>
    </w:p>
    <w:p w:rsidR="001F341B" w:rsidRDefault="007A4C60">
      <w:pPr>
        <w:spacing w:after="0"/>
      </w:pPr>
      <w:bookmarkStart w:id="1261" w:name="z1334"/>
      <w:bookmarkEnd w:id="1260"/>
      <w:r>
        <w:rPr>
          <w:color w:val="000000"/>
          <w:sz w:val="28"/>
        </w:rPr>
        <w:t>      ACT – American College Testing (Американское тестирование)</w:t>
      </w:r>
    </w:p>
    <w:p w:rsidR="001F341B" w:rsidRDefault="007A4C60">
      <w:pPr>
        <w:spacing w:after="0"/>
      </w:pPr>
      <w:bookmarkStart w:id="1262" w:name="z1335"/>
      <w:bookmarkEnd w:id="1261"/>
      <w:r>
        <w:rPr>
          <w:color w:val="000000"/>
          <w:sz w:val="28"/>
        </w:rPr>
        <w:t>      БП – Бюджетная программа</w:t>
      </w:r>
    </w:p>
    <w:bookmarkEnd w:id="1262"/>
    <w:p w:rsidR="001F341B" w:rsidRDefault="007A4C60">
      <w:pPr>
        <w:spacing w:after="0"/>
      </w:pPr>
      <w:r>
        <w:br/>
      </w:r>
      <w:r>
        <w:br/>
      </w:r>
    </w:p>
    <w:p w:rsidR="001F341B" w:rsidRDefault="007A4C60">
      <w:pPr>
        <w:pStyle w:val="disclaimer"/>
      </w:pPr>
      <w:r>
        <w:rPr>
          <w:color w:val="000000"/>
        </w:rPr>
        <w:t>© 2012.</w:t>
      </w:r>
      <w:r>
        <w:rPr>
          <w:color w:val="000000"/>
        </w:rPr>
        <w:t xml:space="preserve"> РГП на ПХВ Республиканский центр правовой информации Министерства юстиции Республики Казахстан</w:t>
      </w:r>
    </w:p>
    <w:sectPr w:rsidR="001F341B" w:rsidSect="007A4C60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F341B"/>
    <w:rsid w:val="001F341B"/>
    <w:rsid w:val="007A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A4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4C6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162</Pages>
  <Words>38649</Words>
  <Characters>220301</Characters>
  <Application>Microsoft Office Word</Application>
  <DocSecurity>0</DocSecurity>
  <Lines>1835</Lines>
  <Paragraphs>516</Paragraphs>
  <ScaleCrop>false</ScaleCrop>
  <Company/>
  <LinksUpToDate>false</LinksUpToDate>
  <CharactersWithSpaces>258434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103 пк</cp:lastModifiedBy>
  <cp:revision>2</cp:revision>
  <dcterms:created xsi:type="dcterms:W3CDTF">2018-10-05T05:19:00Z</dcterms:created>
  <dcterms:modified xsi:type="dcterms:W3CDTF">2018-10-05T05:19:00Z</dcterms:modified>
</cp:coreProperties>
</file>